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427D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383" w:dyaOrig="5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60.55pt" o:ole="">
            <v:imagedata r:id="rId6" o:title=""/>
          </v:shape>
          <o:OLEObject Type="Embed" ProgID="CorelDRAW.Graphic.14" ShapeID="_x0000_i1025" DrawAspect="Content" ObjectID="_1615796747" r:id="rId7"/>
        </w:object>
      </w: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ПЕНИКОВСКОЕ СЕЛЬСКОЕ ПОСЕЛЕНИЕ</w:t>
      </w: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27D73" w:rsidRPr="00427D73" w:rsidRDefault="00427D73" w:rsidP="0042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73" w:rsidRPr="00427D73" w:rsidRDefault="00427D73" w:rsidP="0042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27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427D73" w:rsidRPr="00427D73" w:rsidRDefault="00427D73" w:rsidP="0042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73" w:rsidRPr="0009097D" w:rsidRDefault="0009097D" w:rsidP="00F5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31.05.2017</w:t>
      </w:r>
      <w:r w:rsidR="00F540D6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0D6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0D6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D73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27D73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</w:t>
      </w: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427D73" w:rsidRPr="0009097D" w:rsidRDefault="00427D73" w:rsidP="0042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ED" w:rsidRPr="0009097D" w:rsidRDefault="0009097D" w:rsidP="00EC64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местной администрации от 20.09.2013 №111 «</w:t>
      </w:r>
      <w:r w:rsidR="00427D73" w:rsidRPr="0009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муниципального образования Пениковское сельское поселение</w:t>
      </w:r>
      <w:r w:rsidRPr="0009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097D" w:rsidRPr="0009097D" w:rsidRDefault="0009097D" w:rsidP="00090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293" w:rsidRPr="0009097D" w:rsidRDefault="0009097D" w:rsidP="0009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изменениями кадрового состава местной администрации </w:t>
      </w: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75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администрация)</w:t>
      </w:r>
      <w:r w:rsidR="002F4293" w:rsidRPr="00090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64ED" w:rsidRPr="0009097D" w:rsidRDefault="0009097D" w:rsidP="0009097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EC64ED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муниципального образования Пениковское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09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местной а</w:t>
      </w:r>
      <w:r w:rsidR="0075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от 20.09.2013 №111</w:t>
      </w: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EC64ED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4ED" w:rsidRDefault="00EC64ED" w:rsidP="00090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муниципального образования Пениковское сельское поселение </w:t>
      </w:r>
      <w:hyperlink r:id="rId8" w:history="1">
        <w:r w:rsidR="0009097D" w:rsidRPr="00E126F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www.peniki47.ru</w:t>
        </w:r>
      </w:hyperlink>
    </w:p>
    <w:p w:rsidR="0009097D" w:rsidRPr="0009097D" w:rsidRDefault="0009097D" w:rsidP="000909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097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909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97D">
        <w:rPr>
          <w:rFonts w:ascii="Times New Roman" w:hAnsi="Times New Roman" w:cs="Times New Roman"/>
          <w:sz w:val="28"/>
          <w:szCs w:val="28"/>
        </w:rPr>
        <w:t xml:space="preserve"> категории сектора по служебному и архивному делопроизводству ознакомить муниципальных служащих местной администрации с настоящим распоряжением.</w:t>
      </w:r>
    </w:p>
    <w:p w:rsidR="00EC64ED" w:rsidRPr="0009097D" w:rsidRDefault="0009097D" w:rsidP="00090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64ED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FA2DE0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EC64ED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распоряжение оставляю за собой.</w:t>
      </w:r>
    </w:p>
    <w:p w:rsidR="002F4293" w:rsidRPr="0009097D" w:rsidRDefault="0009097D" w:rsidP="00090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4ED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момента его подписания.</w:t>
      </w:r>
      <w:r w:rsidR="00EC64ED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D73" w:rsidRPr="0009097D" w:rsidRDefault="00427D73" w:rsidP="0009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09097D" w:rsidRPr="0009097D" w:rsidRDefault="00427D73" w:rsidP="00754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Пениковское сельское поселение                           </w:t>
      </w:r>
      <w:r w:rsidR="009872E2"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Бородийчук</w:t>
      </w:r>
    </w:p>
    <w:p w:rsidR="0009097D" w:rsidRDefault="0009097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9097D" w:rsidRPr="00427D73" w:rsidRDefault="0009097D" w:rsidP="00EC64E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754CE0" w:rsidTr="00754CE0">
        <w:trPr>
          <w:trHeight w:val="1021"/>
        </w:trPr>
        <w:tc>
          <w:tcPr>
            <w:tcW w:w="3367" w:type="dxa"/>
          </w:tcPr>
          <w:p w:rsidR="00754CE0" w:rsidRPr="00754CE0" w:rsidRDefault="00754CE0" w:rsidP="0075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754CE0" w:rsidRPr="00754CE0" w:rsidRDefault="00754CE0" w:rsidP="00754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распоряжению местной администрации МО Пениковское сельское поселение </w:t>
            </w:r>
          </w:p>
          <w:p w:rsidR="00754CE0" w:rsidRDefault="00754CE0" w:rsidP="00754C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31.05.2017 №33</w:t>
            </w:r>
            <w:r w:rsidRPr="0075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981DE5" w:rsidRDefault="00981DE5" w:rsidP="00EC64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r w:rsidRPr="00981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</w:t>
      </w:r>
      <w:r w:rsidR="0098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 Пениковское сельское поселение</w:t>
      </w:r>
    </w:p>
    <w:p w:rsidR="0009097D" w:rsidRPr="00981DE5" w:rsidRDefault="0009097D" w:rsidP="00EC64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8002"/>
      </w:tblGrid>
      <w:tr w:rsidR="00981DE5" w:rsidRPr="00981DE5" w:rsidTr="0009097D">
        <w:trPr>
          <w:tblCellSpacing w:w="15" w:type="dxa"/>
        </w:trPr>
        <w:tc>
          <w:tcPr>
            <w:tcW w:w="456" w:type="pct"/>
            <w:hideMark/>
          </w:tcPr>
          <w:p w:rsidR="00981DE5" w:rsidRPr="00981DE5" w:rsidRDefault="0009097D" w:rsidP="00981D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3" w:type="pct"/>
            <w:hideMark/>
          </w:tcPr>
          <w:p w:rsidR="00981DE5" w:rsidRPr="00981DE5" w:rsidRDefault="009872E2" w:rsidP="00981D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  <w:r w:rsidR="00981DE5" w:rsidRPr="0098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81DE5" w:rsidRPr="00981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муниципальный жилищный инспектор</w:t>
            </w:r>
          </w:p>
        </w:tc>
      </w:tr>
      <w:tr w:rsidR="00981DE5" w:rsidRPr="00981DE5" w:rsidTr="0009097D">
        <w:trPr>
          <w:tblCellSpacing w:w="15" w:type="dxa"/>
        </w:trPr>
        <w:tc>
          <w:tcPr>
            <w:tcW w:w="456" w:type="pct"/>
            <w:hideMark/>
          </w:tcPr>
          <w:p w:rsidR="00981DE5" w:rsidRPr="00981DE5" w:rsidRDefault="0009097D" w:rsidP="0098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3" w:type="pct"/>
            <w:hideMark/>
          </w:tcPr>
          <w:p w:rsidR="00981DE5" w:rsidRPr="00981DE5" w:rsidRDefault="009872E2" w:rsidP="00981D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сектора социально-экономического развития и жилищно-коммунального хозяйства</w:t>
            </w:r>
            <w:r w:rsidR="00981DE5" w:rsidRPr="0098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81DE5" w:rsidRPr="00981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</w:tr>
      <w:tr w:rsidR="00981DE5" w:rsidRPr="00981DE5" w:rsidTr="0009097D">
        <w:trPr>
          <w:tblCellSpacing w:w="15" w:type="dxa"/>
        </w:trPr>
        <w:tc>
          <w:tcPr>
            <w:tcW w:w="456" w:type="pct"/>
            <w:hideMark/>
          </w:tcPr>
          <w:p w:rsidR="00981DE5" w:rsidRPr="00981DE5" w:rsidRDefault="0009097D" w:rsidP="00981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3" w:type="pct"/>
            <w:hideMark/>
          </w:tcPr>
          <w:p w:rsidR="00981DE5" w:rsidRPr="00981DE5" w:rsidRDefault="009872E2" w:rsidP="00981DE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юридического обеспечения – юрисконсульт местной администрации - </w:t>
            </w:r>
            <w:r w:rsidRPr="00981D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жилищный инспектор</w:t>
            </w:r>
          </w:p>
        </w:tc>
      </w:tr>
    </w:tbl>
    <w:p w:rsidR="004C7E72" w:rsidRDefault="004C7E72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p w:rsidR="00981DE5" w:rsidRDefault="00981DE5"/>
    <w:sectPr w:rsidR="00981DE5" w:rsidSect="00FA2D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88"/>
    <w:multiLevelType w:val="hybridMultilevel"/>
    <w:tmpl w:val="DC2E56FE"/>
    <w:lvl w:ilvl="0" w:tplc="B332FC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680534"/>
    <w:multiLevelType w:val="hybridMultilevel"/>
    <w:tmpl w:val="AD86A2FE"/>
    <w:lvl w:ilvl="0" w:tplc="E79A7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97A1F"/>
    <w:multiLevelType w:val="hybridMultilevel"/>
    <w:tmpl w:val="5A4A2E0C"/>
    <w:lvl w:ilvl="0" w:tplc="0B3A11D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5"/>
    <w:rsid w:val="00086C48"/>
    <w:rsid w:val="0009097D"/>
    <w:rsid w:val="001F0729"/>
    <w:rsid w:val="002F4293"/>
    <w:rsid w:val="00427D73"/>
    <w:rsid w:val="00496835"/>
    <w:rsid w:val="004C7E72"/>
    <w:rsid w:val="00754CE0"/>
    <w:rsid w:val="0080495E"/>
    <w:rsid w:val="008303B5"/>
    <w:rsid w:val="00981DE5"/>
    <w:rsid w:val="009872E2"/>
    <w:rsid w:val="00A713AC"/>
    <w:rsid w:val="00DC3F43"/>
    <w:rsid w:val="00EA53C6"/>
    <w:rsid w:val="00EC64ED"/>
    <w:rsid w:val="00F540D6"/>
    <w:rsid w:val="00FA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07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64ED"/>
    <w:pPr>
      <w:ind w:left="720"/>
      <w:contextualSpacing/>
    </w:pPr>
  </w:style>
  <w:style w:type="table" w:styleId="a8">
    <w:name w:val="Table Grid"/>
    <w:basedOn w:val="a1"/>
    <w:uiPriority w:val="59"/>
    <w:rsid w:val="00754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07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64ED"/>
    <w:pPr>
      <w:ind w:left="720"/>
      <w:contextualSpacing/>
    </w:pPr>
  </w:style>
  <w:style w:type="table" w:styleId="a8">
    <w:name w:val="Table Grid"/>
    <w:basedOn w:val="a1"/>
    <w:uiPriority w:val="59"/>
    <w:rsid w:val="00754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Oleg</cp:lastModifiedBy>
  <cp:revision>2</cp:revision>
  <cp:lastPrinted>2013-09-23T08:31:00Z</cp:lastPrinted>
  <dcterms:created xsi:type="dcterms:W3CDTF">2019-04-03T08:39:00Z</dcterms:created>
  <dcterms:modified xsi:type="dcterms:W3CDTF">2019-04-03T08:39:00Z</dcterms:modified>
</cp:coreProperties>
</file>