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ook w:val="04A0" w:firstRow="1" w:lastRow="0" w:firstColumn="1" w:lastColumn="0" w:noHBand="0" w:noVBand="1"/>
      </w:tblPr>
      <w:tblGrid>
        <w:gridCol w:w="3190"/>
        <w:gridCol w:w="2588"/>
        <w:gridCol w:w="3793"/>
      </w:tblGrid>
      <w:tr w:rsidR="00F95187" w:rsidRPr="0035507C" w14:paraId="0E9729C6" w14:textId="77777777" w:rsidTr="006C028F">
        <w:tc>
          <w:tcPr>
            <w:tcW w:w="3190" w:type="dxa"/>
          </w:tcPr>
          <w:p w14:paraId="0811ECC6" w14:textId="77777777" w:rsidR="00F95187" w:rsidRPr="0035507C" w:rsidRDefault="005F4BC2" w:rsidP="00F95187">
            <w:pPr>
              <w:spacing w:line="240" w:lineRule="auto"/>
              <w:ind w:firstLine="709"/>
              <w:rPr>
                <w:color w:val="000000" w:themeColor="text1"/>
              </w:rPr>
            </w:pPr>
            <w:r>
              <w:rPr>
                <w:color w:val="000000" w:themeColor="text1"/>
              </w:rPr>
              <w:t xml:space="preserve"> </w:t>
            </w:r>
          </w:p>
        </w:tc>
        <w:tc>
          <w:tcPr>
            <w:tcW w:w="2588" w:type="dxa"/>
          </w:tcPr>
          <w:p w14:paraId="32B52A51" w14:textId="77777777" w:rsidR="00F95187" w:rsidRPr="0035507C" w:rsidRDefault="00F95187" w:rsidP="00F95187">
            <w:pPr>
              <w:spacing w:line="240" w:lineRule="auto"/>
              <w:ind w:firstLine="709"/>
              <w:rPr>
                <w:color w:val="000000" w:themeColor="text1"/>
              </w:rPr>
            </w:pPr>
          </w:p>
        </w:tc>
        <w:tc>
          <w:tcPr>
            <w:tcW w:w="3793" w:type="dxa"/>
          </w:tcPr>
          <w:p w14:paraId="6B253CB7" w14:textId="77777777" w:rsidR="00F95187" w:rsidRPr="0035507C" w:rsidRDefault="00F95187" w:rsidP="002A45BC">
            <w:pPr>
              <w:spacing w:line="240" w:lineRule="auto"/>
              <w:rPr>
                <w:color w:val="000000" w:themeColor="text1"/>
                <w:sz w:val="28"/>
                <w:szCs w:val="28"/>
              </w:rPr>
            </w:pPr>
            <w:r w:rsidRPr="0035507C">
              <w:rPr>
                <w:color w:val="000000" w:themeColor="text1"/>
                <w:sz w:val="28"/>
                <w:szCs w:val="28"/>
              </w:rPr>
              <w:t>УТВЕРЖДАЮ</w:t>
            </w:r>
          </w:p>
        </w:tc>
      </w:tr>
      <w:tr w:rsidR="00F95187" w:rsidRPr="0035507C" w14:paraId="0FF09438" w14:textId="77777777" w:rsidTr="006C028F">
        <w:tc>
          <w:tcPr>
            <w:tcW w:w="3190" w:type="dxa"/>
          </w:tcPr>
          <w:p w14:paraId="582A5CFB" w14:textId="77777777" w:rsidR="00F95187" w:rsidRPr="0035507C" w:rsidRDefault="00F95187" w:rsidP="00F95187">
            <w:pPr>
              <w:spacing w:line="240" w:lineRule="auto"/>
              <w:ind w:firstLine="709"/>
              <w:rPr>
                <w:color w:val="000000" w:themeColor="text1"/>
              </w:rPr>
            </w:pPr>
          </w:p>
        </w:tc>
        <w:tc>
          <w:tcPr>
            <w:tcW w:w="2588" w:type="dxa"/>
          </w:tcPr>
          <w:p w14:paraId="6C3DF108" w14:textId="77777777" w:rsidR="00F95187" w:rsidRPr="0035507C" w:rsidRDefault="00F95187" w:rsidP="00F95187">
            <w:pPr>
              <w:spacing w:line="240" w:lineRule="auto"/>
              <w:ind w:firstLine="709"/>
              <w:rPr>
                <w:color w:val="000000" w:themeColor="text1"/>
              </w:rPr>
            </w:pPr>
          </w:p>
        </w:tc>
        <w:tc>
          <w:tcPr>
            <w:tcW w:w="3793" w:type="dxa"/>
          </w:tcPr>
          <w:p w14:paraId="1F54B6AB" w14:textId="2C32DB35" w:rsidR="00F95187" w:rsidRPr="0035507C" w:rsidRDefault="00D644E6" w:rsidP="00BE4A56">
            <w:pPr>
              <w:spacing w:line="240" w:lineRule="auto"/>
              <w:rPr>
                <w:color w:val="000000" w:themeColor="text1"/>
                <w:sz w:val="24"/>
                <w:szCs w:val="24"/>
              </w:rPr>
            </w:pPr>
            <w:r w:rsidRPr="00D644E6">
              <w:rPr>
                <w:color w:val="000000" w:themeColor="text1"/>
                <w:sz w:val="24"/>
                <w:szCs w:val="24"/>
              </w:rPr>
              <w:t xml:space="preserve">Глава </w:t>
            </w:r>
            <w:r w:rsidR="00653495">
              <w:rPr>
                <w:color w:val="000000" w:themeColor="text1"/>
                <w:sz w:val="24"/>
                <w:szCs w:val="24"/>
              </w:rPr>
              <w:t>Пениковско</w:t>
            </w:r>
            <w:r w:rsidR="00BE4A56">
              <w:rPr>
                <w:color w:val="000000" w:themeColor="text1"/>
                <w:sz w:val="24"/>
                <w:szCs w:val="24"/>
              </w:rPr>
              <w:t>го</w:t>
            </w:r>
            <w:r w:rsidR="00653495">
              <w:rPr>
                <w:color w:val="000000" w:themeColor="text1"/>
                <w:sz w:val="24"/>
                <w:szCs w:val="24"/>
              </w:rPr>
              <w:t xml:space="preserve"> сельско</w:t>
            </w:r>
            <w:r w:rsidR="00BE4A56">
              <w:rPr>
                <w:color w:val="000000" w:themeColor="text1"/>
                <w:sz w:val="24"/>
                <w:szCs w:val="24"/>
              </w:rPr>
              <w:t>го</w:t>
            </w:r>
            <w:r w:rsidRPr="00D644E6">
              <w:rPr>
                <w:color w:val="000000" w:themeColor="text1"/>
                <w:sz w:val="24"/>
                <w:szCs w:val="24"/>
              </w:rPr>
              <w:t xml:space="preserve"> поселени</w:t>
            </w:r>
            <w:r w:rsidR="00BE4A56">
              <w:rPr>
                <w:color w:val="000000" w:themeColor="text1"/>
                <w:sz w:val="24"/>
                <w:szCs w:val="24"/>
              </w:rPr>
              <w:t>я</w:t>
            </w:r>
            <w:r w:rsidRPr="00D644E6">
              <w:rPr>
                <w:color w:val="000000" w:themeColor="text1"/>
                <w:sz w:val="24"/>
                <w:szCs w:val="24"/>
              </w:rPr>
              <w:t xml:space="preserve"> </w:t>
            </w:r>
            <w:r w:rsidR="00653495">
              <w:rPr>
                <w:color w:val="000000" w:themeColor="text1"/>
                <w:sz w:val="24"/>
                <w:szCs w:val="24"/>
              </w:rPr>
              <w:t>Ломоносовского</w:t>
            </w:r>
            <w:r w:rsidRPr="00D644E6">
              <w:rPr>
                <w:color w:val="000000" w:themeColor="text1"/>
                <w:sz w:val="24"/>
                <w:szCs w:val="24"/>
              </w:rPr>
              <w:t xml:space="preserve"> муниципального района Ленинградской области</w:t>
            </w:r>
          </w:p>
        </w:tc>
      </w:tr>
      <w:tr w:rsidR="00F95187" w:rsidRPr="0035507C" w14:paraId="69EC3A6C" w14:textId="77777777" w:rsidTr="006C028F">
        <w:tc>
          <w:tcPr>
            <w:tcW w:w="3190" w:type="dxa"/>
          </w:tcPr>
          <w:p w14:paraId="1B72D082" w14:textId="77777777" w:rsidR="00F95187" w:rsidRPr="0035507C" w:rsidRDefault="00F95187" w:rsidP="00F95187">
            <w:pPr>
              <w:spacing w:line="240" w:lineRule="auto"/>
              <w:ind w:firstLine="709"/>
              <w:rPr>
                <w:color w:val="000000" w:themeColor="text1"/>
              </w:rPr>
            </w:pPr>
          </w:p>
        </w:tc>
        <w:tc>
          <w:tcPr>
            <w:tcW w:w="2588" w:type="dxa"/>
          </w:tcPr>
          <w:p w14:paraId="1EB5CC7E" w14:textId="77777777" w:rsidR="00F95187" w:rsidRPr="0035507C" w:rsidRDefault="00F95187" w:rsidP="00F95187">
            <w:pPr>
              <w:spacing w:line="240" w:lineRule="auto"/>
              <w:ind w:firstLine="709"/>
              <w:rPr>
                <w:color w:val="000000" w:themeColor="text1"/>
              </w:rPr>
            </w:pPr>
          </w:p>
        </w:tc>
        <w:tc>
          <w:tcPr>
            <w:tcW w:w="3793" w:type="dxa"/>
          </w:tcPr>
          <w:p w14:paraId="3F72B944" w14:textId="57A14B71" w:rsidR="00F95187" w:rsidRPr="0035507C" w:rsidRDefault="00F95187" w:rsidP="002A45BC">
            <w:pPr>
              <w:spacing w:line="240" w:lineRule="auto"/>
              <w:rPr>
                <w:color w:val="000000" w:themeColor="text1"/>
                <w:sz w:val="28"/>
                <w:szCs w:val="28"/>
              </w:rPr>
            </w:pPr>
            <w:r w:rsidRPr="0035507C">
              <w:rPr>
                <w:color w:val="000000" w:themeColor="text1"/>
                <w:sz w:val="28"/>
                <w:szCs w:val="28"/>
              </w:rPr>
              <w:t xml:space="preserve">__________ </w:t>
            </w:r>
            <w:r w:rsidR="005F02E6">
              <w:rPr>
                <w:color w:val="000000" w:themeColor="text1"/>
                <w:sz w:val="28"/>
                <w:szCs w:val="28"/>
              </w:rPr>
              <w:t>Бородийчук</w:t>
            </w:r>
            <w:r w:rsidR="00D644E6">
              <w:rPr>
                <w:color w:val="000000" w:themeColor="text1"/>
                <w:sz w:val="28"/>
                <w:szCs w:val="28"/>
              </w:rPr>
              <w:t xml:space="preserve"> </w:t>
            </w:r>
            <w:r w:rsidR="005F02E6">
              <w:rPr>
                <w:color w:val="000000" w:themeColor="text1"/>
                <w:sz w:val="28"/>
                <w:szCs w:val="28"/>
              </w:rPr>
              <w:t>В</w:t>
            </w:r>
            <w:r w:rsidR="00D644E6">
              <w:rPr>
                <w:color w:val="000000" w:themeColor="text1"/>
                <w:sz w:val="28"/>
                <w:szCs w:val="28"/>
              </w:rPr>
              <w:t>.</w:t>
            </w:r>
            <w:r w:rsidR="005F02E6">
              <w:rPr>
                <w:color w:val="000000" w:themeColor="text1"/>
                <w:sz w:val="28"/>
                <w:szCs w:val="28"/>
              </w:rPr>
              <w:t>Н</w:t>
            </w:r>
            <w:r w:rsidR="00D644E6">
              <w:rPr>
                <w:color w:val="000000" w:themeColor="text1"/>
                <w:sz w:val="28"/>
                <w:szCs w:val="28"/>
              </w:rPr>
              <w:t>.</w:t>
            </w:r>
          </w:p>
          <w:p w14:paraId="2F3A4816" w14:textId="5F7D4EDB" w:rsidR="00F95187" w:rsidRPr="0035507C" w:rsidRDefault="00F03C2C" w:rsidP="00B9465A">
            <w:pPr>
              <w:spacing w:line="240" w:lineRule="auto"/>
              <w:rPr>
                <w:color w:val="000000" w:themeColor="text1"/>
                <w:sz w:val="28"/>
                <w:szCs w:val="28"/>
              </w:rPr>
            </w:pPr>
            <w:r>
              <w:rPr>
                <w:color w:val="000000" w:themeColor="text1"/>
                <w:sz w:val="28"/>
                <w:szCs w:val="28"/>
              </w:rPr>
              <w:t>«</w:t>
            </w:r>
            <w:r w:rsidR="00F95187" w:rsidRPr="0035507C">
              <w:rPr>
                <w:color w:val="000000" w:themeColor="text1"/>
                <w:sz w:val="28"/>
                <w:szCs w:val="28"/>
              </w:rPr>
              <w:t>___</w:t>
            </w:r>
            <w:r>
              <w:rPr>
                <w:color w:val="000000" w:themeColor="text1"/>
                <w:sz w:val="28"/>
                <w:szCs w:val="28"/>
              </w:rPr>
              <w:t>»</w:t>
            </w:r>
            <w:r w:rsidR="00F95187" w:rsidRPr="0035507C">
              <w:rPr>
                <w:color w:val="000000" w:themeColor="text1"/>
                <w:sz w:val="28"/>
                <w:szCs w:val="28"/>
              </w:rPr>
              <w:t xml:space="preserve"> ______________202</w:t>
            </w:r>
            <w:r w:rsidR="00B9465A">
              <w:rPr>
                <w:color w:val="000000" w:themeColor="text1"/>
                <w:sz w:val="28"/>
                <w:szCs w:val="28"/>
                <w:lang w:val="en-US"/>
              </w:rPr>
              <w:t>4</w:t>
            </w:r>
            <w:r w:rsidR="00243D4F">
              <w:rPr>
                <w:color w:val="000000" w:themeColor="text1"/>
                <w:sz w:val="28"/>
                <w:szCs w:val="28"/>
              </w:rPr>
              <w:t xml:space="preserve"> </w:t>
            </w:r>
            <w:r w:rsidR="00F95187" w:rsidRPr="0035507C">
              <w:rPr>
                <w:color w:val="000000" w:themeColor="text1"/>
                <w:sz w:val="28"/>
                <w:szCs w:val="28"/>
              </w:rPr>
              <w:t>г.</w:t>
            </w:r>
          </w:p>
        </w:tc>
      </w:tr>
    </w:tbl>
    <w:p w14:paraId="268A378C" w14:textId="77777777" w:rsidR="00F95187" w:rsidRDefault="00F95187" w:rsidP="00F95187">
      <w:pPr>
        <w:ind w:firstLine="709"/>
        <w:rPr>
          <w:color w:val="000000"/>
          <w:lang w:val="en-US"/>
        </w:rPr>
      </w:pPr>
    </w:p>
    <w:p w14:paraId="1F81C86F" w14:textId="4B76743B" w:rsidR="0008400E" w:rsidRPr="00FE1998" w:rsidRDefault="0008400E" w:rsidP="0008400E">
      <w:pPr>
        <w:spacing w:after="0" w:line="240" w:lineRule="auto"/>
        <w:jc w:val="center"/>
        <w:rPr>
          <w:sz w:val="32"/>
        </w:rPr>
      </w:pPr>
      <w:r w:rsidRPr="00FE1998">
        <w:rPr>
          <w:sz w:val="32"/>
        </w:rPr>
        <w:t xml:space="preserve">СХЕМА </w:t>
      </w:r>
      <w:r>
        <w:rPr>
          <w:sz w:val="32"/>
        </w:rPr>
        <w:t xml:space="preserve">ВОДОСНАБЖЕНИЯ </w:t>
      </w:r>
    </w:p>
    <w:p w14:paraId="15F6A806" w14:textId="0C24A9D5" w:rsidR="0008400E" w:rsidRPr="00FE1998" w:rsidRDefault="00653495" w:rsidP="0008400E">
      <w:pPr>
        <w:spacing w:after="0" w:line="240" w:lineRule="auto"/>
        <w:jc w:val="center"/>
        <w:rPr>
          <w:caps/>
          <w:sz w:val="32"/>
        </w:rPr>
      </w:pPr>
      <w:r>
        <w:rPr>
          <w:caps/>
          <w:sz w:val="32"/>
        </w:rPr>
        <w:t>Пениковско</w:t>
      </w:r>
      <w:r w:rsidR="00E308A3">
        <w:rPr>
          <w:caps/>
          <w:sz w:val="32"/>
        </w:rPr>
        <w:t>ГО</w:t>
      </w:r>
      <w:r>
        <w:rPr>
          <w:caps/>
          <w:sz w:val="32"/>
        </w:rPr>
        <w:t xml:space="preserve"> сельско</w:t>
      </w:r>
      <w:r w:rsidR="00E308A3">
        <w:rPr>
          <w:caps/>
          <w:sz w:val="32"/>
        </w:rPr>
        <w:t>ГО</w:t>
      </w:r>
      <w:r w:rsidR="0008400E" w:rsidRPr="00FE1998">
        <w:rPr>
          <w:caps/>
          <w:sz w:val="32"/>
        </w:rPr>
        <w:t xml:space="preserve"> поселени</w:t>
      </w:r>
      <w:r w:rsidR="00E308A3">
        <w:rPr>
          <w:caps/>
          <w:sz w:val="32"/>
        </w:rPr>
        <w:t>Я</w:t>
      </w:r>
    </w:p>
    <w:p w14:paraId="3298BE6E" w14:textId="60556092" w:rsidR="0008400E" w:rsidRPr="00FE1998" w:rsidRDefault="00653495" w:rsidP="0008400E">
      <w:pPr>
        <w:spacing w:after="0" w:line="240" w:lineRule="auto"/>
        <w:jc w:val="center"/>
        <w:rPr>
          <w:sz w:val="32"/>
        </w:rPr>
      </w:pPr>
      <w:r>
        <w:rPr>
          <w:sz w:val="32"/>
        </w:rPr>
        <w:t>ЛОМОНОСОВСКОГО</w:t>
      </w:r>
      <w:r w:rsidR="0008400E" w:rsidRPr="00FE1998">
        <w:rPr>
          <w:sz w:val="32"/>
        </w:rPr>
        <w:t xml:space="preserve"> МУНИЦИПАЛЬНОГО РАЙОНА</w:t>
      </w:r>
    </w:p>
    <w:p w14:paraId="28CE4A0B" w14:textId="77777777" w:rsidR="0008400E" w:rsidRPr="00FE1998" w:rsidRDefault="0008400E" w:rsidP="0008400E">
      <w:pPr>
        <w:spacing w:after="0" w:line="240" w:lineRule="auto"/>
        <w:jc w:val="center"/>
        <w:rPr>
          <w:sz w:val="32"/>
        </w:rPr>
      </w:pPr>
      <w:r w:rsidRPr="00FE1998">
        <w:rPr>
          <w:sz w:val="32"/>
        </w:rPr>
        <w:t xml:space="preserve">ЛЕНИНГРАДСКОЙ ОБЛАСТИ </w:t>
      </w:r>
    </w:p>
    <w:p w14:paraId="0CFB57CC" w14:textId="034AAAFD" w:rsidR="0008400E" w:rsidRDefault="0008400E" w:rsidP="0008400E">
      <w:pPr>
        <w:spacing w:after="0" w:line="240" w:lineRule="auto"/>
        <w:jc w:val="center"/>
        <w:rPr>
          <w:sz w:val="32"/>
        </w:rPr>
      </w:pPr>
      <w:r w:rsidRPr="00FE1998">
        <w:rPr>
          <w:sz w:val="32"/>
        </w:rPr>
        <w:t>на период с 20</w:t>
      </w:r>
      <w:r>
        <w:rPr>
          <w:sz w:val="32"/>
        </w:rPr>
        <w:t>2</w:t>
      </w:r>
      <w:r w:rsidR="00B90447">
        <w:rPr>
          <w:sz w:val="32"/>
        </w:rPr>
        <w:t>4</w:t>
      </w:r>
      <w:r w:rsidRPr="00FE1998">
        <w:rPr>
          <w:sz w:val="32"/>
        </w:rPr>
        <w:t xml:space="preserve"> до 203</w:t>
      </w:r>
      <w:r>
        <w:rPr>
          <w:sz w:val="32"/>
        </w:rPr>
        <w:t>5 года</w:t>
      </w:r>
    </w:p>
    <w:p w14:paraId="62179825" w14:textId="2FE3C941" w:rsidR="00881017" w:rsidRPr="00A720D0" w:rsidRDefault="00881017" w:rsidP="0008400E">
      <w:pPr>
        <w:spacing w:after="0" w:line="240" w:lineRule="auto"/>
        <w:jc w:val="center"/>
        <w:rPr>
          <w:sz w:val="32"/>
        </w:rPr>
      </w:pPr>
      <w:r w:rsidRPr="00881017">
        <w:rPr>
          <w:noProof/>
          <w:sz w:val="32"/>
          <w:lang w:eastAsia="ru-RU"/>
        </w:rPr>
        <w:drawing>
          <wp:inline distT="0" distB="0" distL="0" distR="0" wp14:anchorId="0D0161F5" wp14:editId="30035CD8">
            <wp:extent cx="1772158" cy="2105025"/>
            <wp:effectExtent l="0" t="0" r="0" b="0"/>
            <wp:docPr id="31" name="Рисунок 31" descr="C:\Users\SAD\Desktop\Пеники\2024 ГОД\Гер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Desktop\Пеники\2024 ГОД\Герб.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04470" cy="2143407"/>
                    </a:xfrm>
                    <a:prstGeom prst="rect">
                      <a:avLst/>
                    </a:prstGeom>
                    <a:noFill/>
                    <a:ln>
                      <a:noFill/>
                    </a:ln>
                  </pic:spPr>
                </pic:pic>
              </a:graphicData>
            </a:graphic>
          </wp:inline>
        </w:drawing>
      </w:r>
    </w:p>
    <w:p w14:paraId="2163F1BF" w14:textId="3AAFC788" w:rsidR="00F95187" w:rsidRDefault="00F95187" w:rsidP="0008400E">
      <w:pPr>
        <w:jc w:val="center"/>
        <w:rPr>
          <w:color w:val="000000"/>
          <w:sz w:val="28"/>
          <w:szCs w:val="28"/>
        </w:rPr>
      </w:pPr>
      <w:bookmarkStart w:id="0" w:name="_Toc409704279"/>
      <w:bookmarkStart w:id="1" w:name="_Toc111464468"/>
      <w:bookmarkStart w:id="2" w:name="_Toc111539461"/>
      <w:bookmarkStart w:id="3" w:name="_Toc112058923"/>
      <w:bookmarkStart w:id="4" w:name="_Toc117512631"/>
      <w:bookmarkStart w:id="5" w:name="_Toc117517160"/>
      <w:bookmarkStart w:id="6" w:name="_Toc117615149"/>
      <w:bookmarkStart w:id="7" w:name="_Toc117686700"/>
      <w:bookmarkStart w:id="8" w:name="_Toc117696516"/>
      <w:bookmarkStart w:id="9" w:name="_Toc117696824"/>
      <w:bookmarkEnd w:id="0"/>
      <w:bookmarkEnd w:id="1"/>
      <w:bookmarkEnd w:id="2"/>
      <w:bookmarkEnd w:id="3"/>
      <w:bookmarkEnd w:id="4"/>
      <w:bookmarkEnd w:id="5"/>
      <w:bookmarkEnd w:id="6"/>
      <w:bookmarkEnd w:id="7"/>
      <w:bookmarkEnd w:id="8"/>
      <w:bookmarkEnd w:id="9"/>
    </w:p>
    <w:tbl>
      <w:tblPr>
        <w:tblW w:w="9519" w:type="dxa"/>
        <w:jc w:val="center"/>
        <w:tblLook w:val="0000" w:firstRow="0" w:lastRow="0" w:firstColumn="0" w:lastColumn="0" w:noHBand="0" w:noVBand="0"/>
      </w:tblPr>
      <w:tblGrid>
        <w:gridCol w:w="9519"/>
      </w:tblGrid>
      <w:tr w:rsidR="0008400E" w:rsidRPr="00FE1998" w14:paraId="6CF5599B" w14:textId="77777777" w:rsidTr="009E2CC1">
        <w:trPr>
          <w:jc w:val="center"/>
        </w:trPr>
        <w:tc>
          <w:tcPr>
            <w:tcW w:w="4764" w:type="dxa"/>
          </w:tcPr>
          <w:p w14:paraId="123DEE8D" w14:textId="77777777" w:rsidR="0008400E" w:rsidRPr="00FE1998" w:rsidRDefault="0008400E" w:rsidP="009E2CC1">
            <w:pPr>
              <w:ind w:left="39"/>
              <w:jc w:val="both"/>
              <w:rPr>
                <w:sz w:val="26"/>
                <w:szCs w:val="26"/>
              </w:rPr>
            </w:pPr>
            <w:r w:rsidRPr="00FE1998">
              <w:rPr>
                <w:sz w:val="26"/>
                <w:szCs w:val="26"/>
              </w:rPr>
              <w:t>РАЗРАБОТАНО</w:t>
            </w:r>
          </w:p>
        </w:tc>
      </w:tr>
      <w:tr w:rsidR="0008400E" w:rsidRPr="00FE1998" w14:paraId="4339F9D5" w14:textId="77777777" w:rsidTr="009E2CC1">
        <w:trPr>
          <w:jc w:val="center"/>
        </w:trPr>
        <w:tc>
          <w:tcPr>
            <w:tcW w:w="4764" w:type="dxa"/>
          </w:tcPr>
          <w:p w14:paraId="1B7B8CF7" w14:textId="77777777" w:rsidR="0008400E" w:rsidRPr="00FE1998" w:rsidRDefault="0008400E" w:rsidP="009E2CC1">
            <w:pPr>
              <w:ind w:left="39"/>
              <w:jc w:val="both"/>
              <w:rPr>
                <w:sz w:val="26"/>
                <w:szCs w:val="26"/>
              </w:rPr>
            </w:pPr>
            <w:r w:rsidRPr="00FE1998">
              <w:rPr>
                <w:sz w:val="26"/>
                <w:szCs w:val="26"/>
              </w:rPr>
              <w:t xml:space="preserve">Директор ООО </w:t>
            </w:r>
            <w:r>
              <w:rPr>
                <w:sz w:val="26"/>
                <w:szCs w:val="26"/>
              </w:rPr>
              <w:t>«Эпицентр»</w:t>
            </w:r>
          </w:p>
          <w:p w14:paraId="6DDBAABB" w14:textId="77777777" w:rsidR="0008400E" w:rsidRPr="00FE1998" w:rsidRDefault="0008400E" w:rsidP="009E2CC1">
            <w:pPr>
              <w:ind w:left="39"/>
              <w:jc w:val="both"/>
              <w:rPr>
                <w:sz w:val="26"/>
                <w:szCs w:val="26"/>
              </w:rPr>
            </w:pPr>
          </w:p>
          <w:p w14:paraId="1F31C152" w14:textId="77777777" w:rsidR="0008400E" w:rsidRPr="00FE1998" w:rsidRDefault="0008400E" w:rsidP="009E2CC1">
            <w:pPr>
              <w:ind w:left="39"/>
              <w:jc w:val="both"/>
              <w:rPr>
                <w:sz w:val="26"/>
                <w:szCs w:val="26"/>
              </w:rPr>
            </w:pPr>
            <w:r w:rsidRPr="00FE1998">
              <w:rPr>
                <w:sz w:val="26"/>
                <w:szCs w:val="26"/>
              </w:rPr>
              <w:t xml:space="preserve">_________________  </w:t>
            </w:r>
            <w:r>
              <w:rPr>
                <w:sz w:val="26"/>
                <w:szCs w:val="26"/>
              </w:rPr>
              <w:t>А</w:t>
            </w:r>
            <w:r w:rsidRPr="00FE1998">
              <w:rPr>
                <w:sz w:val="26"/>
                <w:szCs w:val="26"/>
              </w:rPr>
              <w:t>.</w:t>
            </w:r>
            <w:r>
              <w:rPr>
                <w:sz w:val="26"/>
                <w:szCs w:val="26"/>
              </w:rPr>
              <w:t>С</w:t>
            </w:r>
            <w:r w:rsidRPr="00FE1998">
              <w:rPr>
                <w:sz w:val="26"/>
                <w:szCs w:val="26"/>
              </w:rPr>
              <w:t xml:space="preserve">. </w:t>
            </w:r>
            <w:r>
              <w:rPr>
                <w:sz w:val="26"/>
                <w:szCs w:val="26"/>
              </w:rPr>
              <w:t>Дя</w:t>
            </w:r>
            <w:r w:rsidRPr="00FE1998">
              <w:rPr>
                <w:sz w:val="26"/>
                <w:szCs w:val="26"/>
              </w:rPr>
              <w:t>ченко</w:t>
            </w:r>
          </w:p>
          <w:p w14:paraId="52D22428" w14:textId="54C7212F" w:rsidR="0008400E" w:rsidRPr="00FE1998" w:rsidRDefault="0008400E" w:rsidP="009E2CC1">
            <w:pPr>
              <w:ind w:left="39"/>
              <w:jc w:val="both"/>
              <w:rPr>
                <w:sz w:val="26"/>
                <w:szCs w:val="26"/>
              </w:rPr>
            </w:pPr>
            <w:r>
              <w:rPr>
                <w:sz w:val="26"/>
                <w:szCs w:val="26"/>
              </w:rPr>
              <w:t>«</w:t>
            </w:r>
            <w:r w:rsidRPr="00FE1998">
              <w:rPr>
                <w:sz w:val="26"/>
                <w:szCs w:val="26"/>
              </w:rPr>
              <w:t>______</w:t>
            </w:r>
            <w:r>
              <w:rPr>
                <w:sz w:val="26"/>
                <w:szCs w:val="26"/>
              </w:rPr>
              <w:t>»</w:t>
            </w:r>
            <w:r w:rsidRPr="00FE1998">
              <w:rPr>
                <w:sz w:val="26"/>
                <w:szCs w:val="26"/>
              </w:rPr>
              <w:t xml:space="preserve"> ________________20</w:t>
            </w:r>
            <w:r>
              <w:rPr>
                <w:sz w:val="26"/>
                <w:szCs w:val="26"/>
              </w:rPr>
              <w:t>2</w:t>
            </w:r>
            <w:r w:rsidR="00B9465A" w:rsidRPr="00BE4A56">
              <w:rPr>
                <w:sz w:val="26"/>
                <w:szCs w:val="26"/>
              </w:rPr>
              <w:t>4</w:t>
            </w:r>
            <w:r>
              <w:rPr>
                <w:sz w:val="26"/>
                <w:szCs w:val="26"/>
              </w:rPr>
              <w:t xml:space="preserve"> </w:t>
            </w:r>
            <w:r w:rsidRPr="00FE1998">
              <w:rPr>
                <w:sz w:val="26"/>
                <w:szCs w:val="26"/>
              </w:rPr>
              <w:t>г.</w:t>
            </w:r>
          </w:p>
          <w:p w14:paraId="62C1E34D" w14:textId="77777777" w:rsidR="0008400E" w:rsidRPr="00FE1998" w:rsidRDefault="0008400E" w:rsidP="009E2CC1">
            <w:pPr>
              <w:jc w:val="both"/>
              <w:rPr>
                <w:sz w:val="26"/>
                <w:szCs w:val="26"/>
              </w:rPr>
            </w:pPr>
          </w:p>
        </w:tc>
      </w:tr>
    </w:tbl>
    <w:p w14:paraId="17FD682B" w14:textId="77777777" w:rsidR="004006BB" w:rsidRDefault="004006BB" w:rsidP="0008400E">
      <w:pPr>
        <w:spacing w:after="0" w:line="240" w:lineRule="auto"/>
        <w:jc w:val="center"/>
        <w:rPr>
          <w:rFonts w:eastAsia="SimSun"/>
          <w:sz w:val="24"/>
          <w:szCs w:val="24"/>
          <w:lang w:eastAsia="ru-RU"/>
        </w:rPr>
      </w:pPr>
    </w:p>
    <w:p w14:paraId="6F920200" w14:textId="77777777" w:rsidR="004006BB" w:rsidRDefault="004006BB" w:rsidP="0008400E">
      <w:pPr>
        <w:spacing w:after="0" w:line="240" w:lineRule="auto"/>
        <w:jc w:val="center"/>
        <w:rPr>
          <w:rFonts w:eastAsia="SimSun"/>
          <w:sz w:val="24"/>
          <w:szCs w:val="24"/>
          <w:lang w:eastAsia="ru-RU"/>
        </w:rPr>
      </w:pPr>
    </w:p>
    <w:p w14:paraId="4F63A5AC" w14:textId="77777777" w:rsidR="004006BB" w:rsidRDefault="004006BB" w:rsidP="0008400E">
      <w:pPr>
        <w:spacing w:after="0" w:line="240" w:lineRule="auto"/>
        <w:jc w:val="center"/>
        <w:rPr>
          <w:rFonts w:eastAsia="SimSun"/>
          <w:sz w:val="24"/>
          <w:szCs w:val="24"/>
          <w:lang w:eastAsia="ru-RU"/>
        </w:rPr>
      </w:pPr>
    </w:p>
    <w:p w14:paraId="223239B2" w14:textId="77777777" w:rsidR="00F95187" w:rsidRPr="0008400E" w:rsidRDefault="00F95187" w:rsidP="0008400E">
      <w:pPr>
        <w:spacing w:after="0" w:line="240" w:lineRule="auto"/>
        <w:jc w:val="center"/>
        <w:rPr>
          <w:rFonts w:eastAsia="SimSun"/>
          <w:sz w:val="24"/>
          <w:szCs w:val="24"/>
          <w:lang w:eastAsia="ru-RU"/>
        </w:rPr>
      </w:pPr>
      <w:r w:rsidRPr="0008400E">
        <w:rPr>
          <w:rFonts w:eastAsia="SimSun"/>
          <w:sz w:val="24"/>
          <w:szCs w:val="24"/>
          <w:lang w:eastAsia="ru-RU"/>
        </w:rPr>
        <w:t>Санкт-Петербург</w:t>
      </w:r>
    </w:p>
    <w:p w14:paraId="7BDC28EB" w14:textId="0A5F46F0" w:rsidR="002A45BC" w:rsidRPr="0008400E" w:rsidRDefault="00F95187" w:rsidP="0008400E">
      <w:pPr>
        <w:spacing w:after="0" w:line="240" w:lineRule="auto"/>
        <w:jc w:val="center"/>
        <w:rPr>
          <w:rFonts w:eastAsia="SimSun"/>
          <w:sz w:val="24"/>
          <w:szCs w:val="24"/>
          <w:lang w:eastAsia="ru-RU"/>
        </w:rPr>
      </w:pPr>
      <w:r w:rsidRPr="0008400E">
        <w:rPr>
          <w:rFonts w:eastAsia="SimSun"/>
          <w:sz w:val="24"/>
          <w:szCs w:val="24"/>
          <w:lang w:eastAsia="ru-RU"/>
        </w:rPr>
        <w:t>202</w:t>
      </w:r>
      <w:r w:rsidR="00B9465A">
        <w:rPr>
          <w:rFonts w:eastAsia="SimSun"/>
          <w:sz w:val="24"/>
          <w:szCs w:val="24"/>
          <w:lang w:val="en-US" w:eastAsia="ru-RU"/>
        </w:rPr>
        <w:t>4</w:t>
      </w:r>
      <w:r w:rsidRPr="0008400E">
        <w:rPr>
          <w:rFonts w:eastAsia="SimSun"/>
          <w:sz w:val="24"/>
          <w:szCs w:val="24"/>
          <w:lang w:eastAsia="ru-RU"/>
        </w:rPr>
        <w:t xml:space="preserve"> г.</w:t>
      </w:r>
    </w:p>
    <w:p w14:paraId="481AB59C" w14:textId="77777777" w:rsidR="004030AD" w:rsidRDefault="002A45BC" w:rsidP="00D644E6">
      <w:pPr>
        <w:tabs>
          <w:tab w:val="center" w:pos="5315"/>
          <w:tab w:val="left" w:pos="6780"/>
        </w:tabs>
        <w:ind w:firstLine="709"/>
        <w:rPr>
          <w:color w:val="000000"/>
          <w:sz w:val="28"/>
          <w:szCs w:val="28"/>
        </w:rPr>
      </w:pPr>
      <w:r>
        <w:rPr>
          <w:color w:val="000000"/>
          <w:sz w:val="28"/>
          <w:szCs w:val="28"/>
        </w:rPr>
        <w:tab/>
      </w:r>
    </w:p>
    <w:p w14:paraId="43B5ED6D" w14:textId="77777777" w:rsidR="00F95187" w:rsidRPr="004030AD" w:rsidRDefault="00F95187" w:rsidP="004030AD">
      <w:pPr>
        <w:tabs>
          <w:tab w:val="center" w:pos="5315"/>
          <w:tab w:val="left" w:pos="6780"/>
        </w:tabs>
        <w:ind w:firstLine="709"/>
        <w:jc w:val="center"/>
        <w:rPr>
          <w:b/>
          <w:sz w:val="32"/>
        </w:rPr>
      </w:pPr>
      <w:r w:rsidRPr="004030AD">
        <w:rPr>
          <w:b/>
          <w:sz w:val="32"/>
        </w:rPr>
        <w:lastRenderedPageBreak/>
        <w:t>СОДЕРЖАНИЕ</w:t>
      </w:r>
    </w:p>
    <w:sdt>
      <w:sdtPr>
        <w:rPr>
          <w:rFonts w:ascii="Times New Roman" w:eastAsia="Times New Roman" w:hAnsi="Times New Roman" w:cs="Times New Roman"/>
          <w:color w:val="auto"/>
          <w:sz w:val="22"/>
          <w:szCs w:val="22"/>
          <w:lang w:eastAsia="en-US"/>
        </w:rPr>
        <w:id w:val="-137728076"/>
        <w:docPartObj>
          <w:docPartGallery w:val="Table of Contents"/>
          <w:docPartUnique/>
        </w:docPartObj>
      </w:sdtPr>
      <w:sdtEndPr>
        <w:rPr>
          <w:b/>
          <w:bCs/>
          <w:sz w:val="20"/>
          <w:szCs w:val="20"/>
        </w:rPr>
      </w:sdtEndPr>
      <w:sdtContent>
        <w:p w14:paraId="35623A93" w14:textId="77777777" w:rsidR="00F95187" w:rsidRDefault="00F95187" w:rsidP="00996F7E">
          <w:pPr>
            <w:pStyle w:val="afffc"/>
            <w:jc w:val="both"/>
          </w:pPr>
        </w:p>
        <w:p w14:paraId="76D756D1" w14:textId="0CC75C89" w:rsidR="00A02060" w:rsidRDefault="00885BA0">
          <w:pPr>
            <w:pStyle w:val="18"/>
            <w:rPr>
              <w:rFonts w:asciiTheme="minorHAnsi" w:eastAsiaTheme="minorEastAsia" w:hAnsiTheme="minorHAnsi" w:cstheme="minorBidi"/>
              <w:b w:val="0"/>
              <w:bCs w:val="0"/>
              <w:noProof/>
              <w:color w:val="auto"/>
              <w:sz w:val="22"/>
              <w:szCs w:val="22"/>
              <w:lang w:val="ru-RU" w:eastAsia="ru-RU"/>
            </w:rPr>
          </w:pPr>
          <w:r w:rsidRPr="002A45BC">
            <w:rPr>
              <w:sz w:val="20"/>
              <w:szCs w:val="20"/>
            </w:rPr>
            <w:fldChar w:fldCharType="begin"/>
          </w:r>
          <w:r w:rsidR="00F95187" w:rsidRPr="002A45BC">
            <w:rPr>
              <w:sz w:val="20"/>
              <w:szCs w:val="20"/>
            </w:rPr>
            <w:instrText xml:space="preserve"> TOC \o "1-3" \h \z \u </w:instrText>
          </w:r>
          <w:r w:rsidRPr="002A45BC">
            <w:rPr>
              <w:sz w:val="20"/>
              <w:szCs w:val="20"/>
            </w:rPr>
            <w:fldChar w:fldCharType="separate"/>
          </w:r>
          <w:hyperlink w:anchor="_Toc164444075" w:history="1">
            <w:r w:rsidR="00A02060" w:rsidRPr="00BC59DE">
              <w:rPr>
                <w:rStyle w:val="af2"/>
                <w:noProof/>
              </w:rPr>
              <w:t>Паспорт схемы водоснабжения</w:t>
            </w:r>
            <w:r w:rsidR="00A02060">
              <w:rPr>
                <w:noProof/>
                <w:webHidden/>
              </w:rPr>
              <w:tab/>
            </w:r>
            <w:r w:rsidR="00A02060">
              <w:rPr>
                <w:noProof/>
                <w:webHidden/>
              </w:rPr>
              <w:fldChar w:fldCharType="begin"/>
            </w:r>
            <w:r w:rsidR="00A02060">
              <w:rPr>
                <w:noProof/>
                <w:webHidden/>
              </w:rPr>
              <w:instrText xml:space="preserve"> PAGEREF _Toc164444075 \h </w:instrText>
            </w:r>
            <w:r w:rsidR="00A02060">
              <w:rPr>
                <w:noProof/>
                <w:webHidden/>
              </w:rPr>
            </w:r>
            <w:r w:rsidR="00A02060">
              <w:rPr>
                <w:noProof/>
                <w:webHidden/>
              </w:rPr>
              <w:fldChar w:fldCharType="separate"/>
            </w:r>
            <w:r w:rsidR="00232933">
              <w:rPr>
                <w:noProof/>
                <w:webHidden/>
              </w:rPr>
              <w:t>4</w:t>
            </w:r>
            <w:r w:rsidR="00A02060">
              <w:rPr>
                <w:noProof/>
                <w:webHidden/>
              </w:rPr>
              <w:fldChar w:fldCharType="end"/>
            </w:r>
          </w:hyperlink>
        </w:p>
        <w:p w14:paraId="3E2A8DCE" w14:textId="1A330505" w:rsidR="00A02060" w:rsidRDefault="00AD6640">
          <w:pPr>
            <w:pStyle w:val="18"/>
            <w:rPr>
              <w:rFonts w:asciiTheme="minorHAnsi" w:eastAsiaTheme="minorEastAsia" w:hAnsiTheme="minorHAnsi" w:cstheme="minorBidi"/>
              <w:b w:val="0"/>
              <w:bCs w:val="0"/>
              <w:noProof/>
              <w:color w:val="auto"/>
              <w:sz w:val="22"/>
              <w:szCs w:val="22"/>
              <w:lang w:val="ru-RU" w:eastAsia="ru-RU"/>
            </w:rPr>
          </w:pPr>
          <w:hyperlink w:anchor="_Toc164444076" w:history="1">
            <w:r w:rsidR="00A02060" w:rsidRPr="00BC59DE">
              <w:rPr>
                <w:rStyle w:val="af2"/>
                <w:noProof/>
              </w:rPr>
              <w:t>Общие сведения о муниципальном образовании  Пениковское сельское поселение</w:t>
            </w:r>
            <w:r w:rsidR="00A02060">
              <w:rPr>
                <w:noProof/>
                <w:webHidden/>
              </w:rPr>
              <w:tab/>
            </w:r>
            <w:r w:rsidR="00A02060">
              <w:rPr>
                <w:noProof/>
                <w:webHidden/>
              </w:rPr>
              <w:fldChar w:fldCharType="begin"/>
            </w:r>
            <w:r w:rsidR="00A02060">
              <w:rPr>
                <w:noProof/>
                <w:webHidden/>
              </w:rPr>
              <w:instrText xml:space="preserve"> PAGEREF _Toc164444076 \h </w:instrText>
            </w:r>
            <w:r w:rsidR="00A02060">
              <w:rPr>
                <w:noProof/>
                <w:webHidden/>
              </w:rPr>
            </w:r>
            <w:r w:rsidR="00A02060">
              <w:rPr>
                <w:noProof/>
                <w:webHidden/>
              </w:rPr>
              <w:fldChar w:fldCharType="separate"/>
            </w:r>
            <w:r w:rsidR="00232933">
              <w:rPr>
                <w:noProof/>
                <w:webHidden/>
              </w:rPr>
              <w:t>5</w:t>
            </w:r>
            <w:r w:rsidR="00A02060">
              <w:rPr>
                <w:noProof/>
                <w:webHidden/>
              </w:rPr>
              <w:fldChar w:fldCharType="end"/>
            </w:r>
          </w:hyperlink>
        </w:p>
        <w:p w14:paraId="018EF7AC" w14:textId="0944BDC8" w:rsidR="00A02060" w:rsidRDefault="00AD6640">
          <w:pPr>
            <w:pStyle w:val="18"/>
            <w:rPr>
              <w:rFonts w:asciiTheme="minorHAnsi" w:eastAsiaTheme="minorEastAsia" w:hAnsiTheme="minorHAnsi" w:cstheme="minorBidi"/>
              <w:b w:val="0"/>
              <w:bCs w:val="0"/>
              <w:noProof/>
              <w:color w:val="auto"/>
              <w:sz w:val="22"/>
              <w:szCs w:val="22"/>
              <w:lang w:val="ru-RU" w:eastAsia="ru-RU"/>
            </w:rPr>
          </w:pPr>
          <w:hyperlink w:anchor="_Toc164444077" w:history="1">
            <w:r w:rsidR="00A02060" w:rsidRPr="00BC59DE">
              <w:rPr>
                <w:rStyle w:val="af2"/>
                <w:noProof/>
              </w:rPr>
              <w:t>ГЛАВА I. Схема водоснабжения Пениковского сельского поселения на период с 202</w:t>
            </w:r>
            <w:r w:rsidR="00B90447">
              <w:rPr>
                <w:rStyle w:val="af2"/>
                <w:noProof/>
                <w:lang w:val="ru-RU"/>
              </w:rPr>
              <w:t>4</w:t>
            </w:r>
            <w:r w:rsidR="00A02060" w:rsidRPr="00BC59DE">
              <w:rPr>
                <w:rStyle w:val="af2"/>
                <w:noProof/>
              </w:rPr>
              <w:t xml:space="preserve"> до 2035 года</w:t>
            </w:r>
            <w:r w:rsidR="00A02060">
              <w:rPr>
                <w:noProof/>
                <w:webHidden/>
              </w:rPr>
              <w:tab/>
            </w:r>
            <w:r w:rsidR="00A02060">
              <w:rPr>
                <w:noProof/>
                <w:webHidden/>
              </w:rPr>
              <w:fldChar w:fldCharType="begin"/>
            </w:r>
            <w:r w:rsidR="00A02060">
              <w:rPr>
                <w:noProof/>
                <w:webHidden/>
              </w:rPr>
              <w:instrText xml:space="preserve"> PAGEREF _Toc164444077 \h </w:instrText>
            </w:r>
            <w:r w:rsidR="00A02060">
              <w:rPr>
                <w:noProof/>
                <w:webHidden/>
              </w:rPr>
            </w:r>
            <w:r w:rsidR="00A02060">
              <w:rPr>
                <w:noProof/>
                <w:webHidden/>
              </w:rPr>
              <w:fldChar w:fldCharType="separate"/>
            </w:r>
            <w:r w:rsidR="00232933">
              <w:rPr>
                <w:noProof/>
                <w:webHidden/>
              </w:rPr>
              <w:t>9</w:t>
            </w:r>
            <w:r w:rsidR="00A02060">
              <w:rPr>
                <w:noProof/>
                <w:webHidden/>
              </w:rPr>
              <w:fldChar w:fldCharType="end"/>
            </w:r>
          </w:hyperlink>
        </w:p>
        <w:p w14:paraId="64C0412C" w14:textId="32268CCC" w:rsidR="00A02060" w:rsidRDefault="00AD6640">
          <w:pPr>
            <w:pStyle w:val="21"/>
            <w:rPr>
              <w:rFonts w:asciiTheme="minorHAnsi" w:eastAsiaTheme="minorEastAsia" w:hAnsiTheme="minorHAnsi" w:cstheme="minorBidi"/>
              <w:b w:val="0"/>
              <w:smallCaps w:val="0"/>
              <w:sz w:val="22"/>
              <w:szCs w:val="22"/>
              <w:lang w:eastAsia="ru-RU"/>
            </w:rPr>
          </w:pPr>
          <w:hyperlink w:anchor="_Toc164444078" w:history="1">
            <w:r w:rsidR="00A02060" w:rsidRPr="00BC59DE">
              <w:rPr>
                <w:rStyle w:val="af2"/>
              </w:rPr>
              <w:t>1.</w:t>
            </w:r>
            <w:r w:rsidR="00A02060">
              <w:rPr>
                <w:rFonts w:asciiTheme="minorHAnsi" w:eastAsiaTheme="minorEastAsia" w:hAnsiTheme="minorHAnsi" w:cstheme="minorBidi"/>
                <w:b w:val="0"/>
                <w:smallCaps w:val="0"/>
                <w:sz w:val="22"/>
                <w:szCs w:val="22"/>
                <w:lang w:eastAsia="ru-RU"/>
              </w:rPr>
              <w:tab/>
            </w:r>
            <w:r w:rsidR="00A02060" w:rsidRPr="00BC59DE">
              <w:rPr>
                <w:rStyle w:val="af2"/>
              </w:rPr>
              <w:t>Технико-экономическое состояние централизованных систем водоснабжения Пениковского сельского поселения</w:t>
            </w:r>
            <w:r w:rsidR="00A02060">
              <w:rPr>
                <w:webHidden/>
              </w:rPr>
              <w:tab/>
            </w:r>
            <w:r w:rsidR="00A02060">
              <w:rPr>
                <w:webHidden/>
              </w:rPr>
              <w:fldChar w:fldCharType="begin"/>
            </w:r>
            <w:r w:rsidR="00A02060">
              <w:rPr>
                <w:webHidden/>
              </w:rPr>
              <w:instrText xml:space="preserve"> PAGEREF _Toc164444078 \h </w:instrText>
            </w:r>
            <w:r w:rsidR="00A02060">
              <w:rPr>
                <w:webHidden/>
              </w:rPr>
            </w:r>
            <w:r w:rsidR="00A02060">
              <w:rPr>
                <w:webHidden/>
              </w:rPr>
              <w:fldChar w:fldCharType="separate"/>
            </w:r>
            <w:r w:rsidR="00232933">
              <w:rPr>
                <w:webHidden/>
              </w:rPr>
              <w:t>9</w:t>
            </w:r>
            <w:r w:rsidR="00A02060">
              <w:rPr>
                <w:webHidden/>
              </w:rPr>
              <w:fldChar w:fldCharType="end"/>
            </w:r>
          </w:hyperlink>
        </w:p>
        <w:p w14:paraId="3E911DF6" w14:textId="4ABE729F" w:rsidR="00A02060" w:rsidRDefault="00AD6640">
          <w:pPr>
            <w:pStyle w:val="31"/>
            <w:rPr>
              <w:rFonts w:asciiTheme="minorHAnsi" w:eastAsiaTheme="minorEastAsia" w:hAnsiTheme="minorHAnsi" w:cstheme="minorBidi"/>
              <w:i w:val="0"/>
              <w:iCs w:val="0"/>
              <w:noProof/>
              <w:sz w:val="22"/>
              <w:szCs w:val="22"/>
              <w:lang w:eastAsia="ru-RU"/>
            </w:rPr>
          </w:pPr>
          <w:hyperlink w:anchor="_Toc164444079" w:history="1">
            <w:r w:rsidR="00A02060" w:rsidRPr="00BC59DE">
              <w:rPr>
                <w:rStyle w:val="af2"/>
                <w:noProof/>
              </w:rPr>
              <w:t>1.1.</w:t>
            </w:r>
            <w:r w:rsidR="00A02060">
              <w:rPr>
                <w:rFonts w:asciiTheme="minorHAnsi" w:eastAsiaTheme="minorEastAsia" w:hAnsiTheme="minorHAnsi" w:cstheme="minorBidi"/>
                <w:i w:val="0"/>
                <w:iCs w:val="0"/>
                <w:noProof/>
                <w:sz w:val="22"/>
                <w:szCs w:val="22"/>
                <w:lang w:eastAsia="ru-RU"/>
              </w:rPr>
              <w:tab/>
            </w:r>
            <w:r w:rsidR="00A02060" w:rsidRPr="00BC59DE">
              <w:rPr>
                <w:rStyle w:val="af2"/>
                <w:noProof/>
              </w:rPr>
              <w:t>Описание системы и структуры водоснабжения поселения и деление территории поселения на эксплуатационные зоны.</w:t>
            </w:r>
            <w:r w:rsidR="00A02060">
              <w:rPr>
                <w:noProof/>
                <w:webHidden/>
              </w:rPr>
              <w:tab/>
            </w:r>
            <w:r w:rsidR="00A02060">
              <w:rPr>
                <w:noProof/>
                <w:webHidden/>
              </w:rPr>
              <w:fldChar w:fldCharType="begin"/>
            </w:r>
            <w:r w:rsidR="00A02060">
              <w:rPr>
                <w:noProof/>
                <w:webHidden/>
              </w:rPr>
              <w:instrText xml:space="preserve"> PAGEREF _Toc164444079 \h </w:instrText>
            </w:r>
            <w:r w:rsidR="00A02060">
              <w:rPr>
                <w:noProof/>
                <w:webHidden/>
              </w:rPr>
            </w:r>
            <w:r w:rsidR="00A02060">
              <w:rPr>
                <w:noProof/>
                <w:webHidden/>
              </w:rPr>
              <w:fldChar w:fldCharType="separate"/>
            </w:r>
            <w:r w:rsidR="00232933">
              <w:rPr>
                <w:noProof/>
                <w:webHidden/>
              </w:rPr>
              <w:t>9</w:t>
            </w:r>
            <w:r w:rsidR="00A02060">
              <w:rPr>
                <w:noProof/>
                <w:webHidden/>
              </w:rPr>
              <w:fldChar w:fldCharType="end"/>
            </w:r>
          </w:hyperlink>
        </w:p>
        <w:p w14:paraId="603737AA" w14:textId="5C02449F" w:rsidR="00A02060" w:rsidRDefault="00AD6640">
          <w:pPr>
            <w:pStyle w:val="31"/>
            <w:rPr>
              <w:rFonts w:asciiTheme="minorHAnsi" w:eastAsiaTheme="minorEastAsia" w:hAnsiTheme="minorHAnsi" w:cstheme="minorBidi"/>
              <w:i w:val="0"/>
              <w:iCs w:val="0"/>
              <w:noProof/>
              <w:sz w:val="22"/>
              <w:szCs w:val="22"/>
              <w:lang w:eastAsia="ru-RU"/>
            </w:rPr>
          </w:pPr>
          <w:hyperlink w:anchor="_Toc164444080" w:history="1">
            <w:r w:rsidR="00A02060" w:rsidRPr="00BC59DE">
              <w:rPr>
                <w:rStyle w:val="af2"/>
                <w:noProof/>
              </w:rPr>
              <w:t>1.2.</w:t>
            </w:r>
            <w:r w:rsidR="00A02060">
              <w:rPr>
                <w:rFonts w:asciiTheme="minorHAnsi" w:eastAsiaTheme="minorEastAsia" w:hAnsiTheme="minorHAnsi" w:cstheme="minorBidi"/>
                <w:i w:val="0"/>
                <w:iCs w:val="0"/>
                <w:noProof/>
                <w:sz w:val="22"/>
                <w:szCs w:val="22"/>
                <w:lang w:eastAsia="ru-RU"/>
              </w:rPr>
              <w:tab/>
            </w:r>
            <w:r w:rsidR="00A02060" w:rsidRPr="00BC59DE">
              <w:rPr>
                <w:rStyle w:val="af2"/>
                <w:noProof/>
              </w:rPr>
              <w:t>Описание территорий поселения, не охваченных централизованными системами водоснабжения</w:t>
            </w:r>
            <w:r w:rsidR="00A02060">
              <w:rPr>
                <w:noProof/>
                <w:webHidden/>
              </w:rPr>
              <w:tab/>
            </w:r>
            <w:r w:rsidR="00A02060">
              <w:rPr>
                <w:noProof/>
                <w:webHidden/>
              </w:rPr>
              <w:fldChar w:fldCharType="begin"/>
            </w:r>
            <w:r w:rsidR="00A02060">
              <w:rPr>
                <w:noProof/>
                <w:webHidden/>
              </w:rPr>
              <w:instrText xml:space="preserve"> PAGEREF _Toc164444080 \h </w:instrText>
            </w:r>
            <w:r w:rsidR="00A02060">
              <w:rPr>
                <w:noProof/>
                <w:webHidden/>
              </w:rPr>
            </w:r>
            <w:r w:rsidR="00A02060">
              <w:rPr>
                <w:noProof/>
                <w:webHidden/>
              </w:rPr>
              <w:fldChar w:fldCharType="separate"/>
            </w:r>
            <w:r w:rsidR="00232933">
              <w:rPr>
                <w:noProof/>
                <w:webHidden/>
              </w:rPr>
              <w:t>9</w:t>
            </w:r>
            <w:r w:rsidR="00A02060">
              <w:rPr>
                <w:noProof/>
                <w:webHidden/>
              </w:rPr>
              <w:fldChar w:fldCharType="end"/>
            </w:r>
          </w:hyperlink>
        </w:p>
        <w:p w14:paraId="415F51AB" w14:textId="398100A1" w:rsidR="00A02060" w:rsidRDefault="00AD6640">
          <w:pPr>
            <w:pStyle w:val="31"/>
            <w:rPr>
              <w:rFonts w:asciiTheme="minorHAnsi" w:eastAsiaTheme="minorEastAsia" w:hAnsiTheme="minorHAnsi" w:cstheme="minorBidi"/>
              <w:i w:val="0"/>
              <w:iCs w:val="0"/>
              <w:noProof/>
              <w:sz w:val="22"/>
              <w:szCs w:val="22"/>
              <w:lang w:eastAsia="ru-RU"/>
            </w:rPr>
          </w:pPr>
          <w:hyperlink w:anchor="_Toc164444081" w:history="1">
            <w:r w:rsidR="00A02060" w:rsidRPr="00BC59DE">
              <w:rPr>
                <w:rStyle w:val="af2"/>
                <w:noProof/>
              </w:rPr>
              <w:t>1.3.</w:t>
            </w:r>
            <w:r w:rsidR="00A02060">
              <w:rPr>
                <w:rFonts w:asciiTheme="minorHAnsi" w:eastAsiaTheme="minorEastAsia" w:hAnsiTheme="minorHAnsi" w:cstheme="minorBidi"/>
                <w:i w:val="0"/>
                <w:iCs w:val="0"/>
                <w:noProof/>
                <w:sz w:val="22"/>
                <w:szCs w:val="22"/>
                <w:lang w:eastAsia="ru-RU"/>
              </w:rPr>
              <w:tab/>
            </w:r>
            <w:r w:rsidR="00A02060" w:rsidRPr="00BC59DE">
              <w:rPr>
                <w:rStyle w:val="af2"/>
                <w:noProof/>
              </w:rPr>
              <w:t>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r w:rsidR="00A02060">
              <w:rPr>
                <w:noProof/>
                <w:webHidden/>
              </w:rPr>
              <w:tab/>
            </w:r>
            <w:r w:rsidR="00A02060">
              <w:rPr>
                <w:noProof/>
                <w:webHidden/>
              </w:rPr>
              <w:fldChar w:fldCharType="begin"/>
            </w:r>
            <w:r w:rsidR="00A02060">
              <w:rPr>
                <w:noProof/>
                <w:webHidden/>
              </w:rPr>
              <w:instrText xml:space="preserve"> PAGEREF _Toc164444081 \h </w:instrText>
            </w:r>
            <w:r w:rsidR="00A02060">
              <w:rPr>
                <w:noProof/>
                <w:webHidden/>
              </w:rPr>
            </w:r>
            <w:r w:rsidR="00A02060">
              <w:rPr>
                <w:noProof/>
                <w:webHidden/>
              </w:rPr>
              <w:fldChar w:fldCharType="separate"/>
            </w:r>
            <w:r w:rsidR="00232933">
              <w:rPr>
                <w:noProof/>
                <w:webHidden/>
              </w:rPr>
              <w:t>10</w:t>
            </w:r>
            <w:r w:rsidR="00A02060">
              <w:rPr>
                <w:noProof/>
                <w:webHidden/>
              </w:rPr>
              <w:fldChar w:fldCharType="end"/>
            </w:r>
          </w:hyperlink>
        </w:p>
        <w:p w14:paraId="00CCEFF5" w14:textId="0318C5D0" w:rsidR="00A02060" w:rsidRDefault="00AD6640">
          <w:pPr>
            <w:pStyle w:val="31"/>
            <w:rPr>
              <w:rFonts w:asciiTheme="minorHAnsi" w:eastAsiaTheme="minorEastAsia" w:hAnsiTheme="minorHAnsi" w:cstheme="minorBidi"/>
              <w:i w:val="0"/>
              <w:iCs w:val="0"/>
              <w:noProof/>
              <w:sz w:val="22"/>
              <w:szCs w:val="22"/>
              <w:lang w:eastAsia="ru-RU"/>
            </w:rPr>
          </w:pPr>
          <w:hyperlink w:anchor="_Toc164444082" w:history="1">
            <w:r w:rsidR="00A02060" w:rsidRPr="00BC59DE">
              <w:rPr>
                <w:rStyle w:val="af2"/>
                <w:noProof/>
              </w:rPr>
              <w:t>1.4.</w:t>
            </w:r>
            <w:r w:rsidR="00A02060">
              <w:rPr>
                <w:rFonts w:asciiTheme="minorHAnsi" w:eastAsiaTheme="minorEastAsia" w:hAnsiTheme="minorHAnsi" w:cstheme="minorBidi"/>
                <w:i w:val="0"/>
                <w:iCs w:val="0"/>
                <w:noProof/>
                <w:sz w:val="22"/>
                <w:szCs w:val="22"/>
                <w:lang w:eastAsia="ru-RU"/>
              </w:rPr>
              <w:tab/>
            </w:r>
            <w:r w:rsidR="00A02060" w:rsidRPr="00BC59DE">
              <w:rPr>
                <w:rStyle w:val="af2"/>
                <w:noProof/>
              </w:rPr>
              <w:t>Описание результатов технического обследования централизованных систем водоснабжения</w:t>
            </w:r>
            <w:r w:rsidR="00A02060">
              <w:rPr>
                <w:noProof/>
                <w:webHidden/>
              </w:rPr>
              <w:tab/>
            </w:r>
            <w:r w:rsidR="00A02060">
              <w:rPr>
                <w:noProof/>
                <w:webHidden/>
              </w:rPr>
              <w:fldChar w:fldCharType="begin"/>
            </w:r>
            <w:r w:rsidR="00A02060">
              <w:rPr>
                <w:noProof/>
                <w:webHidden/>
              </w:rPr>
              <w:instrText xml:space="preserve"> PAGEREF _Toc164444082 \h </w:instrText>
            </w:r>
            <w:r w:rsidR="00A02060">
              <w:rPr>
                <w:noProof/>
                <w:webHidden/>
              </w:rPr>
            </w:r>
            <w:r w:rsidR="00A02060">
              <w:rPr>
                <w:noProof/>
                <w:webHidden/>
              </w:rPr>
              <w:fldChar w:fldCharType="separate"/>
            </w:r>
            <w:r w:rsidR="00232933">
              <w:rPr>
                <w:noProof/>
                <w:webHidden/>
              </w:rPr>
              <w:t>10</w:t>
            </w:r>
            <w:r w:rsidR="00A02060">
              <w:rPr>
                <w:noProof/>
                <w:webHidden/>
              </w:rPr>
              <w:fldChar w:fldCharType="end"/>
            </w:r>
          </w:hyperlink>
        </w:p>
        <w:p w14:paraId="511E2D85" w14:textId="48170A5B" w:rsidR="00A02060" w:rsidRDefault="00AD6640">
          <w:pPr>
            <w:pStyle w:val="31"/>
            <w:rPr>
              <w:rFonts w:asciiTheme="minorHAnsi" w:eastAsiaTheme="minorEastAsia" w:hAnsiTheme="minorHAnsi" w:cstheme="minorBidi"/>
              <w:i w:val="0"/>
              <w:iCs w:val="0"/>
              <w:noProof/>
              <w:sz w:val="22"/>
              <w:szCs w:val="22"/>
              <w:lang w:eastAsia="ru-RU"/>
            </w:rPr>
          </w:pPr>
          <w:hyperlink w:anchor="_Toc164444083" w:history="1">
            <w:r w:rsidR="00A02060" w:rsidRPr="00BC59DE">
              <w:rPr>
                <w:rStyle w:val="af2"/>
                <w:noProof/>
              </w:rPr>
              <w:t>1.5.</w:t>
            </w:r>
            <w:r w:rsidR="00A02060">
              <w:rPr>
                <w:rFonts w:asciiTheme="minorHAnsi" w:eastAsiaTheme="minorEastAsia" w:hAnsiTheme="minorHAnsi" w:cstheme="minorBidi"/>
                <w:i w:val="0"/>
                <w:iCs w:val="0"/>
                <w:noProof/>
                <w:sz w:val="22"/>
                <w:szCs w:val="22"/>
                <w:lang w:eastAsia="ru-RU"/>
              </w:rPr>
              <w:tab/>
            </w:r>
            <w:r w:rsidR="00A02060" w:rsidRPr="00BC59DE">
              <w:rPr>
                <w:rStyle w:val="af2"/>
                <w:noProof/>
              </w:rPr>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A02060">
              <w:rPr>
                <w:noProof/>
                <w:webHidden/>
              </w:rPr>
              <w:tab/>
            </w:r>
            <w:r w:rsidR="00A02060">
              <w:rPr>
                <w:noProof/>
                <w:webHidden/>
              </w:rPr>
              <w:fldChar w:fldCharType="begin"/>
            </w:r>
            <w:r w:rsidR="00A02060">
              <w:rPr>
                <w:noProof/>
                <w:webHidden/>
              </w:rPr>
              <w:instrText xml:space="preserve"> PAGEREF _Toc164444083 \h </w:instrText>
            </w:r>
            <w:r w:rsidR="00A02060">
              <w:rPr>
                <w:noProof/>
                <w:webHidden/>
              </w:rPr>
            </w:r>
            <w:r w:rsidR="00A02060">
              <w:rPr>
                <w:noProof/>
                <w:webHidden/>
              </w:rPr>
              <w:fldChar w:fldCharType="separate"/>
            </w:r>
            <w:r w:rsidR="00232933">
              <w:rPr>
                <w:noProof/>
                <w:webHidden/>
              </w:rPr>
              <w:t>15</w:t>
            </w:r>
            <w:r w:rsidR="00A02060">
              <w:rPr>
                <w:noProof/>
                <w:webHidden/>
              </w:rPr>
              <w:fldChar w:fldCharType="end"/>
            </w:r>
          </w:hyperlink>
        </w:p>
        <w:p w14:paraId="0DC524E8" w14:textId="6451E1EC" w:rsidR="00A02060" w:rsidRDefault="00AD6640">
          <w:pPr>
            <w:pStyle w:val="31"/>
            <w:rPr>
              <w:rFonts w:asciiTheme="minorHAnsi" w:eastAsiaTheme="minorEastAsia" w:hAnsiTheme="minorHAnsi" w:cstheme="minorBidi"/>
              <w:i w:val="0"/>
              <w:iCs w:val="0"/>
              <w:noProof/>
              <w:sz w:val="22"/>
              <w:szCs w:val="22"/>
              <w:lang w:eastAsia="ru-RU"/>
            </w:rPr>
          </w:pPr>
          <w:hyperlink w:anchor="_Toc164444084" w:history="1">
            <w:r w:rsidR="00A02060" w:rsidRPr="00BC59DE">
              <w:rPr>
                <w:rStyle w:val="af2"/>
                <w:noProof/>
              </w:rPr>
              <w:t>1.6.</w:t>
            </w:r>
            <w:r w:rsidR="00A02060">
              <w:rPr>
                <w:rFonts w:asciiTheme="minorHAnsi" w:eastAsiaTheme="minorEastAsia" w:hAnsiTheme="minorHAnsi" w:cstheme="minorBidi"/>
                <w:i w:val="0"/>
                <w:iCs w:val="0"/>
                <w:noProof/>
                <w:sz w:val="22"/>
                <w:szCs w:val="22"/>
                <w:lang w:eastAsia="ru-RU"/>
              </w:rPr>
              <w:tab/>
            </w:r>
            <w:r w:rsidR="00A02060" w:rsidRPr="00BC59DE">
              <w:rPr>
                <w:rStyle w:val="af2"/>
                <w:noProof/>
              </w:rPr>
              <w:t>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r w:rsidR="00A02060">
              <w:rPr>
                <w:noProof/>
                <w:webHidden/>
              </w:rPr>
              <w:tab/>
            </w:r>
            <w:r w:rsidR="00A02060">
              <w:rPr>
                <w:noProof/>
                <w:webHidden/>
              </w:rPr>
              <w:fldChar w:fldCharType="begin"/>
            </w:r>
            <w:r w:rsidR="00A02060">
              <w:rPr>
                <w:noProof/>
                <w:webHidden/>
              </w:rPr>
              <w:instrText xml:space="preserve"> PAGEREF _Toc164444084 \h </w:instrText>
            </w:r>
            <w:r w:rsidR="00A02060">
              <w:rPr>
                <w:noProof/>
                <w:webHidden/>
              </w:rPr>
            </w:r>
            <w:r w:rsidR="00A02060">
              <w:rPr>
                <w:noProof/>
                <w:webHidden/>
              </w:rPr>
              <w:fldChar w:fldCharType="separate"/>
            </w:r>
            <w:r w:rsidR="00232933">
              <w:rPr>
                <w:noProof/>
                <w:webHidden/>
              </w:rPr>
              <w:t>16</w:t>
            </w:r>
            <w:r w:rsidR="00A02060">
              <w:rPr>
                <w:noProof/>
                <w:webHidden/>
              </w:rPr>
              <w:fldChar w:fldCharType="end"/>
            </w:r>
          </w:hyperlink>
        </w:p>
        <w:p w14:paraId="5F259233" w14:textId="425A7535" w:rsidR="00A02060" w:rsidRDefault="00AD6640">
          <w:pPr>
            <w:pStyle w:val="21"/>
            <w:rPr>
              <w:rFonts w:asciiTheme="minorHAnsi" w:eastAsiaTheme="minorEastAsia" w:hAnsiTheme="minorHAnsi" w:cstheme="minorBidi"/>
              <w:b w:val="0"/>
              <w:smallCaps w:val="0"/>
              <w:sz w:val="22"/>
              <w:szCs w:val="22"/>
              <w:lang w:eastAsia="ru-RU"/>
            </w:rPr>
          </w:pPr>
          <w:hyperlink w:anchor="_Toc164444085" w:history="1">
            <w:r w:rsidR="00A02060" w:rsidRPr="00BC59DE">
              <w:rPr>
                <w:rStyle w:val="af2"/>
              </w:rPr>
              <w:t>2.</w:t>
            </w:r>
            <w:r w:rsidR="00A02060">
              <w:rPr>
                <w:rFonts w:asciiTheme="minorHAnsi" w:eastAsiaTheme="minorEastAsia" w:hAnsiTheme="minorHAnsi" w:cstheme="minorBidi"/>
                <w:b w:val="0"/>
                <w:smallCaps w:val="0"/>
                <w:sz w:val="22"/>
                <w:szCs w:val="22"/>
                <w:lang w:eastAsia="ru-RU"/>
              </w:rPr>
              <w:tab/>
            </w:r>
            <w:r w:rsidR="00A02060" w:rsidRPr="00BC59DE">
              <w:rPr>
                <w:rStyle w:val="af2"/>
              </w:rPr>
              <w:t>Направления развития централизованных систем водоснабжения</w:t>
            </w:r>
            <w:r w:rsidR="00A02060">
              <w:rPr>
                <w:webHidden/>
              </w:rPr>
              <w:tab/>
            </w:r>
            <w:r w:rsidR="00A02060">
              <w:rPr>
                <w:webHidden/>
              </w:rPr>
              <w:fldChar w:fldCharType="begin"/>
            </w:r>
            <w:r w:rsidR="00A02060">
              <w:rPr>
                <w:webHidden/>
              </w:rPr>
              <w:instrText xml:space="preserve"> PAGEREF _Toc164444085 \h </w:instrText>
            </w:r>
            <w:r w:rsidR="00A02060">
              <w:rPr>
                <w:webHidden/>
              </w:rPr>
            </w:r>
            <w:r w:rsidR="00A02060">
              <w:rPr>
                <w:webHidden/>
              </w:rPr>
              <w:fldChar w:fldCharType="separate"/>
            </w:r>
            <w:r w:rsidR="00232933">
              <w:rPr>
                <w:webHidden/>
              </w:rPr>
              <w:t>17</w:t>
            </w:r>
            <w:r w:rsidR="00A02060">
              <w:rPr>
                <w:webHidden/>
              </w:rPr>
              <w:fldChar w:fldCharType="end"/>
            </w:r>
          </w:hyperlink>
        </w:p>
        <w:p w14:paraId="3F669807" w14:textId="3A71946C" w:rsidR="00A02060" w:rsidRDefault="00AD6640">
          <w:pPr>
            <w:pStyle w:val="31"/>
            <w:rPr>
              <w:rFonts w:asciiTheme="minorHAnsi" w:eastAsiaTheme="minorEastAsia" w:hAnsiTheme="minorHAnsi" w:cstheme="minorBidi"/>
              <w:i w:val="0"/>
              <w:iCs w:val="0"/>
              <w:noProof/>
              <w:sz w:val="22"/>
              <w:szCs w:val="22"/>
              <w:lang w:eastAsia="ru-RU"/>
            </w:rPr>
          </w:pPr>
          <w:hyperlink w:anchor="_Toc164444089" w:history="1">
            <w:r w:rsidR="00A02060" w:rsidRPr="00BC59DE">
              <w:rPr>
                <w:rStyle w:val="af2"/>
                <w:noProof/>
              </w:rPr>
              <w:t>2.1.</w:t>
            </w:r>
            <w:r w:rsidR="00A02060">
              <w:rPr>
                <w:rFonts w:asciiTheme="minorHAnsi" w:eastAsiaTheme="minorEastAsia" w:hAnsiTheme="minorHAnsi" w:cstheme="minorBidi"/>
                <w:i w:val="0"/>
                <w:iCs w:val="0"/>
                <w:noProof/>
                <w:sz w:val="22"/>
                <w:szCs w:val="22"/>
                <w:lang w:eastAsia="ru-RU"/>
              </w:rPr>
              <w:tab/>
            </w:r>
            <w:r w:rsidR="00A02060" w:rsidRPr="00BC59DE">
              <w:rPr>
                <w:rStyle w:val="af2"/>
                <w:noProof/>
              </w:rPr>
              <w:t>Основные направления, принципы, задачи и целевые показатели развития централизованной системы водоснабжения Пениковского сельского поселения</w:t>
            </w:r>
            <w:r w:rsidR="00A02060">
              <w:rPr>
                <w:noProof/>
                <w:webHidden/>
              </w:rPr>
              <w:tab/>
            </w:r>
            <w:r w:rsidR="00A02060">
              <w:rPr>
                <w:noProof/>
                <w:webHidden/>
              </w:rPr>
              <w:fldChar w:fldCharType="begin"/>
            </w:r>
            <w:r w:rsidR="00A02060">
              <w:rPr>
                <w:noProof/>
                <w:webHidden/>
              </w:rPr>
              <w:instrText xml:space="preserve"> PAGEREF _Toc164444089 \h </w:instrText>
            </w:r>
            <w:r w:rsidR="00A02060">
              <w:rPr>
                <w:noProof/>
                <w:webHidden/>
              </w:rPr>
            </w:r>
            <w:r w:rsidR="00A02060">
              <w:rPr>
                <w:noProof/>
                <w:webHidden/>
              </w:rPr>
              <w:fldChar w:fldCharType="separate"/>
            </w:r>
            <w:r w:rsidR="00232933">
              <w:rPr>
                <w:noProof/>
                <w:webHidden/>
              </w:rPr>
              <w:t>17</w:t>
            </w:r>
            <w:r w:rsidR="00A02060">
              <w:rPr>
                <w:noProof/>
                <w:webHidden/>
              </w:rPr>
              <w:fldChar w:fldCharType="end"/>
            </w:r>
          </w:hyperlink>
        </w:p>
        <w:p w14:paraId="5DE314CA" w14:textId="6466F315" w:rsidR="00A02060" w:rsidRDefault="00AD6640">
          <w:pPr>
            <w:pStyle w:val="31"/>
            <w:rPr>
              <w:rFonts w:asciiTheme="minorHAnsi" w:eastAsiaTheme="minorEastAsia" w:hAnsiTheme="minorHAnsi" w:cstheme="minorBidi"/>
              <w:i w:val="0"/>
              <w:iCs w:val="0"/>
              <w:noProof/>
              <w:sz w:val="22"/>
              <w:szCs w:val="22"/>
              <w:lang w:eastAsia="ru-RU"/>
            </w:rPr>
          </w:pPr>
          <w:hyperlink w:anchor="_Toc164444090" w:history="1">
            <w:r w:rsidR="00A02060" w:rsidRPr="00BC59DE">
              <w:rPr>
                <w:rStyle w:val="af2"/>
                <w:noProof/>
              </w:rPr>
              <w:t>2.2.</w:t>
            </w:r>
            <w:r w:rsidR="00A02060">
              <w:rPr>
                <w:rFonts w:asciiTheme="minorHAnsi" w:eastAsiaTheme="minorEastAsia" w:hAnsiTheme="minorHAnsi" w:cstheme="minorBidi"/>
                <w:i w:val="0"/>
                <w:iCs w:val="0"/>
                <w:noProof/>
                <w:sz w:val="22"/>
                <w:szCs w:val="22"/>
                <w:lang w:eastAsia="ru-RU"/>
              </w:rPr>
              <w:tab/>
            </w:r>
            <w:r w:rsidR="00A02060" w:rsidRPr="00BC59DE">
              <w:rPr>
                <w:rStyle w:val="af2"/>
                <w:noProof/>
              </w:rPr>
              <w:t>Различные сценарии развития централизованных систем водоснабжения в зависимости от различных сценариев.</w:t>
            </w:r>
            <w:r w:rsidR="00A02060">
              <w:rPr>
                <w:noProof/>
                <w:webHidden/>
              </w:rPr>
              <w:tab/>
            </w:r>
            <w:r w:rsidR="00A02060">
              <w:rPr>
                <w:noProof/>
                <w:webHidden/>
              </w:rPr>
              <w:fldChar w:fldCharType="begin"/>
            </w:r>
            <w:r w:rsidR="00A02060">
              <w:rPr>
                <w:noProof/>
                <w:webHidden/>
              </w:rPr>
              <w:instrText xml:space="preserve"> PAGEREF _Toc164444090 \h </w:instrText>
            </w:r>
            <w:r w:rsidR="00A02060">
              <w:rPr>
                <w:noProof/>
                <w:webHidden/>
              </w:rPr>
            </w:r>
            <w:r w:rsidR="00A02060">
              <w:rPr>
                <w:noProof/>
                <w:webHidden/>
              </w:rPr>
              <w:fldChar w:fldCharType="separate"/>
            </w:r>
            <w:r w:rsidR="00232933">
              <w:rPr>
                <w:noProof/>
                <w:webHidden/>
              </w:rPr>
              <w:t>20</w:t>
            </w:r>
            <w:r w:rsidR="00A02060">
              <w:rPr>
                <w:noProof/>
                <w:webHidden/>
              </w:rPr>
              <w:fldChar w:fldCharType="end"/>
            </w:r>
          </w:hyperlink>
        </w:p>
        <w:p w14:paraId="6BA177D3" w14:textId="2E12C6B1" w:rsidR="00A02060" w:rsidRDefault="00AD6640">
          <w:pPr>
            <w:pStyle w:val="21"/>
            <w:rPr>
              <w:rFonts w:asciiTheme="minorHAnsi" w:eastAsiaTheme="minorEastAsia" w:hAnsiTheme="minorHAnsi" w:cstheme="minorBidi"/>
              <w:b w:val="0"/>
              <w:smallCaps w:val="0"/>
              <w:sz w:val="22"/>
              <w:szCs w:val="22"/>
              <w:lang w:eastAsia="ru-RU"/>
            </w:rPr>
          </w:pPr>
          <w:hyperlink w:anchor="_Toc164444091" w:history="1">
            <w:r w:rsidR="00A02060" w:rsidRPr="00BC59DE">
              <w:rPr>
                <w:rStyle w:val="af2"/>
              </w:rPr>
              <w:t>3.</w:t>
            </w:r>
            <w:r w:rsidR="00A02060">
              <w:rPr>
                <w:rFonts w:asciiTheme="minorHAnsi" w:eastAsiaTheme="minorEastAsia" w:hAnsiTheme="minorHAnsi" w:cstheme="minorBidi"/>
                <w:b w:val="0"/>
                <w:smallCaps w:val="0"/>
                <w:sz w:val="22"/>
                <w:szCs w:val="22"/>
                <w:lang w:eastAsia="ru-RU"/>
              </w:rPr>
              <w:tab/>
            </w:r>
            <w:r w:rsidR="00A02060" w:rsidRPr="00BC59DE">
              <w:rPr>
                <w:rStyle w:val="af2"/>
              </w:rPr>
              <w:t>Баланс водоснабжения и потребления горячей, питьевой, технической воды</w:t>
            </w:r>
            <w:r w:rsidR="00A02060">
              <w:rPr>
                <w:webHidden/>
              </w:rPr>
              <w:tab/>
            </w:r>
            <w:r w:rsidR="00A02060">
              <w:rPr>
                <w:webHidden/>
              </w:rPr>
              <w:fldChar w:fldCharType="begin"/>
            </w:r>
            <w:r w:rsidR="00A02060">
              <w:rPr>
                <w:webHidden/>
              </w:rPr>
              <w:instrText xml:space="preserve"> PAGEREF _Toc164444091 \h </w:instrText>
            </w:r>
            <w:r w:rsidR="00A02060">
              <w:rPr>
                <w:webHidden/>
              </w:rPr>
            </w:r>
            <w:r w:rsidR="00A02060">
              <w:rPr>
                <w:webHidden/>
              </w:rPr>
              <w:fldChar w:fldCharType="separate"/>
            </w:r>
            <w:r w:rsidR="00232933">
              <w:rPr>
                <w:webHidden/>
              </w:rPr>
              <w:t>21</w:t>
            </w:r>
            <w:r w:rsidR="00A02060">
              <w:rPr>
                <w:webHidden/>
              </w:rPr>
              <w:fldChar w:fldCharType="end"/>
            </w:r>
          </w:hyperlink>
        </w:p>
        <w:p w14:paraId="2C7ECFD1" w14:textId="1D1F3409" w:rsidR="00A02060" w:rsidRDefault="00AD6640">
          <w:pPr>
            <w:pStyle w:val="31"/>
            <w:rPr>
              <w:rFonts w:asciiTheme="minorHAnsi" w:eastAsiaTheme="minorEastAsia" w:hAnsiTheme="minorHAnsi" w:cstheme="minorBidi"/>
              <w:i w:val="0"/>
              <w:iCs w:val="0"/>
              <w:noProof/>
              <w:sz w:val="22"/>
              <w:szCs w:val="22"/>
              <w:lang w:eastAsia="ru-RU"/>
            </w:rPr>
          </w:pPr>
          <w:hyperlink w:anchor="_Toc164444096" w:history="1">
            <w:r w:rsidR="00A02060" w:rsidRPr="00BC59DE">
              <w:rPr>
                <w:rStyle w:val="af2"/>
                <w:noProof/>
              </w:rPr>
              <w:t>3.1.</w:t>
            </w:r>
            <w:r w:rsidR="00A02060">
              <w:rPr>
                <w:rFonts w:asciiTheme="minorHAnsi" w:eastAsiaTheme="minorEastAsia" w:hAnsiTheme="minorHAnsi" w:cstheme="minorBidi"/>
                <w:i w:val="0"/>
                <w:iCs w:val="0"/>
                <w:noProof/>
                <w:sz w:val="22"/>
                <w:szCs w:val="22"/>
                <w:lang w:eastAsia="ru-RU"/>
              </w:rPr>
              <w:tab/>
            </w:r>
            <w:r w:rsidR="00A02060" w:rsidRPr="00BC59DE">
              <w:rPr>
                <w:rStyle w:val="af2"/>
                <w:noProof/>
              </w:rPr>
              <w:t>Общий баланс подачи и реализации воды по технологическим зонам водоснабжения, включая анализ и оценку структурных составляющих потерь горячей, питьевой, технической воды при ее производстве и транспортировке</w:t>
            </w:r>
            <w:r w:rsidR="00A02060">
              <w:rPr>
                <w:noProof/>
                <w:webHidden/>
              </w:rPr>
              <w:tab/>
            </w:r>
            <w:r w:rsidR="00A02060">
              <w:rPr>
                <w:noProof/>
                <w:webHidden/>
              </w:rPr>
              <w:fldChar w:fldCharType="begin"/>
            </w:r>
            <w:r w:rsidR="00A02060">
              <w:rPr>
                <w:noProof/>
                <w:webHidden/>
              </w:rPr>
              <w:instrText xml:space="preserve"> PAGEREF _Toc164444096 \h </w:instrText>
            </w:r>
            <w:r w:rsidR="00A02060">
              <w:rPr>
                <w:noProof/>
                <w:webHidden/>
              </w:rPr>
            </w:r>
            <w:r w:rsidR="00A02060">
              <w:rPr>
                <w:noProof/>
                <w:webHidden/>
              </w:rPr>
              <w:fldChar w:fldCharType="separate"/>
            </w:r>
            <w:r w:rsidR="00232933">
              <w:rPr>
                <w:noProof/>
                <w:webHidden/>
              </w:rPr>
              <w:t>21</w:t>
            </w:r>
            <w:r w:rsidR="00A02060">
              <w:rPr>
                <w:noProof/>
                <w:webHidden/>
              </w:rPr>
              <w:fldChar w:fldCharType="end"/>
            </w:r>
          </w:hyperlink>
        </w:p>
        <w:p w14:paraId="17F749A3" w14:textId="0B066759" w:rsidR="00A02060" w:rsidRDefault="00AD6640">
          <w:pPr>
            <w:pStyle w:val="31"/>
            <w:rPr>
              <w:rFonts w:asciiTheme="minorHAnsi" w:eastAsiaTheme="minorEastAsia" w:hAnsiTheme="minorHAnsi" w:cstheme="minorBidi"/>
              <w:i w:val="0"/>
              <w:iCs w:val="0"/>
              <w:noProof/>
              <w:sz w:val="22"/>
              <w:szCs w:val="22"/>
              <w:lang w:eastAsia="ru-RU"/>
            </w:rPr>
          </w:pPr>
          <w:hyperlink w:anchor="_Toc164444097" w:history="1">
            <w:r w:rsidR="00A02060" w:rsidRPr="00BC59DE">
              <w:rPr>
                <w:rStyle w:val="af2"/>
                <w:noProof/>
              </w:rPr>
              <w:t>3.2.</w:t>
            </w:r>
            <w:r w:rsidR="00A02060">
              <w:rPr>
                <w:rFonts w:asciiTheme="minorHAnsi" w:eastAsiaTheme="minorEastAsia" w:hAnsiTheme="minorHAnsi" w:cstheme="minorBidi"/>
                <w:i w:val="0"/>
                <w:iCs w:val="0"/>
                <w:noProof/>
                <w:sz w:val="22"/>
                <w:szCs w:val="22"/>
                <w:lang w:eastAsia="ru-RU"/>
              </w:rPr>
              <w:tab/>
            </w:r>
            <w:r w:rsidR="00A02060" w:rsidRPr="00BC59DE">
              <w:rPr>
                <w:rStyle w:val="af2"/>
                <w:noProof/>
              </w:rPr>
              <w:t>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r w:rsidR="00A02060">
              <w:rPr>
                <w:noProof/>
                <w:webHidden/>
              </w:rPr>
              <w:tab/>
            </w:r>
            <w:r w:rsidR="00A02060">
              <w:rPr>
                <w:noProof/>
                <w:webHidden/>
              </w:rPr>
              <w:fldChar w:fldCharType="begin"/>
            </w:r>
            <w:r w:rsidR="00A02060">
              <w:rPr>
                <w:noProof/>
                <w:webHidden/>
              </w:rPr>
              <w:instrText xml:space="preserve"> PAGEREF _Toc164444097 \h </w:instrText>
            </w:r>
            <w:r w:rsidR="00A02060">
              <w:rPr>
                <w:noProof/>
                <w:webHidden/>
              </w:rPr>
            </w:r>
            <w:r w:rsidR="00A02060">
              <w:rPr>
                <w:noProof/>
                <w:webHidden/>
              </w:rPr>
              <w:fldChar w:fldCharType="separate"/>
            </w:r>
            <w:r w:rsidR="00232933">
              <w:rPr>
                <w:noProof/>
                <w:webHidden/>
              </w:rPr>
              <w:t>21</w:t>
            </w:r>
            <w:r w:rsidR="00A02060">
              <w:rPr>
                <w:noProof/>
                <w:webHidden/>
              </w:rPr>
              <w:fldChar w:fldCharType="end"/>
            </w:r>
          </w:hyperlink>
        </w:p>
        <w:p w14:paraId="04D0BB59" w14:textId="38EDFDCF" w:rsidR="00A02060" w:rsidRDefault="00AD6640">
          <w:pPr>
            <w:pStyle w:val="31"/>
            <w:rPr>
              <w:rFonts w:asciiTheme="minorHAnsi" w:eastAsiaTheme="minorEastAsia" w:hAnsiTheme="minorHAnsi" w:cstheme="minorBidi"/>
              <w:i w:val="0"/>
              <w:iCs w:val="0"/>
              <w:noProof/>
              <w:sz w:val="22"/>
              <w:szCs w:val="22"/>
              <w:lang w:eastAsia="ru-RU"/>
            </w:rPr>
          </w:pPr>
          <w:hyperlink w:anchor="_Toc164444098" w:history="1">
            <w:r w:rsidR="00A02060" w:rsidRPr="00BC59DE">
              <w:rPr>
                <w:rStyle w:val="af2"/>
                <w:noProof/>
              </w:rPr>
              <w:t>3.3.</w:t>
            </w:r>
            <w:r w:rsidR="00A02060">
              <w:rPr>
                <w:rFonts w:asciiTheme="minorHAnsi" w:eastAsiaTheme="minorEastAsia" w:hAnsiTheme="minorHAnsi" w:cstheme="minorBidi"/>
                <w:i w:val="0"/>
                <w:iCs w:val="0"/>
                <w:noProof/>
                <w:sz w:val="22"/>
                <w:szCs w:val="22"/>
                <w:lang w:eastAsia="ru-RU"/>
              </w:rPr>
              <w:tab/>
            </w:r>
            <w:r w:rsidR="00A02060" w:rsidRPr="00BC59DE">
              <w:rPr>
                <w:rStyle w:val="af2"/>
                <w:noProof/>
              </w:rPr>
              <w:t>Структурный баланс реализации горячей, питьевой, технической воды</w:t>
            </w:r>
            <w:r w:rsidR="00A02060">
              <w:rPr>
                <w:noProof/>
                <w:webHidden/>
              </w:rPr>
              <w:tab/>
            </w:r>
            <w:r w:rsidR="00A02060">
              <w:rPr>
                <w:noProof/>
                <w:webHidden/>
              </w:rPr>
              <w:fldChar w:fldCharType="begin"/>
            </w:r>
            <w:r w:rsidR="00A02060">
              <w:rPr>
                <w:noProof/>
                <w:webHidden/>
              </w:rPr>
              <w:instrText xml:space="preserve"> PAGEREF _Toc164444098 \h </w:instrText>
            </w:r>
            <w:r w:rsidR="00A02060">
              <w:rPr>
                <w:noProof/>
                <w:webHidden/>
              </w:rPr>
            </w:r>
            <w:r w:rsidR="00A02060">
              <w:rPr>
                <w:noProof/>
                <w:webHidden/>
              </w:rPr>
              <w:fldChar w:fldCharType="separate"/>
            </w:r>
            <w:r w:rsidR="00232933">
              <w:rPr>
                <w:noProof/>
                <w:webHidden/>
              </w:rPr>
              <w:t>22</w:t>
            </w:r>
            <w:r w:rsidR="00A02060">
              <w:rPr>
                <w:noProof/>
                <w:webHidden/>
              </w:rPr>
              <w:fldChar w:fldCharType="end"/>
            </w:r>
          </w:hyperlink>
        </w:p>
        <w:p w14:paraId="56B00399" w14:textId="09BBB94E" w:rsidR="00A02060" w:rsidRDefault="00AD6640">
          <w:pPr>
            <w:pStyle w:val="31"/>
            <w:rPr>
              <w:rFonts w:asciiTheme="minorHAnsi" w:eastAsiaTheme="minorEastAsia" w:hAnsiTheme="minorHAnsi" w:cstheme="minorBidi"/>
              <w:i w:val="0"/>
              <w:iCs w:val="0"/>
              <w:noProof/>
              <w:sz w:val="22"/>
              <w:szCs w:val="22"/>
              <w:lang w:eastAsia="ru-RU"/>
            </w:rPr>
          </w:pPr>
          <w:hyperlink w:anchor="_Toc164444099" w:history="1">
            <w:r w:rsidR="00A02060" w:rsidRPr="00BC59DE">
              <w:rPr>
                <w:rStyle w:val="af2"/>
                <w:noProof/>
              </w:rPr>
              <w:t>3.4.</w:t>
            </w:r>
            <w:r w:rsidR="00A02060">
              <w:rPr>
                <w:rFonts w:asciiTheme="minorHAnsi" w:eastAsiaTheme="minorEastAsia" w:hAnsiTheme="minorHAnsi" w:cstheme="minorBidi"/>
                <w:i w:val="0"/>
                <w:iCs w:val="0"/>
                <w:noProof/>
                <w:sz w:val="22"/>
                <w:szCs w:val="22"/>
                <w:lang w:eastAsia="ru-RU"/>
              </w:rPr>
              <w:tab/>
            </w:r>
            <w:r w:rsidR="00A02060" w:rsidRPr="00BC59DE">
              <w:rPr>
                <w:rStyle w:val="af2"/>
                <w:noProof/>
              </w:rPr>
              <w:t>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r w:rsidR="00A02060">
              <w:rPr>
                <w:noProof/>
                <w:webHidden/>
              </w:rPr>
              <w:tab/>
            </w:r>
            <w:r w:rsidR="00A02060">
              <w:rPr>
                <w:noProof/>
                <w:webHidden/>
              </w:rPr>
              <w:fldChar w:fldCharType="begin"/>
            </w:r>
            <w:r w:rsidR="00A02060">
              <w:rPr>
                <w:noProof/>
                <w:webHidden/>
              </w:rPr>
              <w:instrText xml:space="preserve"> PAGEREF _Toc164444099 \h </w:instrText>
            </w:r>
            <w:r w:rsidR="00A02060">
              <w:rPr>
                <w:noProof/>
                <w:webHidden/>
              </w:rPr>
            </w:r>
            <w:r w:rsidR="00A02060">
              <w:rPr>
                <w:noProof/>
                <w:webHidden/>
              </w:rPr>
              <w:fldChar w:fldCharType="separate"/>
            </w:r>
            <w:r w:rsidR="00232933">
              <w:rPr>
                <w:noProof/>
                <w:webHidden/>
              </w:rPr>
              <w:t>24</w:t>
            </w:r>
            <w:r w:rsidR="00A02060">
              <w:rPr>
                <w:noProof/>
                <w:webHidden/>
              </w:rPr>
              <w:fldChar w:fldCharType="end"/>
            </w:r>
          </w:hyperlink>
        </w:p>
        <w:p w14:paraId="3986DC40" w14:textId="69BA2C97" w:rsidR="00A02060" w:rsidRDefault="00AD6640">
          <w:pPr>
            <w:pStyle w:val="31"/>
            <w:rPr>
              <w:rFonts w:asciiTheme="minorHAnsi" w:eastAsiaTheme="minorEastAsia" w:hAnsiTheme="minorHAnsi" w:cstheme="minorBidi"/>
              <w:i w:val="0"/>
              <w:iCs w:val="0"/>
              <w:noProof/>
              <w:sz w:val="22"/>
              <w:szCs w:val="22"/>
              <w:lang w:eastAsia="ru-RU"/>
            </w:rPr>
          </w:pPr>
          <w:hyperlink w:anchor="_Toc164444100" w:history="1">
            <w:r w:rsidR="00A02060" w:rsidRPr="00BC59DE">
              <w:rPr>
                <w:rStyle w:val="af2"/>
                <w:noProof/>
              </w:rPr>
              <w:t>3.5.</w:t>
            </w:r>
            <w:r w:rsidR="00A02060">
              <w:rPr>
                <w:rFonts w:asciiTheme="minorHAnsi" w:eastAsiaTheme="minorEastAsia" w:hAnsiTheme="minorHAnsi" w:cstheme="minorBidi"/>
                <w:i w:val="0"/>
                <w:iCs w:val="0"/>
                <w:noProof/>
                <w:sz w:val="22"/>
                <w:szCs w:val="22"/>
                <w:lang w:eastAsia="ru-RU"/>
              </w:rPr>
              <w:tab/>
            </w:r>
            <w:r w:rsidR="00A02060" w:rsidRPr="00BC59DE">
              <w:rPr>
                <w:rStyle w:val="af2"/>
                <w:noProof/>
              </w:rPr>
              <w:t>Описание существующей системы коммерческого учета горячей, питьевой, технической воды и планов по установке приборов учета</w:t>
            </w:r>
            <w:r w:rsidR="00A02060">
              <w:rPr>
                <w:noProof/>
                <w:webHidden/>
              </w:rPr>
              <w:tab/>
            </w:r>
            <w:r w:rsidR="00A02060">
              <w:rPr>
                <w:noProof/>
                <w:webHidden/>
              </w:rPr>
              <w:fldChar w:fldCharType="begin"/>
            </w:r>
            <w:r w:rsidR="00A02060">
              <w:rPr>
                <w:noProof/>
                <w:webHidden/>
              </w:rPr>
              <w:instrText xml:space="preserve"> PAGEREF _Toc164444100 \h </w:instrText>
            </w:r>
            <w:r w:rsidR="00A02060">
              <w:rPr>
                <w:noProof/>
                <w:webHidden/>
              </w:rPr>
            </w:r>
            <w:r w:rsidR="00A02060">
              <w:rPr>
                <w:noProof/>
                <w:webHidden/>
              </w:rPr>
              <w:fldChar w:fldCharType="separate"/>
            </w:r>
            <w:r w:rsidR="00232933">
              <w:rPr>
                <w:noProof/>
                <w:webHidden/>
              </w:rPr>
              <w:t>25</w:t>
            </w:r>
            <w:r w:rsidR="00A02060">
              <w:rPr>
                <w:noProof/>
                <w:webHidden/>
              </w:rPr>
              <w:fldChar w:fldCharType="end"/>
            </w:r>
          </w:hyperlink>
        </w:p>
        <w:p w14:paraId="05BC4AA9" w14:textId="239016CE" w:rsidR="00A02060" w:rsidRDefault="00AD6640">
          <w:pPr>
            <w:pStyle w:val="31"/>
            <w:rPr>
              <w:rFonts w:asciiTheme="minorHAnsi" w:eastAsiaTheme="minorEastAsia" w:hAnsiTheme="minorHAnsi" w:cstheme="minorBidi"/>
              <w:i w:val="0"/>
              <w:iCs w:val="0"/>
              <w:noProof/>
              <w:sz w:val="22"/>
              <w:szCs w:val="22"/>
              <w:lang w:eastAsia="ru-RU"/>
            </w:rPr>
          </w:pPr>
          <w:hyperlink w:anchor="_Toc164444101" w:history="1">
            <w:r w:rsidR="00A02060" w:rsidRPr="00BC59DE">
              <w:rPr>
                <w:rStyle w:val="af2"/>
                <w:noProof/>
              </w:rPr>
              <w:t>3.6.</w:t>
            </w:r>
            <w:r w:rsidR="00A02060">
              <w:rPr>
                <w:rFonts w:asciiTheme="minorHAnsi" w:eastAsiaTheme="minorEastAsia" w:hAnsiTheme="minorHAnsi" w:cstheme="minorBidi"/>
                <w:i w:val="0"/>
                <w:iCs w:val="0"/>
                <w:noProof/>
                <w:sz w:val="22"/>
                <w:szCs w:val="22"/>
                <w:lang w:eastAsia="ru-RU"/>
              </w:rPr>
              <w:tab/>
            </w:r>
            <w:r w:rsidR="00A02060" w:rsidRPr="00BC59DE">
              <w:rPr>
                <w:rStyle w:val="af2"/>
                <w:noProof/>
              </w:rPr>
              <w:t>Анализ резервов и дефицитов производственных мощностей системы водоснабжения Пениковского сельского поселения Ломоносовского муниципального района Ленинградской области</w:t>
            </w:r>
            <w:r w:rsidR="00A02060">
              <w:rPr>
                <w:noProof/>
                <w:webHidden/>
              </w:rPr>
              <w:tab/>
            </w:r>
            <w:r w:rsidR="00A02060">
              <w:rPr>
                <w:noProof/>
                <w:webHidden/>
              </w:rPr>
              <w:fldChar w:fldCharType="begin"/>
            </w:r>
            <w:r w:rsidR="00A02060">
              <w:rPr>
                <w:noProof/>
                <w:webHidden/>
              </w:rPr>
              <w:instrText xml:space="preserve"> PAGEREF _Toc164444101 \h </w:instrText>
            </w:r>
            <w:r w:rsidR="00A02060">
              <w:rPr>
                <w:noProof/>
                <w:webHidden/>
              </w:rPr>
            </w:r>
            <w:r w:rsidR="00A02060">
              <w:rPr>
                <w:noProof/>
                <w:webHidden/>
              </w:rPr>
              <w:fldChar w:fldCharType="separate"/>
            </w:r>
            <w:r w:rsidR="00232933">
              <w:rPr>
                <w:noProof/>
                <w:webHidden/>
              </w:rPr>
              <w:t>25</w:t>
            </w:r>
            <w:r w:rsidR="00A02060">
              <w:rPr>
                <w:noProof/>
                <w:webHidden/>
              </w:rPr>
              <w:fldChar w:fldCharType="end"/>
            </w:r>
          </w:hyperlink>
        </w:p>
        <w:p w14:paraId="2388ECD8" w14:textId="71A60079" w:rsidR="00A02060" w:rsidRDefault="00AD6640">
          <w:pPr>
            <w:pStyle w:val="31"/>
            <w:rPr>
              <w:rFonts w:asciiTheme="minorHAnsi" w:eastAsiaTheme="minorEastAsia" w:hAnsiTheme="minorHAnsi" w:cstheme="minorBidi"/>
              <w:i w:val="0"/>
              <w:iCs w:val="0"/>
              <w:noProof/>
              <w:sz w:val="22"/>
              <w:szCs w:val="22"/>
              <w:lang w:eastAsia="ru-RU"/>
            </w:rPr>
          </w:pPr>
          <w:hyperlink w:anchor="_Toc164444102" w:history="1">
            <w:r w:rsidR="00A02060" w:rsidRPr="00BC59DE">
              <w:rPr>
                <w:rStyle w:val="af2"/>
                <w:noProof/>
              </w:rPr>
              <w:t>3.7.</w:t>
            </w:r>
            <w:r w:rsidR="00A02060">
              <w:rPr>
                <w:rFonts w:asciiTheme="minorHAnsi" w:eastAsiaTheme="minorEastAsia" w:hAnsiTheme="minorHAnsi" w:cstheme="minorBidi"/>
                <w:i w:val="0"/>
                <w:iCs w:val="0"/>
                <w:noProof/>
                <w:sz w:val="22"/>
                <w:szCs w:val="22"/>
                <w:lang w:eastAsia="ru-RU"/>
              </w:rPr>
              <w:tab/>
            </w:r>
            <w:r w:rsidR="00A02060" w:rsidRPr="00BC59DE">
              <w:rPr>
                <w:rStyle w:val="af2"/>
                <w:noProof/>
              </w:rPr>
              <w:t>Прогнозные балансы потребления горячей, питьевой, технической воды</w:t>
            </w:r>
            <w:r w:rsidR="00A02060">
              <w:rPr>
                <w:noProof/>
                <w:webHidden/>
              </w:rPr>
              <w:tab/>
            </w:r>
            <w:r w:rsidR="00A02060">
              <w:rPr>
                <w:noProof/>
                <w:webHidden/>
              </w:rPr>
              <w:fldChar w:fldCharType="begin"/>
            </w:r>
            <w:r w:rsidR="00A02060">
              <w:rPr>
                <w:noProof/>
                <w:webHidden/>
              </w:rPr>
              <w:instrText xml:space="preserve"> PAGEREF _Toc164444102 \h </w:instrText>
            </w:r>
            <w:r w:rsidR="00A02060">
              <w:rPr>
                <w:noProof/>
                <w:webHidden/>
              </w:rPr>
            </w:r>
            <w:r w:rsidR="00A02060">
              <w:rPr>
                <w:noProof/>
                <w:webHidden/>
              </w:rPr>
              <w:fldChar w:fldCharType="separate"/>
            </w:r>
            <w:r w:rsidR="00232933">
              <w:rPr>
                <w:noProof/>
                <w:webHidden/>
              </w:rPr>
              <w:t>26</w:t>
            </w:r>
            <w:r w:rsidR="00A02060">
              <w:rPr>
                <w:noProof/>
                <w:webHidden/>
              </w:rPr>
              <w:fldChar w:fldCharType="end"/>
            </w:r>
          </w:hyperlink>
        </w:p>
        <w:p w14:paraId="56F2DDD4" w14:textId="225672A0" w:rsidR="00A02060" w:rsidRDefault="00AD6640">
          <w:pPr>
            <w:pStyle w:val="31"/>
            <w:rPr>
              <w:rFonts w:asciiTheme="minorHAnsi" w:eastAsiaTheme="minorEastAsia" w:hAnsiTheme="minorHAnsi" w:cstheme="minorBidi"/>
              <w:i w:val="0"/>
              <w:iCs w:val="0"/>
              <w:noProof/>
              <w:sz w:val="22"/>
              <w:szCs w:val="22"/>
              <w:lang w:eastAsia="ru-RU"/>
            </w:rPr>
          </w:pPr>
          <w:hyperlink w:anchor="_Toc164444103" w:history="1">
            <w:r w:rsidR="00A02060" w:rsidRPr="00BC59DE">
              <w:rPr>
                <w:rStyle w:val="af2"/>
                <w:noProof/>
              </w:rPr>
              <w:t>3.8.</w:t>
            </w:r>
            <w:r w:rsidR="00A02060">
              <w:rPr>
                <w:rFonts w:asciiTheme="minorHAnsi" w:eastAsiaTheme="minorEastAsia" w:hAnsiTheme="minorHAnsi" w:cstheme="minorBidi"/>
                <w:i w:val="0"/>
                <w:iCs w:val="0"/>
                <w:noProof/>
                <w:sz w:val="22"/>
                <w:szCs w:val="22"/>
                <w:lang w:eastAsia="ru-RU"/>
              </w:rPr>
              <w:tab/>
            </w:r>
            <w:r w:rsidR="00A02060" w:rsidRPr="00BC59DE">
              <w:rPr>
                <w:rStyle w:val="af2"/>
                <w:noProof/>
              </w:rPr>
              <w:t>Описание централизованной системы горячего водоснабжения с использованием закрытых систем горячего водоснабжения</w:t>
            </w:r>
            <w:r w:rsidR="00A02060">
              <w:rPr>
                <w:noProof/>
                <w:webHidden/>
              </w:rPr>
              <w:tab/>
            </w:r>
            <w:r w:rsidR="00A02060">
              <w:rPr>
                <w:noProof/>
                <w:webHidden/>
              </w:rPr>
              <w:fldChar w:fldCharType="begin"/>
            </w:r>
            <w:r w:rsidR="00A02060">
              <w:rPr>
                <w:noProof/>
                <w:webHidden/>
              </w:rPr>
              <w:instrText xml:space="preserve"> PAGEREF _Toc164444103 \h </w:instrText>
            </w:r>
            <w:r w:rsidR="00A02060">
              <w:rPr>
                <w:noProof/>
                <w:webHidden/>
              </w:rPr>
            </w:r>
            <w:r w:rsidR="00A02060">
              <w:rPr>
                <w:noProof/>
                <w:webHidden/>
              </w:rPr>
              <w:fldChar w:fldCharType="separate"/>
            </w:r>
            <w:r w:rsidR="00232933">
              <w:rPr>
                <w:noProof/>
                <w:webHidden/>
              </w:rPr>
              <w:t>27</w:t>
            </w:r>
            <w:r w:rsidR="00A02060">
              <w:rPr>
                <w:noProof/>
                <w:webHidden/>
              </w:rPr>
              <w:fldChar w:fldCharType="end"/>
            </w:r>
          </w:hyperlink>
        </w:p>
        <w:p w14:paraId="3E34F32B" w14:textId="1DBD8230" w:rsidR="00A02060" w:rsidRDefault="00AD6640">
          <w:pPr>
            <w:pStyle w:val="31"/>
            <w:rPr>
              <w:rFonts w:asciiTheme="minorHAnsi" w:eastAsiaTheme="minorEastAsia" w:hAnsiTheme="minorHAnsi" w:cstheme="minorBidi"/>
              <w:i w:val="0"/>
              <w:iCs w:val="0"/>
              <w:noProof/>
              <w:sz w:val="22"/>
              <w:szCs w:val="22"/>
              <w:lang w:eastAsia="ru-RU"/>
            </w:rPr>
          </w:pPr>
          <w:hyperlink w:anchor="_Toc164444104" w:history="1">
            <w:r w:rsidR="00A02060" w:rsidRPr="00BC59DE">
              <w:rPr>
                <w:rStyle w:val="af2"/>
                <w:noProof/>
              </w:rPr>
              <w:t>3.9.</w:t>
            </w:r>
            <w:r w:rsidR="00A02060">
              <w:rPr>
                <w:rFonts w:asciiTheme="minorHAnsi" w:eastAsiaTheme="minorEastAsia" w:hAnsiTheme="minorHAnsi" w:cstheme="minorBidi"/>
                <w:i w:val="0"/>
                <w:iCs w:val="0"/>
                <w:noProof/>
                <w:sz w:val="22"/>
                <w:szCs w:val="22"/>
                <w:lang w:eastAsia="ru-RU"/>
              </w:rPr>
              <w:tab/>
            </w:r>
            <w:r w:rsidR="00A02060" w:rsidRPr="00BC59DE">
              <w:rPr>
                <w:rStyle w:val="af2"/>
                <w:noProof/>
              </w:rPr>
              <w:t>Сведения о фактическом и ожидаемом потреблении горячей, питьевой, технической воды (годовое, среднесуточное, максимальное суточное)</w:t>
            </w:r>
            <w:r w:rsidR="00A02060">
              <w:rPr>
                <w:noProof/>
                <w:webHidden/>
              </w:rPr>
              <w:tab/>
            </w:r>
            <w:r w:rsidR="00A02060">
              <w:rPr>
                <w:noProof/>
                <w:webHidden/>
              </w:rPr>
              <w:fldChar w:fldCharType="begin"/>
            </w:r>
            <w:r w:rsidR="00A02060">
              <w:rPr>
                <w:noProof/>
                <w:webHidden/>
              </w:rPr>
              <w:instrText xml:space="preserve"> PAGEREF _Toc164444104 \h </w:instrText>
            </w:r>
            <w:r w:rsidR="00A02060">
              <w:rPr>
                <w:noProof/>
                <w:webHidden/>
              </w:rPr>
            </w:r>
            <w:r w:rsidR="00A02060">
              <w:rPr>
                <w:noProof/>
                <w:webHidden/>
              </w:rPr>
              <w:fldChar w:fldCharType="separate"/>
            </w:r>
            <w:r w:rsidR="00232933">
              <w:rPr>
                <w:noProof/>
                <w:webHidden/>
              </w:rPr>
              <w:t>27</w:t>
            </w:r>
            <w:r w:rsidR="00A02060">
              <w:rPr>
                <w:noProof/>
                <w:webHidden/>
              </w:rPr>
              <w:fldChar w:fldCharType="end"/>
            </w:r>
          </w:hyperlink>
        </w:p>
        <w:p w14:paraId="10619AB5" w14:textId="48C99ACA" w:rsidR="00A02060" w:rsidRDefault="00AD6640">
          <w:pPr>
            <w:pStyle w:val="31"/>
            <w:rPr>
              <w:rFonts w:asciiTheme="minorHAnsi" w:eastAsiaTheme="minorEastAsia" w:hAnsiTheme="minorHAnsi" w:cstheme="minorBidi"/>
              <w:i w:val="0"/>
              <w:iCs w:val="0"/>
              <w:noProof/>
              <w:sz w:val="22"/>
              <w:szCs w:val="22"/>
              <w:lang w:eastAsia="ru-RU"/>
            </w:rPr>
          </w:pPr>
          <w:hyperlink w:anchor="_Toc164444105" w:history="1">
            <w:r w:rsidR="00A02060" w:rsidRPr="00BC59DE">
              <w:rPr>
                <w:rStyle w:val="af2"/>
                <w:noProof/>
              </w:rPr>
              <w:t>3.10.</w:t>
            </w:r>
            <w:r w:rsidR="00A02060">
              <w:rPr>
                <w:rFonts w:asciiTheme="minorHAnsi" w:eastAsiaTheme="minorEastAsia" w:hAnsiTheme="minorHAnsi" w:cstheme="minorBidi"/>
                <w:i w:val="0"/>
                <w:iCs w:val="0"/>
                <w:noProof/>
                <w:sz w:val="22"/>
                <w:szCs w:val="22"/>
                <w:lang w:eastAsia="ru-RU"/>
              </w:rPr>
              <w:tab/>
            </w:r>
            <w:r w:rsidR="00A02060" w:rsidRPr="00BC59DE">
              <w:rPr>
                <w:rStyle w:val="af2"/>
                <w:noProof/>
              </w:rPr>
              <w:t>Описание территориальной структуры потребления горячей, питьевой, технической воды</w:t>
            </w:r>
            <w:r w:rsidR="00A02060">
              <w:rPr>
                <w:noProof/>
                <w:webHidden/>
              </w:rPr>
              <w:tab/>
            </w:r>
            <w:r w:rsidR="00A02060">
              <w:rPr>
                <w:noProof/>
                <w:webHidden/>
              </w:rPr>
              <w:fldChar w:fldCharType="begin"/>
            </w:r>
            <w:r w:rsidR="00A02060">
              <w:rPr>
                <w:noProof/>
                <w:webHidden/>
              </w:rPr>
              <w:instrText xml:space="preserve"> PAGEREF _Toc164444105 \h </w:instrText>
            </w:r>
            <w:r w:rsidR="00A02060">
              <w:rPr>
                <w:noProof/>
                <w:webHidden/>
              </w:rPr>
            </w:r>
            <w:r w:rsidR="00A02060">
              <w:rPr>
                <w:noProof/>
                <w:webHidden/>
              </w:rPr>
              <w:fldChar w:fldCharType="separate"/>
            </w:r>
            <w:r w:rsidR="00232933">
              <w:rPr>
                <w:noProof/>
                <w:webHidden/>
              </w:rPr>
              <w:t>28</w:t>
            </w:r>
            <w:r w:rsidR="00A02060">
              <w:rPr>
                <w:noProof/>
                <w:webHidden/>
              </w:rPr>
              <w:fldChar w:fldCharType="end"/>
            </w:r>
          </w:hyperlink>
        </w:p>
        <w:p w14:paraId="0B78BC51" w14:textId="4DF31CD3" w:rsidR="00A02060" w:rsidRDefault="00AD6640">
          <w:pPr>
            <w:pStyle w:val="31"/>
            <w:rPr>
              <w:rFonts w:asciiTheme="minorHAnsi" w:eastAsiaTheme="minorEastAsia" w:hAnsiTheme="minorHAnsi" w:cstheme="minorBidi"/>
              <w:i w:val="0"/>
              <w:iCs w:val="0"/>
              <w:noProof/>
              <w:sz w:val="22"/>
              <w:szCs w:val="22"/>
              <w:lang w:eastAsia="ru-RU"/>
            </w:rPr>
          </w:pPr>
          <w:hyperlink w:anchor="_Toc164444106" w:history="1">
            <w:r w:rsidR="00A02060" w:rsidRPr="00BC59DE">
              <w:rPr>
                <w:rStyle w:val="af2"/>
                <w:noProof/>
              </w:rPr>
              <w:t>3.11.</w:t>
            </w:r>
            <w:r w:rsidR="00A02060">
              <w:rPr>
                <w:rFonts w:asciiTheme="minorHAnsi" w:eastAsiaTheme="minorEastAsia" w:hAnsiTheme="minorHAnsi" w:cstheme="minorBidi"/>
                <w:i w:val="0"/>
                <w:iCs w:val="0"/>
                <w:noProof/>
                <w:sz w:val="22"/>
                <w:szCs w:val="22"/>
                <w:lang w:eastAsia="ru-RU"/>
              </w:rPr>
              <w:tab/>
            </w:r>
            <w:r w:rsidR="00A02060" w:rsidRPr="00BC59DE">
              <w:rPr>
                <w:rStyle w:val="af2"/>
                <w:noProof/>
              </w:rPr>
              <w:t>Прогноз распределения расходов воды на водоснабжение по типам абонентов</w:t>
            </w:r>
            <w:r w:rsidR="00A02060">
              <w:rPr>
                <w:noProof/>
                <w:webHidden/>
              </w:rPr>
              <w:tab/>
            </w:r>
            <w:r w:rsidR="00A02060">
              <w:rPr>
                <w:noProof/>
                <w:webHidden/>
              </w:rPr>
              <w:fldChar w:fldCharType="begin"/>
            </w:r>
            <w:r w:rsidR="00A02060">
              <w:rPr>
                <w:noProof/>
                <w:webHidden/>
              </w:rPr>
              <w:instrText xml:space="preserve"> PAGEREF _Toc164444106 \h </w:instrText>
            </w:r>
            <w:r w:rsidR="00A02060">
              <w:rPr>
                <w:noProof/>
                <w:webHidden/>
              </w:rPr>
            </w:r>
            <w:r w:rsidR="00A02060">
              <w:rPr>
                <w:noProof/>
                <w:webHidden/>
              </w:rPr>
              <w:fldChar w:fldCharType="separate"/>
            </w:r>
            <w:r w:rsidR="00232933">
              <w:rPr>
                <w:noProof/>
                <w:webHidden/>
              </w:rPr>
              <w:t>29</w:t>
            </w:r>
            <w:r w:rsidR="00A02060">
              <w:rPr>
                <w:noProof/>
                <w:webHidden/>
              </w:rPr>
              <w:fldChar w:fldCharType="end"/>
            </w:r>
          </w:hyperlink>
        </w:p>
        <w:p w14:paraId="31DD297F" w14:textId="062FE485" w:rsidR="00A02060" w:rsidRDefault="00AD6640">
          <w:pPr>
            <w:pStyle w:val="31"/>
            <w:rPr>
              <w:rFonts w:asciiTheme="minorHAnsi" w:eastAsiaTheme="minorEastAsia" w:hAnsiTheme="minorHAnsi" w:cstheme="minorBidi"/>
              <w:i w:val="0"/>
              <w:iCs w:val="0"/>
              <w:noProof/>
              <w:sz w:val="22"/>
              <w:szCs w:val="22"/>
              <w:lang w:eastAsia="ru-RU"/>
            </w:rPr>
          </w:pPr>
          <w:hyperlink w:anchor="_Toc164444107" w:history="1">
            <w:r w:rsidR="00A02060" w:rsidRPr="00BC59DE">
              <w:rPr>
                <w:rStyle w:val="af2"/>
                <w:noProof/>
              </w:rPr>
              <w:t>3.12.</w:t>
            </w:r>
            <w:r w:rsidR="00A02060">
              <w:rPr>
                <w:rFonts w:asciiTheme="minorHAnsi" w:eastAsiaTheme="minorEastAsia" w:hAnsiTheme="minorHAnsi" w:cstheme="minorBidi"/>
                <w:i w:val="0"/>
                <w:iCs w:val="0"/>
                <w:noProof/>
                <w:sz w:val="22"/>
                <w:szCs w:val="22"/>
                <w:lang w:eastAsia="ru-RU"/>
              </w:rPr>
              <w:tab/>
            </w:r>
            <w:r w:rsidR="00A02060" w:rsidRPr="00BC59DE">
              <w:rPr>
                <w:rStyle w:val="af2"/>
                <w:noProof/>
              </w:rPr>
              <w:t>Сведения о фактических и планируемых потерях горячей, питьевой, технической воды при ее транспортировке (годовые, среднесуточные значения)</w:t>
            </w:r>
            <w:r w:rsidR="00A02060">
              <w:rPr>
                <w:noProof/>
                <w:webHidden/>
              </w:rPr>
              <w:tab/>
            </w:r>
            <w:r w:rsidR="00A02060">
              <w:rPr>
                <w:noProof/>
                <w:webHidden/>
              </w:rPr>
              <w:fldChar w:fldCharType="begin"/>
            </w:r>
            <w:r w:rsidR="00A02060">
              <w:rPr>
                <w:noProof/>
                <w:webHidden/>
              </w:rPr>
              <w:instrText xml:space="preserve"> PAGEREF _Toc164444107 \h </w:instrText>
            </w:r>
            <w:r w:rsidR="00A02060">
              <w:rPr>
                <w:noProof/>
                <w:webHidden/>
              </w:rPr>
            </w:r>
            <w:r w:rsidR="00A02060">
              <w:rPr>
                <w:noProof/>
                <w:webHidden/>
              </w:rPr>
              <w:fldChar w:fldCharType="separate"/>
            </w:r>
            <w:r w:rsidR="00232933">
              <w:rPr>
                <w:noProof/>
                <w:webHidden/>
              </w:rPr>
              <w:t>37</w:t>
            </w:r>
            <w:r w:rsidR="00A02060">
              <w:rPr>
                <w:noProof/>
                <w:webHidden/>
              </w:rPr>
              <w:fldChar w:fldCharType="end"/>
            </w:r>
          </w:hyperlink>
        </w:p>
        <w:p w14:paraId="0C8DBE36" w14:textId="0781DD1A" w:rsidR="00A02060" w:rsidRDefault="00AD6640">
          <w:pPr>
            <w:pStyle w:val="31"/>
            <w:rPr>
              <w:rFonts w:asciiTheme="minorHAnsi" w:eastAsiaTheme="minorEastAsia" w:hAnsiTheme="minorHAnsi" w:cstheme="minorBidi"/>
              <w:i w:val="0"/>
              <w:iCs w:val="0"/>
              <w:noProof/>
              <w:sz w:val="22"/>
              <w:szCs w:val="22"/>
              <w:lang w:eastAsia="ru-RU"/>
            </w:rPr>
          </w:pPr>
          <w:hyperlink w:anchor="_Toc164444108" w:history="1">
            <w:r w:rsidR="00A02060" w:rsidRPr="00BC59DE">
              <w:rPr>
                <w:rStyle w:val="af2"/>
                <w:noProof/>
              </w:rPr>
              <w:t>3.13.</w:t>
            </w:r>
            <w:r w:rsidR="00A02060">
              <w:rPr>
                <w:rFonts w:asciiTheme="minorHAnsi" w:eastAsiaTheme="minorEastAsia" w:hAnsiTheme="minorHAnsi" w:cstheme="minorBidi"/>
                <w:i w:val="0"/>
                <w:iCs w:val="0"/>
                <w:noProof/>
                <w:sz w:val="22"/>
                <w:szCs w:val="22"/>
                <w:lang w:eastAsia="ru-RU"/>
              </w:rPr>
              <w:tab/>
            </w:r>
            <w:r w:rsidR="00A02060" w:rsidRPr="00BC59DE">
              <w:rPr>
                <w:rStyle w:val="af2"/>
                <w:noProof/>
              </w:rPr>
              <w:t>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r w:rsidR="00A02060">
              <w:rPr>
                <w:noProof/>
                <w:webHidden/>
              </w:rPr>
              <w:tab/>
            </w:r>
            <w:r w:rsidR="00A02060">
              <w:rPr>
                <w:noProof/>
                <w:webHidden/>
              </w:rPr>
              <w:fldChar w:fldCharType="begin"/>
            </w:r>
            <w:r w:rsidR="00A02060">
              <w:rPr>
                <w:noProof/>
                <w:webHidden/>
              </w:rPr>
              <w:instrText xml:space="preserve"> PAGEREF _Toc164444108 \h </w:instrText>
            </w:r>
            <w:r w:rsidR="00A02060">
              <w:rPr>
                <w:noProof/>
                <w:webHidden/>
              </w:rPr>
            </w:r>
            <w:r w:rsidR="00A02060">
              <w:rPr>
                <w:noProof/>
                <w:webHidden/>
              </w:rPr>
              <w:fldChar w:fldCharType="separate"/>
            </w:r>
            <w:r w:rsidR="00232933">
              <w:rPr>
                <w:noProof/>
                <w:webHidden/>
              </w:rPr>
              <w:t>37</w:t>
            </w:r>
            <w:r w:rsidR="00A02060">
              <w:rPr>
                <w:noProof/>
                <w:webHidden/>
              </w:rPr>
              <w:fldChar w:fldCharType="end"/>
            </w:r>
          </w:hyperlink>
        </w:p>
        <w:p w14:paraId="34C6E5A0" w14:textId="31A0FDFA" w:rsidR="00A02060" w:rsidRDefault="00AD6640">
          <w:pPr>
            <w:pStyle w:val="31"/>
            <w:rPr>
              <w:rFonts w:asciiTheme="minorHAnsi" w:eastAsiaTheme="minorEastAsia" w:hAnsiTheme="minorHAnsi" w:cstheme="minorBidi"/>
              <w:i w:val="0"/>
              <w:iCs w:val="0"/>
              <w:noProof/>
              <w:sz w:val="22"/>
              <w:szCs w:val="22"/>
              <w:lang w:eastAsia="ru-RU"/>
            </w:rPr>
          </w:pPr>
          <w:hyperlink w:anchor="_Toc164444109" w:history="1">
            <w:r w:rsidR="00A02060" w:rsidRPr="00BC59DE">
              <w:rPr>
                <w:rStyle w:val="af2"/>
                <w:noProof/>
              </w:rPr>
              <w:t>3.14.</w:t>
            </w:r>
            <w:r w:rsidR="00A02060">
              <w:rPr>
                <w:rFonts w:asciiTheme="minorHAnsi" w:eastAsiaTheme="minorEastAsia" w:hAnsiTheme="minorHAnsi" w:cstheme="minorBidi"/>
                <w:i w:val="0"/>
                <w:iCs w:val="0"/>
                <w:noProof/>
                <w:sz w:val="22"/>
                <w:szCs w:val="22"/>
                <w:lang w:eastAsia="ru-RU"/>
              </w:rPr>
              <w:tab/>
            </w:r>
            <w:r w:rsidR="00A02060" w:rsidRPr="00BC59DE">
              <w:rPr>
                <w:rStyle w:val="af2"/>
                <w:noProof/>
              </w:rPr>
              <w:t>Наименование организации, которая наделена статусом гарантирующей организации</w:t>
            </w:r>
            <w:r w:rsidR="00A02060">
              <w:rPr>
                <w:noProof/>
                <w:webHidden/>
              </w:rPr>
              <w:tab/>
            </w:r>
            <w:r w:rsidR="00A02060">
              <w:rPr>
                <w:noProof/>
                <w:webHidden/>
              </w:rPr>
              <w:fldChar w:fldCharType="begin"/>
            </w:r>
            <w:r w:rsidR="00A02060">
              <w:rPr>
                <w:noProof/>
                <w:webHidden/>
              </w:rPr>
              <w:instrText xml:space="preserve"> PAGEREF _Toc164444109 \h </w:instrText>
            </w:r>
            <w:r w:rsidR="00A02060">
              <w:rPr>
                <w:noProof/>
                <w:webHidden/>
              </w:rPr>
            </w:r>
            <w:r w:rsidR="00A02060">
              <w:rPr>
                <w:noProof/>
                <w:webHidden/>
              </w:rPr>
              <w:fldChar w:fldCharType="separate"/>
            </w:r>
            <w:r w:rsidR="00232933">
              <w:rPr>
                <w:noProof/>
                <w:webHidden/>
              </w:rPr>
              <w:t>37</w:t>
            </w:r>
            <w:r w:rsidR="00A02060">
              <w:rPr>
                <w:noProof/>
                <w:webHidden/>
              </w:rPr>
              <w:fldChar w:fldCharType="end"/>
            </w:r>
          </w:hyperlink>
        </w:p>
        <w:p w14:paraId="4D63F3F4" w14:textId="469A1AE2" w:rsidR="00A02060" w:rsidRDefault="00AD6640">
          <w:pPr>
            <w:pStyle w:val="21"/>
            <w:tabs>
              <w:tab w:val="left" w:pos="1760"/>
            </w:tabs>
            <w:rPr>
              <w:rFonts w:asciiTheme="minorHAnsi" w:eastAsiaTheme="minorEastAsia" w:hAnsiTheme="minorHAnsi" w:cstheme="minorBidi"/>
              <w:b w:val="0"/>
              <w:smallCaps w:val="0"/>
              <w:sz w:val="22"/>
              <w:szCs w:val="22"/>
              <w:lang w:eastAsia="ru-RU"/>
            </w:rPr>
          </w:pPr>
          <w:hyperlink w:anchor="_Toc164444110" w:history="1">
            <w:r w:rsidR="00A02060" w:rsidRPr="00BC59DE">
              <w:rPr>
                <w:rStyle w:val="af2"/>
              </w:rPr>
              <w:t>4.</w:t>
            </w:r>
            <w:r w:rsidR="00A02060">
              <w:rPr>
                <w:rFonts w:asciiTheme="minorHAnsi" w:eastAsiaTheme="minorEastAsia" w:hAnsiTheme="minorHAnsi" w:cstheme="minorBidi"/>
                <w:b w:val="0"/>
                <w:smallCaps w:val="0"/>
                <w:sz w:val="22"/>
                <w:szCs w:val="22"/>
                <w:lang w:eastAsia="ru-RU"/>
              </w:rPr>
              <w:tab/>
            </w:r>
            <w:r w:rsidR="00A02060" w:rsidRPr="00BC59DE">
              <w:rPr>
                <w:rStyle w:val="af2"/>
              </w:rPr>
              <w:t>Предложения по строительству, реконструкции и модернизации объектов централизованных систем водоснабжения</w:t>
            </w:r>
            <w:r w:rsidR="00A02060">
              <w:rPr>
                <w:webHidden/>
              </w:rPr>
              <w:tab/>
            </w:r>
            <w:r w:rsidR="00A02060">
              <w:rPr>
                <w:webHidden/>
              </w:rPr>
              <w:fldChar w:fldCharType="begin"/>
            </w:r>
            <w:r w:rsidR="00A02060">
              <w:rPr>
                <w:webHidden/>
              </w:rPr>
              <w:instrText xml:space="preserve"> PAGEREF _Toc164444110 \h </w:instrText>
            </w:r>
            <w:r w:rsidR="00A02060">
              <w:rPr>
                <w:webHidden/>
              </w:rPr>
            </w:r>
            <w:r w:rsidR="00A02060">
              <w:rPr>
                <w:webHidden/>
              </w:rPr>
              <w:fldChar w:fldCharType="separate"/>
            </w:r>
            <w:r w:rsidR="00232933">
              <w:rPr>
                <w:webHidden/>
              </w:rPr>
              <w:t>41</w:t>
            </w:r>
            <w:r w:rsidR="00A02060">
              <w:rPr>
                <w:webHidden/>
              </w:rPr>
              <w:fldChar w:fldCharType="end"/>
            </w:r>
          </w:hyperlink>
        </w:p>
        <w:p w14:paraId="0E92C6C3" w14:textId="755E424B" w:rsidR="00A02060" w:rsidRDefault="00AD6640">
          <w:pPr>
            <w:pStyle w:val="31"/>
            <w:rPr>
              <w:rFonts w:asciiTheme="minorHAnsi" w:eastAsiaTheme="minorEastAsia" w:hAnsiTheme="minorHAnsi" w:cstheme="minorBidi"/>
              <w:i w:val="0"/>
              <w:iCs w:val="0"/>
              <w:noProof/>
              <w:sz w:val="22"/>
              <w:szCs w:val="22"/>
              <w:lang w:eastAsia="ru-RU"/>
            </w:rPr>
          </w:pPr>
          <w:hyperlink w:anchor="_Toc164444116" w:history="1">
            <w:r w:rsidR="00A02060" w:rsidRPr="00BC59DE">
              <w:rPr>
                <w:rStyle w:val="af2"/>
                <w:noProof/>
              </w:rPr>
              <w:t>4.1. Перечень основных мероприятий по реализации схем водоснабжения с разбивкой по годам</w:t>
            </w:r>
            <w:r w:rsidR="00A02060">
              <w:rPr>
                <w:noProof/>
                <w:webHidden/>
              </w:rPr>
              <w:tab/>
            </w:r>
            <w:r w:rsidR="00A02060">
              <w:rPr>
                <w:noProof/>
                <w:webHidden/>
              </w:rPr>
              <w:fldChar w:fldCharType="begin"/>
            </w:r>
            <w:r w:rsidR="00A02060">
              <w:rPr>
                <w:noProof/>
                <w:webHidden/>
              </w:rPr>
              <w:instrText xml:space="preserve"> PAGEREF _Toc164444116 \h </w:instrText>
            </w:r>
            <w:r w:rsidR="00A02060">
              <w:rPr>
                <w:noProof/>
                <w:webHidden/>
              </w:rPr>
            </w:r>
            <w:r w:rsidR="00A02060">
              <w:rPr>
                <w:noProof/>
                <w:webHidden/>
              </w:rPr>
              <w:fldChar w:fldCharType="separate"/>
            </w:r>
            <w:r w:rsidR="00232933">
              <w:rPr>
                <w:noProof/>
                <w:webHidden/>
              </w:rPr>
              <w:t>41</w:t>
            </w:r>
            <w:r w:rsidR="00A02060">
              <w:rPr>
                <w:noProof/>
                <w:webHidden/>
              </w:rPr>
              <w:fldChar w:fldCharType="end"/>
            </w:r>
          </w:hyperlink>
        </w:p>
        <w:p w14:paraId="2FDFE8A1" w14:textId="1BFEF264" w:rsidR="00A02060" w:rsidRDefault="00AD6640">
          <w:pPr>
            <w:pStyle w:val="31"/>
            <w:rPr>
              <w:rFonts w:asciiTheme="minorHAnsi" w:eastAsiaTheme="minorEastAsia" w:hAnsiTheme="minorHAnsi" w:cstheme="minorBidi"/>
              <w:i w:val="0"/>
              <w:iCs w:val="0"/>
              <w:noProof/>
              <w:sz w:val="22"/>
              <w:szCs w:val="22"/>
              <w:lang w:eastAsia="ru-RU"/>
            </w:rPr>
          </w:pPr>
          <w:hyperlink w:anchor="_Toc164444117" w:history="1">
            <w:r w:rsidR="00A02060" w:rsidRPr="00BC59DE">
              <w:rPr>
                <w:rStyle w:val="af2"/>
                <w:noProof/>
              </w:rPr>
              <w:t>4.2. 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w:t>
            </w:r>
            <w:r w:rsidR="00A02060">
              <w:rPr>
                <w:noProof/>
                <w:webHidden/>
              </w:rPr>
              <w:tab/>
            </w:r>
            <w:r w:rsidR="00A02060">
              <w:rPr>
                <w:noProof/>
                <w:webHidden/>
              </w:rPr>
              <w:fldChar w:fldCharType="begin"/>
            </w:r>
            <w:r w:rsidR="00A02060">
              <w:rPr>
                <w:noProof/>
                <w:webHidden/>
              </w:rPr>
              <w:instrText xml:space="preserve"> PAGEREF _Toc164444117 \h </w:instrText>
            </w:r>
            <w:r w:rsidR="00A02060">
              <w:rPr>
                <w:noProof/>
                <w:webHidden/>
              </w:rPr>
            </w:r>
            <w:r w:rsidR="00A02060">
              <w:rPr>
                <w:noProof/>
                <w:webHidden/>
              </w:rPr>
              <w:fldChar w:fldCharType="separate"/>
            </w:r>
            <w:r w:rsidR="00232933">
              <w:rPr>
                <w:noProof/>
                <w:webHidden/>
              </w:rPr>
              <w:t>41</w:t>
            </w:r>
            <w:r w:rsidR="00A02060">
              <w:rPr>
                <w:noProof/>
                <w:webHidden/>
              </w:rPr>
              <w:fldChar w:fldCharType="end"/>
            </w:r>
          </w:hyperlink>
        </w:p>
        <w:p w14:paraId="3BEC2E66" w14:textId="0DE87219" w:rsidR="00A02060" w:rsidRDefault="00AD6640">
          <w:pPr>
            <w:pStyle w:val="31"/>
            <w:rPr>
              <w:rFonts w:asciiTheme="minorHAnsi" w:eastAsiaTheme="minorEastAsia" w:hAnsiTheme="minorHAnsi" w:cstheme="minorBidi"/>
              <w:i w:val="0"/>
              <w:iCs w:val="0"/>
              <w:noProof/>
              <w:sz w:val="22"/>
              <w:szCs w:val="22"/>
              <w:lang w:eastAsia="ru-RU"/>
            </w:rPr>
          </w:pPr>
          <w:hyperlink w:anchor="_Toc164444118" w:history="1">
            <w:r w:rsidR="00A02060" w:rsidRPr="00BC59DE">
              <w:rPr>
                <w:rStyle w:val="af2"/>
                <w:noProof/>
              </w:rPr>
              <w:t>4.3. Сведения о вновь строящихся, реконструируемых и предлагаемых к выводу из эксплуатации объектах системы водоснабжения</w:t>
            </w:r>
            <w:r w:rsidR="00A02060">
              <w:rPr>
                <w:noProof/>
                <w:webHidden/>
              </w:rPr>
              <w:tab/>
            </w:r>
            <w:r w:rsidR="00A02060">
              <w:rPr>
                <w:noProof/>
                <w:webHidden/>
              </w:rPr>
              <w:fldChar w:fldCharType="begin"/>
            </w:r>
            <w:r w:rsidR="00A02060">
              <w:rPr>
                <w:noProof/>
                <w:webHidden/>
              </w:rPr>
              <w:instrText xml:space="preserve"> PAGEREF _Toc164444118 \h </w:instrText>
            </w:r>
            <w:r w:rsidR="00A02060">
              <w:rPr>
                <w:noProof/>
                <w:webHidden/>
              </w:rPr>
            </w:r>
            <w:r w:rsidR="00A02060">
              <w:rPr>
                <w:noProof/>
                <w:webHidden/>
              </w:rPr>
              <w:fldChar w:fldCharType="separate"/>
            </w:r>
            <w:r w:rsidR="00232933">
              <w:rPr>
                <w:noProof/>
                <w:webHidden/>
              </w:rPr>
              <w:t>41</w:t>
            </w:r>
            <w:r w:rsidR="00A02060">
              <w:rPr>
                <w:noProof/>
                <w:webHidden/>
              </w:rPr>
              <w:fldChar w:fldCharType="end"/>
            </w:r>
          </w:hyperlink>
        </w:p>
        <w:p w14:paraId="6EBCC496" w14:textId="06EA42EC" w:rsidR="00A02060" w:rsidRDefault="00AD6640">
          <w:pPr>
            <w:pStyle w:val="31"/>
            <w:rPr>
              <w:rFonts w:asciiTheme="minorHAnsi" w:eastAsiaTheme="minorEastAsia" w:hAnsiTheme="minorHAnsi" w:cstheme="minorBidi"/>
              <w:i w:val="0"/>
              <w:iCs w:val="0"/>
              <w:noProof/>
              <w:sz w:val="22"/>
              <w:szCs w:val="22"/>
              <w:lang w:eastAsia="ru-RU"/>
            </w:rPr>
          </w:pPr>
          <w:hyperlink w:anchor="_Toc164444119" w:history="1">
            <w:r w:rsidR="00A02060" w:rsidRPr="00BC59DE">
              <w:rPr>
                <w:rStyle w:val="af2"/>
                <w:noProof/>
              </w:rPr>
              <w:t>4.4. 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A02060">
              <w:rPr>
                <w:noProof/>
                <w:webHidden/>
              </w:rPr>
              <w:tab/>
            </w:r>
            <w:r w:rsidR="00A02060">
              <w:rPr>
                <w:noProof/>
                <w:webHidden/>
              </w:rPr>
              <w:fldChar w:fldCharType="begin"/>
            </w:r>
            <w:r w:rsidR="00A02060">
              <w:rPr>
                <w:noProof/>
                <w:webHidden/>
              </w:rPr>
              <w:instrText xml:space="preserve"> PAGEREF _Toc164444119 \h </w:instrText>
            </w:r>
            <w:r w:rsidR="00A02060">
              <w:rPr>
                <w:noProof/>
                <w:webHidden/>
              </w:rPr>
            </w:r>
            <w:r w:rsidR="00A02060">
              <w:rPr>
                <w:noProof/>
                <w:webHidden/>
              </w:rPr>
              <w:fldChar w:fldCharType="separate"/>
            </w:r>
            <w:r w:rsidR="00232933">
              <w:rPr>
                <w:noProof/>
                <w:webHidden/>
              </w:rPr>
              <w:t>42</w:t>
            </w:r>
            <w:r w:rsidR="00A02060">
              <w:rPr>
                <w:noProof/>
                <w:webHidden/>
              </w:rPr>
              <w:fldChar w:fldCharType="end"/>
            </w:r>
          </w:hyperlink>
        </w:p>
        <w:p w14:paraId="5ACE9DE9" w14:textId="5FF9D1D3" w:rsidR="00A02060" w:rsidRDefault="00AD6640">
          <w:pPr>
            <w:pStyle w:val="31"/>
            <w:rPr>
              <w:rFonts w:asciiTheme="minorHAnsi" w:eastAsiaTheme="minorEastAsia" w:hAnsiTheme="minorHAnsi" w:cstheme="minorBidi"/>
              <w:i w:val="0"/>
              <w:iCs w:val="0"/>
              <w:noProof/>
              <w:sz w:val="22"/>
              <w:szCs w:val="22"/>
              <w:lang w:eastAsia="ru-RU"/>
            </w:rPr>
          </w:pPr>
          <w:hyperlink w:anchor="_Toc164444120" w:history="1">
            <w:r w:rsidR="00A02060" w:rsidRPr="00BC59DE">
              <w:rPr>
                <w:rStyle w:val="af2"/>
                <w:noProof/>
              </w:rPr>
              <w:t>4.5. Сведения об оснащенности зданий, строений, сооружений приборами учета воды и их применении при осуществлении расчетов за потребленную воду.</w:t>
            </w:r>
            <w:r w:rsidR="00A02060">
              <w:rPr>
                <w:noProof/>
                <w:webHidden/>
              </w:rPr>
              <w:tab/>
            </w:r>
            <w:r w:rsidR="00A02060">
              <w:rPr>
                <w:noProof/>
                <w:webHidden/>
              </w:rPr>
              <w:fldChar w:fldCharType="begin"/>
            </w:r>
            <w:r w:rsidR="00A02060">
              <w:rPr>
                <w:noProof/>
                <w:webHidden/>
              </w:rPr>
              <w:instrText xml:space="preserve"> PAGEREF _Toc164444120 \h </w:instrText>
            </w:r>
            <w:r w:rsidR="00A02060">
              <w:rPr>
                <w:noProof/>
                <w:webHidden/>
              </w:rPr>
            </w:r>
            <w:r w:rsidR="00A02060">
              <w:rPr>
                <w:noProof/>
                <w:webHidden/>
              </w:rPr>
              <w:fldChar w:fldCharType="separate"/>
            </w:r>
            <w:r w:rsidR="00232933">
              <w:rPr>
                <w:noProof/>
                <w:webHidden/>
              </w:rPr>
              <w:t>42</w:t>
            </w:r>
            <w:r w:rsidR="00A02060">
              <w:rPr>
                <w:noProof/>
                <w:webHidden/>
              </w:rPr>
              <w:fldChar w:fldCharType="end"/>
            </w:r>
          </w:hyperlink>
        </w:p>
        <w:p w14:paraId="438CD161" w14:textId="3AC70F39" w:rsidR="00A02060" w:rsidRDefault="00AD6640">
          <w:pPr>
            <w:pStyle w:val="31"/>
            <w:rPr>
              <w:rFonts w:asciiTheme="minorHAnsi" w:eastAsiaTheme="minorEastAsia" w:hAnsiTheme="minorHAnsi" w:cstheme="minorBidi"/>
              <w:i w:val="0"/>
              <w:iCs w:val="0"/>
              <w:noProof/>
              <w:sz w:val="22"/>
              <w:szCs w:val="22"/>
              <w:lang w:eastAsia="ru-RU"/>
            </w:rPr>
          </w:pPr>
          <w:hyperlink w:anchor="_Toc164444121" w:history="1">
            <w:r w:rsidR="00A02060" w:rsidRPr="00BC59DE">
              <w:rPr>
                <w:rStyle w:val="af2"/>
                <w:noProof/>
              </w:rPr>
              <w:t>4.6. Описание вариантов маршрутов прохождения трубопроводов (трасс) по территории поселения, городского округа и их обоснование.</w:t>
            </w:r>
            <w:r w:rsidR="00A02060">
              <w:rPr>
                <w:noProof/>
                <w:webHidden/>
              </w:rPr>
              <w:tab/>
            </w:r>
            <w:r w:rsidR="00A02060">
              <w:rPr>
                <w:noProof/>
                <w:webHidden/>
              </w:rPr>
              <w:fldChar w:fldCharType="begin"/>
            </w:r>
            <w:r w:rsidR="00A02060">
              <w:rPr>
                <w:noProof/>
                <w:webHidden/>
              </w:rPr>
              <w:instrText xml:space="preserve"> PAGEREF _Toc164444121 \h </w:instrText>
            </w:r>
            <w:r w:rsidR="00A02060">
              <w:rPr>
                <w:noProof/>
                <w:webHidden/>
              </w:rPr>
            </w:r>
            <w:r w:rsidR="00A02060">
              <w:rPr>
                <w:noProof/>
                <w:webHidden/>
              </w:rPr>
              <w:fldChar w:fldCharType="separate"/>
            </w:r>
            <w:r w:rsidR="00232933">
              <w:rPr>
                <w:noProof/>
                <w:webHidden/>
              </w:rPr>
              <w:t>43</w:t>
            </w:r>
            <w:r w:rsidR="00A02060">
              <w:rPr>
                <w:noProof/>
                <w:webHidden/>
              </w:rPr>
              <w:fldChar w:fldCharType="end"/>
            </w:r>
          </w:hyperlink>
        </w:p>
        <w:p w14:paraId="0C4958FF" w14:textId="77830B41" w:rsidR="00A02060" w:rsidRDefault="00AD6640">
          <w:pPr>
            <w:pStyle w:val="31"/>
            <w:rPr>
              <w:rFonts w:asciiTheme="minorHAnsi" w:eastAsiaTheme="minorEastAsia" w:hAnsiTheme="minorHAnsi" w:cstheme="minorBidi"/>
              <w:i w:val="0"/>
              <w:iCs w:val="0"/>
              <w:noProof/>
              <w:sz w:val="22"/>
              <w:szCs w:val="22"/>
              <w:lang w:eastAsia="ru-RU"/>
            </w:rPr>
          </w:pPr>
          <w:hyperlink w:anchor="_Toc164444122" w:history="1">
            <w:r w:rsidR="00A02060" w:rsidRPr="00BC59DE">
              <w:rPr>
                <w:rStyle w:val="af2"/>
                <w:noProof/>
              </w:rPr>
              <w:t>4.7. Рекомендации о месте размещения насосных станций, резервуаров, водонапорных башен.</w:t>
            </w:r>
            <w:r w:rsidR="00A02060">
              <w:rPr>
                <w:noProof/>
                <w:webHidden/>
              </w:rPr>
              <w:tab/>
            </w:r>
            <w:r w:rsidR="00A02060">
              <w:rPr>
                <w:noProof/>
                <w:webHidden/>
              </w:rPr>
              <w:fldChar w:fldCharType="begin"/>
            </w:r>
            <w:r w:rsidR="00A02060">
              <w:rPr>
                <w:noProof/>
                <w:webHidden/>
              </w:rPr>
              <w:instrText xml:space="preserve"> PAGEREF _Toc164444122 \h </w:instrText>
            </w:r>
            <w:r w:rsidR="00A02060">
              <w:rPr>
                <w:noProof/>
                <w:webHidden/>
              </w:rPr>
            </w:r>
            <w:r w:rsidR="00A02060">
              <w:rPr>
                <w:noProof/>
                <w:webHidden/>
              </w:rPr>
              <w:fldChar w:fldCharType="separate"/>
            </w:r>
            <w:r w:rsidR="00232933">
              <w:rPr>
                <w:noProof/>
                <w:webHidden/>
              </w:rPr>
              <w:t>44</w:t>
            </w:r>
            <w:r w:rsidR="00A02060">
              <w:rPr>
                <w:noProof/>
                <w:webHidden/>
              </w:rPr>
              <w:fldChar w:fldCharType="end"/>
            </w:r>
          </w:hyperlink>
        </w:p>
        <w:p w14:paraId="74E7F18B" w14:textId="148D619B" w:rsidR="00A02060" w:rsidRDefault="00AD6640">
          <w:pPr>
            <w:pStyle w:val="31"/>
            <w:rPr>
              <w:rFonts w:asciiTheme="minorHAnsi" w:eastAsiaTheme="minorEastAsia" w:hAnsiTheme="minorHAnsi" w:cstheme="minorBidi"/>
              <w:i w:val="0"/>
              <w:iCs w:val="0"/>
              <w:noProof/>
              <w:sz w:val="22"/>
              <w:szCs w:val="22"/>
              <w:lang w:eastAsia="ru-RU"/>
            </w:rPr>
          </w:pPr>
          <w:hyperlink w:anchor="_Toc164444123" w:history="1">
            <w:r w:rsidR="00A02060" w:rsidRPr="00BC59DE">
              <w:rPr>
                <w:rStyle w:val="af2"/>
                <w:noProof/>
              </w:rPr>
              <w:t>4.8. Границы планируемых зон размещения объектов централизованных систем горячего водоснабжения, холодного водоснабжения.</w:t>
            </w:r>
            <w:r w:rsidR="00A02060">
              <w:rPr>
                <w:noProof/>
                <w:webHidden/>
              </w:rPr>
              <w:tab/>
            </w:r>
            <w:r w:rsidR="00A02060">
              <w:rPr>
                <w:noProof/>
                <w:webHidden/>
              </w:rPr>
              <w:fldChar w:fldCharType="begin"/>
            </w:r>
            <w:r w:rsidR="00A02060">
              <w:rPr>
                <w:noProof/>
                <w:webHidden/>
              </w:rPr>
              <w:instrText xml:space="preserve"> PAGEREF _Toc164444123 \h </w:instrText>
            </w:r>
            <w:r w:rsidR="00A02060">
              <w:rPr>
                <w:noProof/>
                <w:webHidden/>
              </w:rPr>
            </w:r>
            <w:r w:rsidR="00A02060">
              <w:rPr>
                <w:noProof/>
                <w:webHidden/>
              </w:rPr>
              <w:fldChar w:fldCharType="separate"/>
            </w:r>
            <w:r w:rsidR="00232933">
              <w:rPr>
                <w:noProof/>
                <w:webHidden/>
              </w:rPr>
              <w:t>44</w:t>
            </w:r>
            <w:r w:rsidR="00A02060">
              <w:rPr>
                <w:noProof/>
                <w:webHidden/>
              </w:rPr>
              <w:fldChar w:fldCharType="end"/>
            </w:r>
          </w:hyperlink>
        </w:p>
        <w:p w14:paraId="012A6992" w14:textId="2FCE005E" w:rsidR="00A02060" w:rsidRDefault="00AD6640">
          <w:pPr>
            <w:pStyle w:val="31"/>
            <w:rPr>
              <w:rFonts w:asciiTheme="minorHAnsi" w:eastAsiaTheme="minorEastAsia" w:hAnsiTheme="minorHAnsi" w:cstheme="minorBidi"/>
              <w:i w:val="0"/>
              <w:iCs w:val="0"/>
              <w:noProof/>
              <w:sz w:val="22"/>
              <w:szCs w:val="22"/>
              <w:lang w:eastAsia="ru-RU"/>
            </w:rPr>
          </w:pPr>
          <w:hyperlink w:anchor="_Toc164444124" w:history="1">
            <w:r w:rsidR="00A02060" w:rsidRPr="00BC59DE">
              <w:rPr>
                <w:rStyle w:val="af2"/>
                <w:noProof/>
              </w:rPr>
              <w:t>4.9. Карты (схемы) существующего и планируемого размещения объектов централизованных систем холодного водоснабжения.</w:t>
            </w:r>
            <w:r w:rsidR="00A02060">
              <w:rPr>
                <w:noProof/>
                <w:webHidden/>
              </w:rPr>
              <w:tab/>
            </w:r>
            <w:r w:rsidR="00A02060">
              <w:rPr>
                <w:noProof/>
                <w:webHidden/>
              </w:rPr>
              <w:fldChar w:fldCharType="begin"/>
            </w:r>
            <w:r w:rsidR="00A02060">
              <w:rPr>
                <w:noProof/>
                <w:webHidden/>
              </w:rPr>
              <w:instrText xml:space="preserve"> PAGEREF _Toc164444124 \h </w:instrText>
            </w:r>
            <w:r w:rsidR="00A02060">
              <w:rPr>
                <w:noProof/>
                <w:webHidden/>
              </w:rPr>
            </w:r>
            <w:r w:rsidR="00A02060">
              <w:rPr>
                <w:noProof/>
                <w:webHidden/>
              </w:rPr>
              <w:fldChar w:fldCharType="separate"/>
            </w:r>
            <w:r w:rsidR="00232933">
              <w:rPr>
                <w:noProof/>
                <w:webHidden/>
              </w:rPr>
              <w:t>44</w:t>
            </w:r>
            <w:r w:rsidR="00A02060">
              <w:rPr>
                <w:noProof/>
                <w:webHidden/>
              </w:rPr>
              <w:fldChar w:fldCharType="end"/>
            </w:r>
          </w:hyperlink>
        </w:p>
        <w:p w14:paraId="5320B41E" w14:textId="20ED1EB1" w:rsidR="00A02060" w:rsidRDefault="00AD6640">
          <w:pPr>
            <w:pStyle w:val="21"/>
            <w:rPr>
              <w:rFonts w:asciiTheme="minorHAnsi" w:eastAsiaTheme="minorEastAsia" w:hAnsiTheme="minorHAnsi" w:cstheme="minorBidi"/>
              <w:b w:val="0"/>
              <w:smallCaps w:val="0"/>
              <w:sz w:val="22"/>
              <w:szCs w:val="22"/>
              <w:lang w:eastAsia="ru-RU"/>
            </w:rPr>
          </w:pPr>
          <w:hyperlink w:anchor="_Toc164444125" w:history="1">
            <w:r w:rsidR="00A02060" w:rsidRPr="00BC59DE">
              <w:rPr>
                <w:rStyle w:val="af2"/>
              </w:rPr>
              <w:t>5.</w:t>
            </w:r>
            <w:r w:rsidR="00A02060">
              <w:rPr>
                <w:rFonts w:asciiTheme="minorHAnsi" w:eastAsiaTheme="minorEastAsia" w:hAnsiTheme="minorHAnsi" w:cstheme="minorBidi"/>
                <w:b w:val="0"/>
                <w:smallCaps w:val="0"/>
                <w:sz w:val="22"/>
                <w:szCs w:val="22"/>
                <w:lang w:eastAsia="ru-RU"/>
              </w:rPr>
              <w:tab/>
            </w:r>
            <w:r w:rsidR="00A02060" w:rsidRPr="00BC59DE">
              <w:rPr>
                <w:rStyle w:val="af2"/>
              </w:rPr>
              <w:t>Экологические аспекты мероприятий по строительству и реконструкции объектов централизованной системы водоснабжения</w:t>
            </w:r>
            <w:r w:rsidR="00A02060">
              <w:rPr>
                <w:webHidden/>
              </w:rPr>
              <w:tab/>
            </w:r>
            <w:r w:rsidR="00A02060">
              <w:rPr>
                <w:webHidden/>
              </w:rPr>
              <w:fldChar w:fldCharType="begin"/>
            </w:r>
            <w:r w:rsidR="00A02060">
              <w:rPr>
                <w:webHidden/>
              </w:rPr>
              <w:instrText xml:space="preserve"> PAGEREF _Toc164444125 \h </w:instrText>
            </w:r>
            <w:r w:rsidR="00A02060">
              <w:rPr>
                <w:webHidden/>
              </w:rPr>
            </w:r>
            <w:r w:rsidR="00A02060">
              <w:rPr>
                <w:webHidden/>
              </w:rPr>
              <w:fldChar w:fldCharType="separate"/>
            </w:r>
            <w:r w:rsidR="00232933">
              <w:rPr>
                <w:webHidden/>
              </w:rPr>
              <w:t>45</w:t>
            </w:r>
            <w:r w:rsidR="00A02060">
              <w:rPr>
                <w:webHidden/>
              </w:rPr>
              <w:fldChar w:fldCharType="end"/>
            </w:r>
          </w:hyperlink>
        </w:p>
        <w:p w14:paraId="28AAD7F0" w14:textId="12D1091E" w:rsidR="00A02060" w:rsidRDefault="00AD6640">
          <w:pPr>
            <w:pStyle w:val="31"/>
            <w:rPr>
              <w:rFonts w:asciiTheme="minorHAnsi" w:eastAsiaTheme="minorEastAsia" w:hAnsiTheme="minorHAnsi" w:cstheme="minorBidi"/>
              <w:i w:val="0"/>
              <w:iCs w:val="0"/>
              <w:noProof/>
              <w:sz w:val="22"/>
              <w:szCs w:val="22"/>
              <w:lang w:eastAsia="ru-RU"/>
            </w:rPr>
          </w:pPr>
          <w:hyperlink w:anchor="_Toc164444131" w:history="1">
            <w:r w:rsidR="00A02060" w:rsidRPr="00BC59DE">
              <w:rPr>
                <w:rStyle w:val="af2"/>
                <w:noProof/>
              </w:rPr>
              <w:t>5.1.</w:t>
            </w:r>
            <w:r w:rsidR="00A02060">
              <w:rPr>
                <w:rFonts w:asciiTheme="minorHAnsi" w:eastAsiaTheme="minorEastAsia" w:hAnsiTheme="minorHAnsi" w:cstheme="minorBidi"/>
                <w:i w:val="0"/>
                <w:iCs w:val="0"/>
                <w:noProof/>
                <w:sz w:val="22"/>
                <w:szCs w:val="22"/>
                <w:lang w:eastAsia="ru-RU"/>
              </w:rPr>
              <w:tab/>
            </w:r>
            <w:r w:rsidR="00A02060" w:rsidRPr="00BC59DE">
              <w:rPr>
                <w:rStyle w:val="af2"/>
                <w:noProof/>
              </w:rPr>
              <w:t>Сведения о мерах по предотвращению вредного воздействия на водный бассейн предлагаемых к новому строительству и реконструкции объектов централизованной системы водоснабжения при сбросе (утилизации) промывных вод;</w:t>
            </w:r>
            <w:r w:rsidR="00A02060">
              <w:rPr>
                <w:noProof/>
                <w:webHidden/>
              </w:rPr>
              <w:tab/>
            </w:r>
            <w:r w:rsidR="00A02060">
              <w:rPr>
                <w:noProof/>
                <w:webHidden/>
              </w:rPr>
              <w:fldChar w:fldCharType="begin"/>
            </w:r>
            <w:r w:rsidR="00A02060">
              <w:rPr>
                <w:noProof/>
                <w:webHidden/>
              </w:rPr>
              <w:instrText xml:space="preserve"> PAGEREF _Toc164444131 \h </w:instrText>
            </w:r>
            <w:r w:rsidR="00A02060">
              <w:rPr>
                <w:noProof/>
                <w:webHidden/>
              </w:rPr>
            </w:r>
            <w:r w:rsidR="00A02060">
              <w:rPr>
                <w:noProof/>
                <w:webHidden/>
              </w:rPr>
              <w:fldChar w:fldCharType="separate"/>
            </w:r>
            <w:r w:rsidR="00232933">
              <w:rPr>
                <w:noProof/>
                <w:webHidden/>
              </w:rPr>
              <w:t>45</w:t>
            </w:r>
            <w:r w:rsidR="00A02060">
              <w:rPr>
                <w:noProof/>
                <w:webHidden/>
              </w:rPr>
              <w:fldChar w:fldCharType="end"/>
            </w:r>
          </w:hyperlink>
        </w:p>
        <w:p w14:paraId="3D2AECDA" w14:textId="53A7D9A2" w:rsidR="00A02060" w:rsidRDefault="00AD6640">
          <w:pPr>
            <w:pStyle w:val="31"/>
            <w:rPr>
              <w:rFonts w:asciiTheme="minorHAnsi" w:eastAsiaTheme="minorEastAsia" w:hAnsiTheme="minorHAnsi" w:cstheme="minorBidi"/>
              <w:i w:val="0"/>
              <w:iCs w:val="0"/>
              <w:noProof/>
              <w:sz w:val="22"/>
              <w:szCs w:val="22"/>
              <w:lang w:eastAsia="ru-RU"/>
            </w:rPr>
          </w:pPr>
          <w:hyperlink w:anchor="_Toc164444132" w:history="1">
            <w:r w:rsidR="00A02060" w:rsidRPr="00BC59DE">
              <w:rPr>
                <w:rStyle w:val="af2"/>
                <w:noProof/>
              </w:rPr>
              <w:t>5.2.</w:t>
            </w:r>
            <w:r w:rsidR="00A02060">
              <w:rPr>
                <w:rFonts w:asciiTheme="minorHAnsi" w:eastAsiaTheme="minorEastAsia" w:hAnsiTheme="minorHAnsi" w:cstheme="minorBidi"/>
                <w:i w:val="0"/>
                <w:iCs w:val="0"/>
                <w:noProof/>
                <w:sz w:val="22"/>
                <w:szCs w:val="22"/>
                <w:lang w:eastAsia="ru-RU"/>
              </w:rPr>
              <w:tab/>
            </w:r>
            <w:r w:rsidR="00A02060" w:rsidRPr="00BC59DE">
              <w:rPr>
                <w:rStyle w:val="af2"/>
                <w:noProof/>
              </w:rPr>
              <w:t>Сведения о мерах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 (хлор и другие).</w:t>
            </w:r>
            <w:r w:rsidR="00A02060">
              <w:rPr>
                <w:noProof/>
                <w:webHidden/>
              </w:rPr>
              <w:tab/>
            </w:r>
            <w:r w:rsidR="00A02060">
              <w:rPr>
                <w:noProof/>
                <w:webHidden/>
              </w:rPr>
              <w:fldChar w:fldCharType="begin"/>
            </w:r>
            <w:r w:rsidR="00A02060">
              <w:rPr>
                <w:noProof/>
                <w:webHidden/>
              </w:rPr>
              <w:instrText xml:space="preserve"> PAGEREF _Toc164444132 \h </w:instrText>
            </w:r>
            <w:r w:rsidR="00A02060">
              <w:rPr>
                <w:noProof/>
                <w:webHidden/>
              </w:rPr>
            </w:r>
            <w:r w:rsidR="00A02060">
              <w:rPr>
                <w:noProof/>
                <w:webHidden/>
              </w:rPr>
              <w:fldChar w:fldCharType="separate"/>
            </w:r>
            <w:r w:rsidR="00232933">
              <w:rPr>
                <w:noProof/>
                <w:webHidden/>
              </w:rPr>
              <w:t>46</w:t>
            </w:r>
            <w:r w:rsidR="00A02060">
              <w:rPr>
                <w:noProof/>
                <w:webHidden/>
              </w:rPr>
              <w:fldChar w:fldCharType="end"/>
            </w:r>
          </w:hyperlink>
        </w:p>
        <w:p w14:paraId="32CD38CB" w14:textId="17D2FF63" w:rsidR="00A02060" w:rsidRDefault="00AD6640">
          <w:pPr>
            <w:pStyle w:val="21"/>
            <w:rPr>
              <w:rFonts w:asciiTheme="minorHAnsi" w:eastAsiaTheme="minorEastAsia" w:hAnsiTheme="minorHAnsi" w:cstheme="minorBidi"/>
              <w:b w:val="0"/>
              <w:smallCaps w:val="0"/>
              <w:sz w:val="22"/>
              <w:szCs w:val="22"/>
              <w:lang w:eastAsia="ru-RU"/>
            </w:rPr>
          </w:pPr>
          <w:hyperlink w:anchor="_Toc164444133" w:history="1">
            <w:r w:rsidR="00A02060" w:rsidRPr="00BC59DE">
              <w:rPr>
                <w:rStyle w:val="af2"/>
              </w:rPr>
              <w:t>6.</w:t>
            </w:r>
            <w:r w:rsidR="00A02060">
              <w:rPr>
                <w:rFonts w:asciiTheme="minorHAnsi" w:eastAsiaTheme="minorEastAsia" w:hAnsiTheme="minorHAnsi" w:cstheme="minorBidi"/>
                <w:b w:val="0"/>
                <w:smallCaps w:val="0"/>
                <w:sz w:val="22"/>
                <w:szCs w:val="22"/>
                <w:lang w:eastAsia="ru-RU"/>
              </w:rPr>
              <w:tab/>
            </w:r>
            <w:r w:rsidR="00A02060" w:rsidRPr="00BC59DE">
              <w:rPr>
                <w:rStyle w:val="af2"/>
              </w:rPr>
              <w:t>Оценка объемов капитальных вложений в строительство, реконструкцию и модернизацию объектов централизованных систем водоснабжения</w:t>
            </w:r>
            <w:r w:rsidR="00A02060">
              <w:rPr>
                <w:webHidden/>
              </w:rPr>
              <w:tab/>
            </w:r>
            <w:r w:rsidR="00A02060">
              <w:rPr>
                <w:webHidden/>
              </w:rPr>
              <w:fldChar w:fldCharType="begin"/>
            </w:r>
            <w:r w:rsidR="00A02060">
              <w:rPr>
                <w:webHidden/>
              </w:rPr>
              <w:instrText xml:space="preserve"> PAGEREF _Toc164444133 \h </w:instrText>
            </w:r>
            <w:r w:rsidR="00A02060">
              <w:rPr>
                <w:webHidden/>
              </w:rPr>
            </w:r>
            <w:r w:rsidR="00A02060">
              <w:rPr>
                <w:webHidden/>
              </w:rPr>
              <w:fldChar w:fldCharType="separate"/>
            </w:r>
            <w:r w:rsidR="00232933">
              <w:rPr>
                <w:webHidden/>
              </w:rPr>
              <w:t>49</w:t>
            </w:r>
            <w:r w:rsidR="00A02060">
              <w:rPr>
                <w:webHidden/>
              </w:rPr>
              <w:fldChar w:fldCharType="end"/>
            </w:r>
          </w:hyperlink>
        </w:p>
        <w:p w14:paraId="0608962C" w14:textId="38188C15" w:rsidR="00A02060" w:rsidRDefault="00AD6640">
          <w:pPr>
            <w:pStyle w:val="21"/>
            <w:rPr>
              <w:rFonts w:asciiTheme="minorHAnsi" w:eastAsiaTheme="minorEastAsia" w:hAnsiTheme="minorHAnsi" w:cstheme="minorBidi"/>
              <w:b w:val="0"/>
              <w:smallCaps w:val="0"/>
              <w:sz w:val="22"/>
              <w:szCs w:val="22"/>
              <w:lang w:eastAsia="ru-RU"/>
            </w:rPr>
          </w:pPr>
          <w:hyperlink w:anchor="_Toc164444134" w:history="1">
            <w:r w:rsidR="00A02060" w:rsidRPr="00BC59DE">
              <w:rPr>
                <w:rStyle w:val="af2"/>
              </w:rPr>
              <w:t>7.</w:t>
            </w:r>
            <w:r w:rsidR="00A02060">
              <w:rPr>
                <w:rFonts w:asciiTheme="minorHAnsi" w:eastAsiaTheme="minorEastAsia" w:hAnsiTheme="minorHAnsi" w:cstheme="minorBidi"/>
                <w:b w:val="0"/>
                <w:smallCaps w:val="0"/>
                <w:sz w:val="22"/>
                <w:szCs w:val="22"/>
                <w:lang w:eastAsia="ru-RU"/>
              </w:rPr>
              <w:tab/>
            </w:r>
            <w:r w:rsidR="00A02060" w:rsidRPr="00BC59DE">
              <w:rPr>
                <w:rStyle w:val="af2"/>
              </w:rPr>
              <w:t>Целевые показатели развития централизованных систем водоснабжения</w:t>
            </w:r>
            <w:r w:rsidR="00A02060">
              <w:rPr>
                <w:webHidden/>
              </w:rPr>
              <w:tab/>
            </w:r>
            <w:r w:rsidR="00A02060">
              <w:rPr>
                <w:webHidden/>
              </w:rPr>
              <w:fldChar w:fldCharType="begin"/>
            </w:r>
            <w:r w:rsidR="00A02060">
              <w:rPr>
                <w:webHidden/>
              </w:rPr>
              <w:instrText xml:space="preserve"> PAGEREF _Toc164444134 \h </w:instrText>
            </w:r>
            <w:r w:rsidR="00A02060">
              <w:rPr>
                <w:webHidden/>
              </w:rPr>
            </w:r>
            <w:r w:rsidR="00A02060">
              <w:rPr>
                <w:webHidden/>
              </w:rPr>
              <w:fldChar w:fldCharType="separate"/>
            </w:r>
            <w:r w:rsidR="00232933">
              <w:rPr>
                <w:webHidden/>
              </w:rPr>
              <w:t>51</w:t>
            </w:r>
            <w:r w:rsidR="00A02060">
              <w:rPr>
                <w:webHidden/>
              </w:rPr>
              <w:fldChar w:fldCharType="end"/>
            </w:r>
          </w:hyperlink>
        </w:p>
        <w:p w14:paraId="1275C1F8" w14:textId="1D94BF37" w:rsidR="00A02060" w:rsidRDefault="00AD6640">
          <w:pPr>
            <w:pStyle w:val="31"/>
            <w:rPr>
              <w:rFonts w:asciiTheme="minorHAnsi" w:eastAsiaTheme="minorEastAsia" w:hAnsiTheme="minorHAnsi" w:cstheme="minorBidi"/>
              <w:i w:val="0"/>
              <w:iCs w:val="0"/>
              <w:noProof/>
              <w:sz w:val="22"/>
              <w:szCs w:val="22"/>
              <w:lang w:eastAsia="ru-RU"/>
            </w:rPr>
          </w:pPr>
          <w:hyperlink w:anchor="_Toc164444135" w:history="1">
            <w:r w:rsidR="00A02060" w:rsidRPr="00BC59DE">
              <w:rPr>
                <w:rStyle w:val="af2"/>
                <w:noProof/>
              </w:rPr>
              <w:t>7.1.</w:t>
            </w:r>
            <w:r w:rsidR="00A02060">
              <w:rPr>
                <w:rFonts w:asciiTheme="minorHAnsi" w:eastAsiaTheme="minorEastAsia" w:hAnsiTheme="minorHAnsi" w:cstheme="minorBidi"/>
                <w:i w:val="0"/>
                <w:iCs w:val="0"/>
                <w:noProof/>
                <w:sz w:val="22"/>
                <w:szCs w:val="22"/>
                <w:lang w:eastAsia="ru-RU"/>
              </w:rPr>
              <w:tab/>
            </w:r>
            <w:r w:rsidR="00A02060" w:rsidRPr="00BC59DE">
              <w:rPr>
                <w:rStyle w:val="af2"/>
                <w:noProof/>
              </w:rPr>
              <w:t>Показатели качества горячей и питьевой воды</w:t>
            </w:r>
            <w:r w:rsidR="00A02060">
              <w:rPr>
                <w:noProof/>
                <w:webHidden/>
              </w:rPr>
              <w:tab/>
            </w:r>
            <w:r w:rsidR="00A02060">
              <w:rPr>
                <w:noProof/>
                <w:webHidden/>
              </w:rPr>
              <w:fldChar w:fldCharType="begin"/>
            </w:r>
            <w:r w:rsidR="00A02060">
              <w:rPr>
                <w:noProof/>
                <w:webHidden/>
              </w:rPr>
              <w:instrText xml:space="preserve"> PAGEREF _Toc164444135 \h </w:instrText>
            </w:r>
            <w:r w:rsidR="00A02060">
              <w:rPr>
                <w:noProof/>
                <w:webHidden/>
              </w:rPr>
            </w:r>
            <w:r w:rsidR="00A02060">
              <w:rPr>
                <w:noProof/>
                <w:webHidden/>
              </w:rPr>
              <w:fldChar w:fldCharType="separate"/>
            </w:r>
            <w:r w:rsidR="00232933">
              <w:rPr>
                <w:noProof/>
                <w:webHidden/>
              </w:rPr>
              <w:t>51</w:t>
            </w:r>
            <w:r w:rsidR="00A02060">
              <w:rPr>
                <w:noProof/>
                <w:webHidden/>
              </w:rPr>
              <w:fldChar w:fldCharType="end"/>
            </w:r>
          </w:hyperlink>
        </w:p>
        <w:p w14:paraId="4A9F1279" w14:textId="0313C507" w:rsidR="00A02060" w:rsidRDefault="00AD6640">
          <w:pPr>
            <w:pStyle w:val="31"/>
            <w:rPr>
              <w:rFonts w:asciiTheme="minorHAnsi" w:eastAsiaTheme="minorEastAsia" w:hAnsiTheme="minorHAnsi" w:cstheme="minorBidi"/>
              <w:i w:val="0"/>
              <w:iCs w:val="0"/>
              <w:noProof/>
              <w:sz w:val="22"/>
              <w:szCs w:val="22"/>
              <w:lang w:eastAsia="ru-RU"/>
            </w:rPr>
          </w:pPr>
          <w:hyperlink w:anchor="_Toc164444136" w:history="1">
            <w:r w:rsidR="00A02060" w:rsidRPr="00BC59DE">
              <w:rPr>
                <w:rStyle w:val="af2"/>
                <w:noProof/>
              </w:rPr>
              <w:t>7.2.</w:t>
            </w:r>
            <w:r w:rsidR="00A02060">
              <w:rPr>
                <w:rFonts w:asciiTheme="minorHAnsi" w:eastAsiaTheme="minorEastAsia" w:hAnsiTheme="minorHAnsi" w:cstheme="minorBidi"/>
                <w:i w:val="0"/>
                <w:iCs w:val="0"/>
                <w:noProof/>
                <w:sz w:val="22"/>
                <w:szCs w:val="22"/>
                <w:lang w:eastAsia="ru-RU"/>
              </w:rPr>
              <w:tab/>
            </w:r>
            <w:r w:rsidR="00A02060" w:rsidRPr="00BC59DE">
              <w:rPr>
                <w:rStyle w:val="af2"/>
                <w:noProof/>
              </w:rPr>
              <w:t>Показатели надежности и бесперебойности водоснабжения</w:t>
            </w:r>
            <w:r w:rsidR="00A02060">
              <w:rPr>
                <w:noProof/>
                <w:webHidden/>
              </w:rPr>
              <w:tab/>
            </w:r>
            <w:r w:rsidR="00A02060">
              <w:rPr>
                <w:noProof/>
                <w:webHidden/>
              </w:rPr>
              <w:fldChar w:fldCharType="begin"/>
            </w:r>
            <w:r w:rsidR="00A02060">
              <w:rPr>
                <w:noProof/>
                <w:webHidden/>
              </w:rPr>
              <w:instrText xml:space="preserve"> PAGEREF _Toc164444136 \h </w:instrText>
            </w:r>
            <w:r w:rsidR="00A02060">
              <w:rPr>
                <w:noProof/>
                <w:webHidden/>
              </w:rPr>
            </w:r>
            <w:r w:rsidR="00A02060">
              <w:rPr>
                <w:noProof/>
                <w:webHidden/>
              </w:rPr>
              <w:fldChar w:fldCharType="separate"/>
            </w:r>
            <w:r w:rsidR="00232933">
              <w:rPr>
                <w:noProof/>
                <w:webHidden/>
              </w:rPr>
              <w:t>56</w:t>
            </w:r>
            <w:r w:rsidR="00A02060">
              <w:rPr>
                <w:noProof/>
                <w:webHidden/>
              </w:rPr>
              <w:fldChar w:fldCharType="end"/>
            </w:r>
          </w:hyperlink>
        </w:p>
        <w:p w14:paraId="53947B75" w14:textId="211C53D4" w:rsidR="00A02060" w:rsidRDefault="00AD6640">
          <w:pPr>
            <w:pStyle w:val="31"/>
            <w:rPr>
              <w:rFonts w:asciiTheme="minorHAnsi" w:eastAsiaTheme="minorEastAsia" w:hAnsiTheme="minorHAnsi" w:cstheme="minorBidi"/>
              <w:i w:val="0"/>
              <w:iCs w:val="0"/>
              <w:noProof/>
              <w:sz w:val="22"/>
              <w:szCs w:val="22"/>
              <w:lang w:eastAsia="ru-RU"/>
            </w:rPr>
          </w:pPr>
          <w:hyperlink w:anchor="_Toc164444137" w:history="1">
            <w:r w:rsidR="00A02060" w:rsidRPr="00BC59DE">
              <w:rPr>
                <w:rStyle w:val="af2"/>
                <w:noProof/>
              </w:rPr>
              <w:t>7.3.</w:t>
            </w:r>
            <w:r w:rsidR="00A02060">
              <w:rPr>
                <w:rFonts w:asciiTheme="minorHAnsi" w:eastAsiaTheme="minorEastAsia" w:hAnsiTheme="minorHAnsi" w:cstheme="minorBidi"/>
                <w:i w:val="0"/>
                <w:iCs w:val="0"/>
                <w:noProof/>
                <w:sz w:val="22"/>
                <w:szCs w:val="22"/>
                <w:lang w:eastAsia="ru-RU"/>
              </w:rPr>
              <w:tab/>
            </w:r>
            <w:r w:rsidR="00A02060" w:rsidRPr="00BC59DE">
              <w:rPr>
                <w:rStyle w:val="af2"/>
                <w:noProof/>
              </w:rPr>
              <w:t>Показатели качества обслуживания абонентов</w:t>
            </w:r>
            <w:r w:rsidR="00A02060">
              <w:rPr>
                <w:noProof/>
                <w:webHidden/>
              </w:rPr>
              <w:tab/>
            </w:r>
            <w:r w:rsidR="00A02060">
              <w:rPr>
                <w:noProof/>
                <w:webHidden/>
              </w:rPr>
              <w:fldChar w:fldCharType="begin"/>
            </w:r>
            <w:r w:rsidR="00A02060">
              <w:rPr>
                <w:noProof/>
                <w:webHidden/>
              </w:rPr>
              <w:instrText xml:space="preserve"> PAGEREF _Toc164444137 \h </w:instrText>
            </w:r>
            <w:r w:rsidR="00A02060">
              <w:rPr>
                <w:noProof/>
                <w:webHidden/>
              </w:rPr>
            </w:r>
            <w:r w:rsidR="00A02060">
              <w:rPr>
                <w:noProof/>
                <w:webHidden/>
              </w:rPr>
              <w:fldChar w:fldCharType="separate"/>
            </w:r>
            <w:r w:rsidR="00232933">
              <w:rPr>
                <w:noProof/>
                <w:webHidden/>
              </w:rPr>
              <w:t>59</w:t>
            </w:r>
            <w:r w:rsidR="00A02060">
              <w:rPr>
                <w:noProof/>
                <w:webHidden/>
              </w:rPr>
              <w:fldChar w:fldCharType="end"/>
            </w:r>
          </w:hyperlink>
        </w:p>
        <w:p w14:paraId="025106A2" w14:textId="6610F184" w:rsidR="00A02060" w:rsidRDefault="00AD6640">
          <w:pPr>
            <w:pStyle w:val="31"/>
            <w:rPr>
              <w:rFonts w:asciiTheme="minorHAnsi" w:eastAsiaTheme="minorEastAsia" w:hAnsiTheme="minorHAnsi" w:cstheme="minorBidi"/>
              <w:i w:val="0"/>
              <w:iCs w:val="0"/>
              <w:noProof/>
              <w:sz w:val="22"/>
              <w:szCs w:val="22"/>
              <w:lang w:eastAsia="ru-RU"/>
            </w:rPr>
          </w:pPr>
          <w:hyperlink w:anchor="_Toc164444138" w:history="1">
            <w:r w:rsidR="00A02060" w:rsidRPr="00BC59DE">
              <w:rPr>
                <w:rStyle w:val="af2"/>
                <w:noProof/>
              </w:rPr>
              <w:t>7.4.</w:t>
            </w:r>
            <w:r w:rsidR="00A02060">
              <w:rPr>
                <w:rFonts w:asciiTheme="minorHAnsi" w:eastAsiaTheme="minorEastAsia" w:hAnsiTheme="minorHAnsi" w:cstheme="minorBidi"/>
                <w:i w:val="0"/>
                <w:iCs w:val="0"/>
                <w:noProof/>
                <w:sz w:val="22"/>
                <w:szCs w:val="22"/>
                <w:lang w:eastAsia="ru-RU"/>
              </w:rPr>
              <w:tab/>
            </w:r>
            <w:r w:rsidR="00A02060" w:rsidRPr="00BC59DE">
              <w:rPr>
                <w:rStyle w:val="af2"/>
                <w:noProof/>
              </w:rPr>
              <w:t>Показатели эффективности использования ресурсов</w:t>
            </w:r>
            <w:r w:rsidR="00A02060">
              <w:rPr>
                <w:noProof/>
                <w:webHidden/>
              </w:rPr>
              <w:tab/>
            </w:r>
            <w:r w:rsidR="00A02060">
              <w:rPr>
                <w:noProof/>
                <w:webHidden/>
              </w:rPr>
              <w:fldChar w:fldCharType="begin"/>
            </w:r>
            <w:r w:rsidR="00A02060">
              <w:rPr>
                <w:noProof/>
                <w:webHidden/>
              </w:rPr>
              <w:instrText xml:space="preserve"> PAGEREF _Toc164444138 \h </w:instrText>
            </w:r>
            <w:r w:rsidR="00A02060">
              <w:rPr>
                <w:noProof/>
                <w:webHidden/>
              </w:rPr>
            </w:r>
            <w:r w:rsidR="00A02060">
              <w:rPr>
                <w:noProof/>
                <w:webHidden/>
              </w:rPr>
              <w:fldChar w:fldCharType="separate"/>
            </w:r>
            <w:r w:rsidR="00232933">
              <w:rPr>
                <w:noProof/>
                <w:webHidden/>
              </w:rPr>
              <w:t>59</w:t>
            </w:r>
            <w:r w:rsidR="00A02060">
              <w:rPr>
                <w:noProof/>
                <w:webHidden/>
              </w:rPr>
              <w:fldChar w:fldCharType="end"/>
            </w:r>
          </w:hyperlink>
        </w:p>
        <w:p w14:paraId="79782122" w14:textId="528F6900" w:rsidR="00A02060" w:rsidRDefault="00AD6640">
          <w:pPr>
            <w:pStyle w:val="31"/>
            <w:rPr>
              <w:rFonts w:asciiTheme="minorHAnsi" w:eastAsiaTheme="minorEastAsia" w:hAnsiTheme="minorHAnsi" w:cstheme="minorBidi"/>
              <w:i w:val="0"/>
              <w:iCs w:val="0"/>
              <w:noProof/>
              <w:sz w:val="22"/>
              <w:szCs w:val="22"/>
              <w:lang w:eastAsia="ru-RU"/>
            </w:rPr>
          </w:pPr>
          <w:hyperlink w:anchor="_Toc164444139" w:history="1">
            <w:r w:rsidR="00A02060" w:rsidRPr="00BC59DE">
              <w:rPr>
                <w:rStyle w:val="af2"/>
                <w:noProof/>
              </w:rPr>
              <w:t>7.5.</w:t>
            </w:r>
            <w:r w:rsidR="00A02060">
              <w:rPr>
                <w:rFonts w:asciiTheme="minorHAnsi" w:eastAsiaTheme="minorEastAsia" w:hAnsiTheme="minorHAnsi" w:cstheme="minorBidi"/>
                <w:i w:val="0"/>
                <w:iCs w:val="0"/>
                <w:noProof/>
                <w:sz w:val="22"/>
                <w:szCs w:val="22"/>
                <w:lang w:eastAsia="ru-RU"/>
              </w:rPr>
              <w:tab/>
            </w:r>
            <w:r w:rsidR="00A02060" w:rsidRPr="00BC59DE">
              <w:rPr>
                <w:rStyle w:val="af2"/>
                <w:noProof/>
              </w:rPr>
              <w:t>Соотношение цены реализации мероприятий инвестиционной программы и их эффективности - улучшение качества воды</w:t>
            </w:r>
            <w:r w:rsidR="00A02060">
              <w:rPr>
                <w:noProof/>
                <w:webHidden/>
              </w:rPr>
              <w:tab/>
            </w:r>
            <w:r w:rsidR="00A02060">
              <w:rPr>
                <w:noProof/>
                <w:webHidden/>
              </w:rPr>
              <w:fldChar w:fldCharType="begin"/>
            </w:r>
            <w:r w:rsidR="00A02060">
              <w:rPr>
                <w:noProof/>
                <w:webHidden/>
              </w:rPr>
              <w:instrText xml:space="preserve"> PAGEREF _Toc164444139 \h </w:instrText>
            </w:r>
            <w:r w:rsidR="00A02060">
              <w:rPr>
                <w:noProof/>
                <w:webHidden/>
              </w:rPr>
            </w:r>
            <w:r w:rsidR="00A02060">
              <w:rPr>
                <w:noProof/>
                <w:webHidden/>
              </w:rPr>
              <w:fldChar w:fldCharType="separate"/>
            </w:r>
            <w:r w:rsidR="00232933">
              <w:rPr>
                <w:noProof/>
                <w:webHidden/>
              </w:rPr>
              <w:t>61</w:t>
            </w:r>
            <w:r w:rsidR="00A02060">
              <w:rPr>
                <w:noProof/>
                <w:webHidden/>
              </w:rPr>
              <w:fldChar w:fldCharType="end"/>
            </w:r>
          </w:hyperlink>
        </w:p>
        <w:p w14:paraId="109BFC9C" w14:textId="590D7CFE" w:rsidR="00A02060" w:rsidRDefault="00AD6640">
          <w:pPr>
            <w:pStyle w:val="21"/>
            <w:rPr>
              <w:rFonts w:asciiTheme="minorHAnsi" w:eastAsiaTheme="minorEastAsia" w:hAnsiTheme="minorHAnsi" w:cstheme="minorBidi"/>
              <w:b w:val="0"/>
              <w:smallCaps w:val="0"/>
              <w:sz w:val="22"/>
              <w:szCs w:val="22"/>
              <w:lang w:eastAsia="ru-RU"/>
            </w:rPr>
          </w:pPr>
          <w:hyperlink w:anchor="_Toc164444140" w:history="1">
            <w:r w:rsidR="00A02060" w:rsidRPr="00BC59DE">
              <w:rPr>
                <w:rStyle w:val="af2"/>
              </w:rPr>
              <w:t>8.</w:t>
            </w:r>
            <w:r w:rsidR="00A02060">
              <w:rPr>
                <w:rFonts w:asciiTheme="minorHAnsi" w:eastAsiaTheme="minorEastAsia" w:hAnsiTheme="minorHAnsi" w:cstheme="minorBidi"/>
                <w:b w:val="0"/>
                <w:smallCaps w:val="0"/>
                <w:sz w:val="22"/>
                <w:szCs w:val="22"/>
                <w:lang w:eastAsia="ru-RU"/>
              </w:rPr>
              <w:tab/>
            </w:r>
            <w:r w:rsidR="00A02060" w:rsidRPr="00BC59DE">
              <w:rPr>
                <w:rStyle w:val="af2"/>
              </w:rPr>
              <w:t>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r w:rsidR="00A02060">
              <w:rPr>
                <w:webHidden/>
              </w:rPr>
              <w:tab/>
            </w:r>
            <w:r w:rsidR="00A02060">
              <w:rPr>
                <w:webHidden/>
              </w:rPr>
              <w:fldChar w:fldCharType="begin"/>
            </w:r>
            <w:r w:rsidR="00A02060">
              <w:rPr>
                <w:webHidden/>
              </w:rPr>
              <w:instrText xml:space="preserve"> PAGEREF _Toc164444140 \h </w:instrText>
            </w:r>
            <w:r w:rsidR="00A02060">
              <w:rPr>
                <w:webHidden/>
              </w:rPr>
            </w:r>
            <w:r w:rsidR="00A02060">
              <w:rPr>
                <w:webHidden/>
              </w:rPr>
              <w:fldChar w:fldCharType="separate"/>
            </w:r>
            <w:r w:rsidR="00232933">
              <w:rPr>
                <w:webHidden/>
              </w:rPr>
              <w:t>62</w:t>
            </w:r>
            <w:r w:rsidR="00A02060">
              <w:rPr>
                <w:webHidden/>
              </w:rPr>
              <w:fldChar w:fldCharType="end"/>
            </w:r>
          </w:hyperlink>
        </w:p>
        <w:p w14:paraId="4B369C67" w14:textId="011FE272" w:rsidR="00A02060" w:rsidRDefault="00AD6640">
          <w:pPr>
            <w:pStyle w:val="21"/>
            <w:rPr>
              <w:rFonts w:asciiTheme="minorHAnsi" w:eastAsiaTheme="minorEastAsia" w:hAnsiTheme="minorHAnsi" w:cstheme="minorBidi"/>
              <w:b w:val="0"/>
              <w:smallCaps w:val="0"/>
              <w:sz w:val="22"/>
              <w:szCs w:val="22"/>
              <w:lang w:eastAsia="ru-RU"/>
            </w:rPr>
          </w:pPr>
          <w:hyperlink w:anchor="_Toc164444141" w:history="1">
            <w:r w:rsidR="00A02060" w:rsidRPr="00BC59DE">
              <w:rPr>
                <w:rStyle w:val="af2"/>
              </w:rPr>
              <w:t>ПРИЛОЖЕНИЕ 1. Технические условия на подключение ООО «Петростройнедвижимость» к сетям инженерно-технического обеспечения</w:t>
            </w:r>
            <w:r w:rsidR="00A02060">
              <w:rPr>
                <w:webHidden/>
              </w:rPr>
              <w:tab/>
            </w:r>
            <w:r w:rsidR="00A02060">
              <w:rPr>
                <w:webHidden/>
              </w:rPr>
              <w:fldChar w:fldCharType="begin"/>
            </w:r>
            <w:r w:rsidR="00A02060">
              <w:rPr>
                <w:webHidden/>
              </w:rPr>
              <w:instrText xml:space="preserve"> PAGEREF _Toc164444141 \h </w:instrText>
            </w:r>
            <w:r w:rsidR="00A02060">
              <w:rPr>
                <w:webHidden/>
              </w:rPr>
            </w:r>
            <w:r w:rsidR="00A02060">
              <w:rPr>
                <w:webHidden/>
              </w:rPr>
              <w:fldChar w:fldCharType="separate"/>
            </w:r>
            <w:r w:rsidR="00232933">
              <w:rPr>
                <w:webHidden/>
              </w:rPr>
              <w:t>63</w:t>
            </w:r>
            <w:r w:rsidR="00A02060">
              <w:rPr>
                <w:webHidden/>
              </w:rPr>
              <w:fldChar w:fldCharType="end"/>
            </w:r>
          </w:hyperlink>
        </w:p>
        <w:p w14:paraId="091AE9F2" w14:textId="23C2AA28" w:rsidR="00A02060" w:rsidRDefault="00AD6640">
          <w:pPr>
            <w:pStyle w:val="21"/>
            <w:rPr>
              <w:rFonts w:asciiTheme="minorHAnsi" w:eastAsiaTheme="minorEastAsia" w:hAnsiTheme="minorHAnsi" w:cstheme="minorBidi"/>
              <w:b w:val="0"/>
              <w:smallCaps w:val="0"/>
              <w:sz w:val="22"/>
              <w:szCs w:val="22"/>
              <w:lang w:eastAsia="ru-RU"/>
            </w:rPr>
          </w:pPr>
          <w:hyperlink w:anchor="_Toc164444142" w:history="1">
            <w:r w:rsidR="00A02060" w:rsidRPr="00BC59DE">
              <w:rPr>
                <w:rStyle w:val="af2"/>
              </w:rPr>
              <w:t>ПРИЛОЖЕНИЕ 2. Графическая схема объектов централизованного питьевого водоснабжения и водоотведения на территории Пениковского сельского поселения</w:t>
            </w:r>
            <w:r w:rsidR="00A02060">
              <w:rPr>
                <w:webHidden/>
              </w:rPr>
              <w:tab/>
            </w:r>
            <w:r w:rsidR="00A02060">
              <w:rPr>
                <w:webHidden/>
              </w:rPr>
              <w:fldChar w:fldCharType="begin"/>
            </w:r>
            <w:r w:rsidR="00A02060">
              <w:rPr>
                <w:webHidden/>
              </w:rPr>
              <w:instrText xml:space="preserve"> PAGEREF _Toc164444142 \h </w:instrText>
            </w:r>
            <w:r w:rsidR="00A02060">
              <w:rPr>
                <w:webHidden/>
              </w:rPr>
            </w:r>
            <w:r w:rsidR="00A02060">
              <w:rPr>
                <w:webHidden/>
              </w:rPr>
              <w:fldChar w:fldCharType="separate"/>
            </w:r>
            <w:r w:rsidR="00232933">
              <w:rPr>
                <w:webHidden/>
              </w:rPr>
              <w:t>65</w:t>
            </w:r>
            <w:r w:rsidR="00A02060">
              <w:rPr>
                <w:webHidden/>
              </w:rPr>
              <w:fldChar w:fldCharType="end"/>
            </w:r>
          </w:hyperlink>
        </w:p>
        <w:p w14:paraId="4E3ACE72" w14:textId="1710B408" w:rsidR="00F95187" w:rsidRPr="002A45BC" w:rsidRDefault="00885BA0" w:rsidP="00996F7E">
          <w:pPr>
            <w:jc w:val="both"/>
            <w:rPr>
              <w:sz w:val="20"/>
              <w:szCs w:val="20"/>
            </w:rPr>
          </w:pPr>
          <w:r w:rsidRPr="002A45BC">
            <w:rPr>
              <w:b/>
              <w:bCs/>
              <w:sz w:val="20"/>
              <w:szCs w:val="20"/>
            </w:rPr>
            <w:fldChar w:fldCharType="end"/>
          </w:r>
        </w:p>
      </w:sdtContent>
    </w:sdt>
    <w:p w14:paraId="410EBE83" w14:textId="52DAD480" w:rsidR="00F95187" w:rsidRPr="00024385" w:rsidRDefault="00F95187" w:rsidP="00F95187">
      <w:pPr>
        <w:pStyle w:val="10"/>
        <w:keepNext w:val="0"/>
        <w:keepLines w:val="0"/>
        <w:pageBreakBefore/>
        <w:tabs>
          <w:tab w:val="left" w:pos="1701"/>
        </w:tabs>
        <w:suppressAutoHyphens/>
        <w:spacing w:before="0" w:line="252" w:lineRule="auto"/>
        <w:ind w:right="567" w:firstLine="709"/>
        <w:jc w:val="center"/>
        <w:rPr>
          <w:color w:val="000000" w:themeColor="text1"/>
        </w:rPr>
      </w:pPr>
      <w:bookmarkStart w:id="10" w:name="_Toc337560718"/>
      <w:bookmarkStart w:id="11" w:name="_Toc164444075"/>
      <w:bookmarkStart w:id="12" w:name="_Toc522538765"/>
      <w:bookmarkStart w:id="13" w:name="_Toc25860462"/>
      <w:r w:rsidRPr="00024385">
        <w:rPr>
          <w:color w:val="000000" w:themeColor="text1"/>
        </w:rPr>
        <w:lastRenderedPageBreak/>
        <w:t xml:space="preserve">Паспорт </w:t>
      </w:r>
      <w:bookmarkEnd w:id="10"/>
      <w:r w:rsidRPr="00024385">
        <w:rPr>
          <w:color w:val="000000" w:themeColor="text1"/>
        </w:rPr>
        <w:t>схем</w:t>
      </w:r>
      <w:r w:rsidR="000075A7">
        <w:rPr>
          <w:color w:val="000000" w:themeColor="text1"/>
        </w:rPr>
        <w:t>ы</w:t>
      </w:r>
      <w:r w:rsidRPr="00024385">
        <w:rPr>
          <w:color w:val="000000" w:themeColor="text1"/>
        </w:rPr>
        <w:t xml:space="preserve"> водоснабжения</w:t>
      </w:r>
      <w:bookmarkEnd w:id="11"/>
      <w:r w:rsidRPr="00024385">
        <w:rPr>
          <w:color w:val="000000" w:themeColor="text1"/>
        </w:rPr>
        <w:t xml:space="preserve"> </w:t>
      </w:r>
      <w:bookmarkEnd w:id="12"/>
      <w:bookmarkEnd w:id="13"/>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7" w:type="dxa"/>
          <w:right w:w="57" w:type="dxa"/>
        </w:tblCellMar>
        <w:tblLook w:val="01E0" w:firstRow="1" w:lastRow="1" w:firstColumn="1" w:lastColumn="1" w:noHBand="0" w:noVBand="0"/>
      </w:tblPr>
      <w:tblGrid>
        <w:gridCol w:w="2432"/>
        <w:gridCol w:w="7603"/>
      </w:tblGrid>
      <w:tr w:rsidR="00F95187" w:rsidRPr="00243D4F" w14:paraId="0565F4E5" w14:textId="77777777" w:rsidTr="006C028F">
        <w:trPr>
          <w:jc w:val="center"/>
        </w:trPr>
        <w:tc>
          <w:tcPr>
            <w:tcW w:w="1212" w:type="pct"/>
            <w:shd w:val="clear" w:color="auto" w:fill="auto"/>
            <w:vAlign w:val="center"/>
          </w:tcPr>
          <w:p w14:paraId="6DAF7763" w14:textId="12205C33" w:rsidR="00F95187" w:rsidRPr="00243D4F" w:rsidRDefault="00F95187" w:rsidP="00243D4F">
            <w:pPr>
              <w:spacing w:after="0" w:line="240" w:lineRule="auto"/>
              <w:jc w:val="center"/>
              <w:rPr>
                <w:color w:val="000000" w:themeColor="text1"/>
              </w:rPr>
            </w:pPr>
            <w:r w:rsidRPr="00243D4F">
              <w:rPr>
                <w:color w:val="000000" w:themeColor="text1"/>
              </w:rPr>
              <w:t>Наименование схем</w:t>
            </w:r>
            <w:r w:rsidR="000075A7">
              <w:rPr>
                <w:color w:val="000000" w:themeColor="text1"/>
              </w:rPr>
              <w:t>ы</w:t>
            </w:r>
          </w:p>
        </w:tc>
        <w:tc>
          <w:tcPr>
            <w:tcW w:w="3788" w:type="pct"/>
            <w:shd w:val="clear" w:color="auto" w:fill="auto"/>
            <w:vAlign w:val="center"/>
          </w:tcPr>
          <w:p w14:paraId="7F83FBF5" w14:textId="5B678AD2" w:rsidR="00F95187" w:rsidRPr="00C85571" w:rsidRDefault="00F95187" w:rsidP="00B90447">
            <w:pPr>
              <w:spacing w:after="0" w:line="240" w:lineRule="auto"/>
              <w:ind w:left="138"/>
              <w:jc w:val="both"/>
              <w:rPr>
                <w:color w:val="000000"/>
              </w:rPr>
            </w:pPr>
            <w:r w:rsidRPr="00C85571">
              <w:rPr>
                <w:color w:val="000000"/>
              </w:rPr>
              <w:t>Схем</w:t>
            </w:r>
            <w:r w:rsidR="000075A7">
              <w:rPr>
                <w:color w:val="000000"/>
              </w:rPr>
              <w:t>а</w:t>
            </w:r>
            <w:r w:rsidRPr="00C85571">
              <w:rPr>
                <w:color w:val="000000"/>
              </w:rPr>
              <w:t xml:space="preserve"> водоснабжения </w:t>
            </w:r>
            <w:r w:rsidR="00653495">
              <w:rPr>
                <w:color w:val="000000"/>
              </w:rPr>
              <w:t>Пениковско</w:t>
            </w:r>
            <w:r w:rsidR="00E308A3">
              <w:rPr>
                <w:color w:val="000000"/>
              </w:rPr>
              <w:t>го</w:t>
            </w:r>
            <w:r w:rsidR="00653495">
              <w:rPr>
                <w:color w:val="000000"/>
              </w:rPr>
              <w:t xml:space="preserve"> сельско</w:t>
            </w:r>
            <w:r w:rsidR="00E308A3">
              <w:rPr>
                <w:color w:val="000000"/>
              </w:rPr>
              <w:t>го</w:t>
            </w:r>
            <w:r w:rsidR="00D644E6" w:rsidRPr="00C85571">
              <w:rPr>
                <w:color w:val="000000"/>
              </w:rPr>
              <w:t xml:space="preserve"> поселени</w:t>
            </w:r>
            <w:r w:rsidR="00E308A3">
              <w:rPr>
                <w:color w:val="000000"/>
              </w:rPr>
              <w:t>я</w:t>
            </w:r>
            <w:r w:rsidR="00D644E6" w:rsidRPr="00C85571">
              <w:rPr>
                <w:color w:val="000000"/>
              </w:rPr>
              <w:t xml:space="preserve"> </w:t>
            </w:r>
            <w:r w:rsidR="00653495">
              <w:rPr>
                <w:color w:val="000000"/>
              </w:rPr>
              <w:t>Ломоносовского</w:t>
            </w:r>
            <w:r w:rsidR="00D644E6" w:rsidRPr="00C85571">
              <w:rPr>
                <w:color w:val="000000"/>
              </w:rPr>
              <w:t xml:space="preserve"> </w:t>
            </w:r>
            <w:r w:rsidR="00963622" w:rsidRPr="00C85571">
              <w:rPr>
                <w:color w:val="000000"/>
              </w:rPr>
              <w:t xml:space="preserve">муниципального района Ленинградской области </w:t>
            </w:r>
            <w:r w:rsidRPr="00C85571">
              <w:rPr>
                <w:color w:val="000000"/>
              </w:rPr>
              <w:t xml:space="preserve">на </w:t>
            </w:r>
            <w:r w:rsidR="00243D4F" w:rsidRPr="00C85571">
              <w:rPr>
                <w:color w:val="000000"/>
              </w:rPr>
              <w:t xml:space="preserve">период </w:t>
            </w:r>
            <w:r w:rsidR="00C93D08" w:rsidRPr="00C85571">
              <w:rPr>
                <w:color w:val="000000"/>
              </w:rPr>
              <w:t xml:space="preserve">с </w:t>
            </w:r>
            <w:r w:rsidR="00243D4F" w:rsidRPr="00C85571">
              <w:rPr>
                <w:color w:val="000000"/>
              </w:rPr>
              <w:t>202</w:t>
            </w:r>
            <w:r w:rsidR="00B90447">
              <w:rPr>
                <w:color w:val="000000"/>
              </w:rPr>
              <w:t>4</w:t>
            </w:r>
            <w:r w:rsidR="00C93D08" w:rsidRPr="00C85571">
              <w:rPr>
                <w:color w:val="000000"/>
              </w:rPr>
              <w:t xml:space="preserve"> до </w:t>
            </w:r>
            <w:r w:rsidR="00243D4F" w:rsidRPr="00C85571">
              <w:rPr>
                <w:color w:val="000000"/>
              </w:rPr>
              <w:t>2035</w:t>
            </w:r>
            <w:r w:rsidRPr="00C85571">
              <w:rPr>
                <w:color w:val="000000"/>
              </w:rPr>
              <w:t xml:space="preserve"> год</w:t>
            </w:r>
            <w:r w:rsidR="00C93D08" w:rsidRPr="00C85571">
              <w:rPr>
                <w:color w:val="000000"/>
              </w:rPr>
              <w:t>а</w:t>
            </w:r>
          </w:p>
        </w:tc>
      </w:tr>
      <w:tr w:rsidR="00F95187" w:rsidRPr="00243D4F" w14:paraId="21404AF2" w14:textId="77777777" w:rsidTr="006C028F">
        <w:trPr>
          <w:jc w:val="center"/>
        </w:trPr>
        <w:tc>
          <w:tcPr>
            <w:tcW w:w="1212" w:type="pct"/>
            <w:shd w:val="clear" w:color="auto" w:fill="auto"/>
            <w:vAlign w:val="center"/>
          </w:tcPr>
          <w:p w14:paraId="3370B7A7" w14:textId="77777777" w:rsidR="00F95187" w:rsidRPr="00243D4F" w:rsidRDefault="00F95187" w:rsidP="00243D4F">
            <w:pPr>
              <w:spacing w:after="0" w:line="240" w:lineRule="auto"/>
              <w:rPr>
                <w:color w:val="000000" w:themeColor="text1"/>
              </w:rPr>
            </w:pPr>
            <w:r w:rsidRPr="00243D4F">
              <w:rPr>
                <w:color w:val="000000" w:themeColor="text1"/>
              </w:rPr>
              <w:t>Основание для разработки схемы</w:t>
            </w:r>
          </w:p>
        </w:tc>
        <w:tc>
          <w:tcPr>
            <w:tcW w:w="3788" w:type="pct"/>
            <w:shd w:val="clear" w:color="auto" w:fill="auto"/>
            <w:vAlign w:val="center"/>
          </w:tcPr>
          <w:p w14:paraId="06425FEE" w14:textId="77777777" w:rsidR="00F95187" w:rsidRPr="00C85571" w:rsidRDefault="00F95187" w:rsidP="00243D4F">
            <w:pPr>
              <w:pStyle w:val="a"/>
              <w:numPr>
                <w:ilvl w:val="0"/>
                <w:numId w:val="2"/>
              </w:numPr>
              <w:tabs>
                <w:tab w:val="clear" w:pos="2324"/>
              </w:tabs>
              <w:ind w:left="138" w:firstLine="0"/>
              <w:jc w:val="both"/>
              <w:rPr>
                <w:color w:val="000000"/>
                <w:sz w:val="22"/>
                <w:szCs w:val="22"/>
              </w:rPr>
            </w:pPr>
            <w:r w:rsidRPr="00C85571">
              <w:rPr>
                <w:color w:val="000000"/>
                <w:sz w:val="22"/>
                <w:szCs w:val="22"/>
              </w:rPr>
              <w:t xml:space="preserve">Федеральный закон Российской Федерации от 06.10.2003 № 131-ФЗ </w:t>
            </w:r>
            <w:r w:rsidR="00F03C2C" w:rsidRPr="00C85571">
              <w:rPr>
                <w:color w:val="000000"/>
                <w:sz w:val="22"/>
                <w:szCs w:val="22"/>
              </w:rPr>
              <w:t>«</w:t>
            </w:r>
            <w:r w:rsidRPr="00C85571">
              <w:rPr>
                <w:color w:val="000000"/>
                <w:sz w:val="22"/>
                <w:szCs w:val="22"/>
              </w:rPr>
              <w:t>Об общих принципах организации местного самоуправления в Российской Федерации</w:t>
            </w:r>
            <w:r w:rsidR="00F03C2C" w:rsidRPr="00C85571">
              <w:rPr>
                <w:color w:val="000000"/>
                <w:sz w:val="22"/>
                <w:szCs w:val="22"/>
              </w:rPr>
              <w:t>»</w:t>
            </w:r>
            <w:r w:rsidRPr="00C85571">
              <w:rPr>
                <w:color w:val="000000"/>
                <w:sz w:val="22"/>
                <w:szCs w:val="22"/>
              </w:rPr>
              <w:t>;</w:t>
            </w:r>
          </w:p>
          <w:p w14:paraId="3B66F445" w14:textId="77777777" w:rsidR="00F95187" w:rsidRPr="00C85571" w:rsidRDefault="00F95187" w:rsidP="00243D4F">
            <w:pPr>
              <w:pStyle w:val="a"/>
              <w:numPr>
                <w:ilvl w:val="0"/>
                <w:numId w:val="2"/>
              </w:numPr>
              <w:tabs>
                <w:tab w:val="clear" w:pos="2324"/>
              </w:tabs>
              <w:ind w:left="138" w:firstLine="0"/>
              <w:jc w:val="both"/>
              <w:rPr>
                <w:color w:val="000000"/>
                <w:sz w:val="22"/>
                <w:szCs w:val="22"/>
              </w:rPr>
            </w:pPr>
            <w:r w:rsidRPr="00C85571">
              <w:rPr>
                <w:color w:val="000000"/>
                <w:sz w:val="22"/>
                <w:szCs w:val="22"/>
              </w:rPr>
              <w:t xml:space="preserve">Федеральный закон Российской Федерации от 07.12.2011 № 416-ФЗ </w:t>
            </w:r>
            <w:r w:rsidR="00F03C2C" w:rsidRPr="00C85571">
              <w:rPr>
                <w:color w:val="000000"/>
                <w:sz w:val="22"/>
                <w:szCs w:val="22"/>
              </w:rPr>
              <w:t>«</w:t>
            </w:r>
            <w:r w:rsidRPr="00C85571">
              <w:rPr>
                <w:color w:val="000000"/>
                <w:sz w:val="22"/>
                <w:szCs w:val="22"/>
              </w:rPr>
              <w:t>О водоснабжении и водоотведении</w:t>
            </w:r>
            <w:r w:rsidR="00F03C2C" w:rsidRPr="00C85571">
              <w:rPr>
                <w:color w:val="000000"/>
                <w:sz w:val="22"/>
                <w:szCs w:val="22"/>
              </w:rPr>
              <w:t>»</w:t>
            </w:r>
            <w:r w:rsidRPr="00C85571">
              <w:rPr>
                <w:color w:val="000000"/>
                <w:sz w:val="22"/>
                <w:szCs w:val="22"/>
              </w:rPr>
              <w:t>;</w:t>
            </w:r>
          </w:p>
          <w:p w14:paraId="77B5C77D" w14:textId="77777777" w:rsidR="00F95187" w:rsidRPr="00C85571" w:rsidRDefault="00F95187" w:rsidP="00243D4F">
            <w:pPr>
              <w:pStyle w:val="a"/>
              <w:numPr>
                <w:ilvl w:val="0"/>
                <w:numId w:val="2"/>
              </w:numPr>
              <w:tabs>
                <w:tab w:val="clear" w:pos="2324"/>
              </w:tabs>
              <w:ind w:left="138" w:firstLine="0"/>
              <w:jc w:val="both"/>
              <w:rPr>
                <w:color w:val="000000"/>
                <w:sz w:val="22"/>
                <w:szCs w:val="22"/>
              </w:rPr>
            </w:pPr>
            <w:r w:rsidRPr="00C85571">
              <w:rPr>
                <w:color w:val="000000"/>
                <w:sz w:val="22"/>
                <w:szCs w:val="22"/>
              </w:rPr>
              <w:t xml:space="preserve">Федеральный закон Российской Федерации от 23 ноября 2009г. № 261-ФЗ </w:t>
            </w:r>
            <w:r w:rsidR="00F03C2C" w:rsidRPr="00C85571">
              <w:rPr>
                <w:color w:val="000000"/>
                <w:sz w:val="22"/>
                <w:szCs w:val="22"/>
              </w:rPr>
              <w:t>«</w:t>
            </w:r>
            <w:r w:rsidRPr="00C85571">
              <w:rPr>
                <w:color w:val="000000"/>
                <w:sz w:val="22"/>
                <w:szCs w:val="22"/>
              </w:rPr>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F03C2C" w:rsidRPr="00C85571">
              <w:rPr>
                <w:color w:val="000000"/>
                <w:sz w:val="22"/>
                <w:szCs w:val="22"/>
              </w:rPr>
              <w:t>»</w:t>
            </w:r>
            <w:r w:rsidRPr="00C85571">
              <w:rPr>
                <w:color w:val="000000"/>
                <w:sz w:val="22"/>
                <w:szCs w:val="22"/>
              </w:rPr>
              <w:t>;</w:t>
            </w:r>
          </w:p>
          <w:p w14:paraId="13B3111B" w14:textId="77777777" w:rsidR="00F95187" w:rsidRPr="00C85571" w:rsidRDefault="00F95187" w:rsidP="00243D4F">
            <w:pPr>
              <w:pStyle w:val="a"/>
              <w:numPr>
                <w:ilvl w:val="0"/>
                <w:numId w:val="2"/>
              </w:numPr>
              <w:tabs>
                <w:tab w:val="clear" w:pos="2324"/>
              </w:tabs>
              <w:ind w:left="138" w:firstLine="0"/>
              <w:jc w:val="both"/>
              <w:rPr>
                <w:color w:val="000000"/>
                <w:sz w:val="22"/>
                <w:szCs w:val="22"/>
              </w:rPr>
            </w:pPr>
            <w:r w:rsidRPr="00C85571">
              <w:rPr>
                <w:color w:val="000000"/>
                <w:sz w:val="22"/>
                <w:szCs w:val="22"/>
              </w:rPr>
              <w:t xml:space="preserve">Постановление Правительства Российской Федерации от 05.09.2013 №782 </w:t>
            </w:r>
            <w:r w:rsidR="00F03C2C" w:rsidRPr="00C85571">
              <w:rPr>
                <w:color w:val="000000"/>
                <w:sz w:val="22"/>
                <w:szCs w:val="22"/>
              </w:rPr>
              <w:t>«</w:t>
            </w:r>
            <w:r w:rsidRPr="00C85571">
              <w:rPr>
                <w:color w:val="000000"/>
                <w:sz w:val="22"/>
                <w:szCs w:val="22"/>
              </w:rPr>
              <w:t>О схемах водоснабжения водоотведения</w:t>
            </w:r>
            <w:r w:rsidR="00F03C2C" w:rsidRPr="00C85571">
              <w:rPr>
                <w:color w:val="000000"/>
                <w:sz w:val="22"/>
                <w:szCs w:val="22"/>
              </w:rPr>
              <w:t>»</w:t>
            </w:r>
            <w:r w:rsidRPr="00C85571">
              <w:rPr>
                <w:color w:val="000000"/>
                <w:sz w:val="22"/>
                <w:szCs w:val="22"/>
              </w:rPr>
              <w:t>;</w:t>
            </w:r>
          </w:p>
          <w:p w14:paraId="57A3F4AD" w14:textId="77777777" w:rsidR="00F95187" w:rsidRPr="00C85571" w:rsidRDefault="00F95187" w:rsidP="00243D4F">
            <w:pPr>
              <w:pStyle w:val="a"/>
              <w:numPr>
                <w:ilvl w:val="0"/>
                <w:numId w:val="2"/>
              </w:numPr>
              <w:tabs>
                <w:tab w:val="clear" w:pos="2324"/>
              </w:tabs>
              <w:ind w:left="138" w:firstLine="0"/>
              <w:jc w:val="both"/>
              <w:rPr>
                <w:color w:val="000000"/>
                <w:sz w:val="22"/>
                <w:szCs w:val="22"/>
              </w:rPr>
            </w:pPr>
            <w:r w:rsidRPr="00C85571">
              <w:rPr>
                <w:color w:val="000000"/>
                <w:sz w:val="22"/>
                <w:szCs w:val="22"/>
              </w:rPr>
              <w:t xml:space="preserve">Приказ </w:t>
            </w:r>
            <w:proofErr w:type="spellStart"/>
            <w:r w:rsidRPr="00C85571">
              <w:rPr>
                <w:color w:val="000000"/>
                <w:sz w:val="22"/>
                <w:szCs w:val="22"/>
              </w:rPr>
              <w:t>Минрегиона</w:t>
            </w:r>
            <w:proofErr w:type="spellEnd"/>
            <w:r w:rsidRPr="00C85571">
              <w:rPr>
                <w:color w:val="000000"/>
                <w:sz w:val="22"/>
                <w:szCs w:val="22"/>
              </w:rPr>
              <w:t xml:space="preserve"> РФ от 07.06.2010 № 273 </w:t>
            </w:r>
            <w:r w:rsidR="00F03C2C" w:rsidRPr="00C85571">
              <w:rPr>
                <w:color w:val="000000"/>
                <w:sz w:val="22"/>
                <w:szCs w:val="22"/>
              </w:rPr>
              <w:t>«</w:t>
            </w:r>
            <w:r w:rsidRPr="00C85571">
              <w:rPr>
                <w:color w:val="000000"/>
                <w:sz w:val="22"/>
                <w:szCs w:val="22"/>
              </w:rPr>
              <w:t>Об утверждении методики расчета значений целевых показателей в области энергосбережения и повышения энергетической эффективности, в том числе в сопоставимых условиях</w:t>
            </w:r>
            <w:r w:rsidR="00F03C2C" w:rsidRPr="00C85571">
              <w:rPr>
                <w:color w:val="000000"/>
                <w:sz w:val="22"/>
                <w:szCs w:val="22"/>
              </w:rPr>
              <w:t>»</w:t>
            </w:r>
            <w:r w:rsidRPr="00C85571">
              <w:rPr>
                <w:color w:val="000000"/>
                <w:sz w:val="22"/>
                <w:szCs w:val="22"/>
              </w:rPr>
              <w:t>;</w:t>
            </w:r>
          </w:p>
          <w:p w14:paraId="47EE6FB5" w14:textId="12FF6F6E" w:rsidR="00F95187" w:rsidRPr="00C85571" w:rsidRDefault="00F95187" w:rsidP="00243D4F">
            <w:pPr>
              <w:pStyle w:val="a"/>
              <w:numPr>
                <w:ilvl w:val="0"/>
                <w:numId w:val="2"/>
              </w:numPr>
              <w:tabs>
                <w:tab w:val="clear" w:pos="2324"/>
                <w:tab w:val="num" w:pos="1361"/>
              </w:tabs>
              <w:ind w:left="138" w:firstLine="0"/>
              <w:jc w:val="both"/>
              <w:rPr>
                <w:color w:val="000000"/>
                <w:sz w:val="22"/>
                <w:szCs w:val="22"/>
              </w:rPr>
            </w:pPr>
            <w:r w:rsidRPr="00C85571">
              <w:rPr>
                <w:color w:val="000000"/>
                <w:sz w:val="22"/>
                <w:szCs w:val="22"/>
              </w:rPr>
              <w:t xml:space="preserve">Генеральный план </w:t>
            </w:r>
            <w:r w:rsidR="00E308A3" w:rsidRPr="00E308A3">
              <w:rPr>
                <w:szCs w:val="24"/>
              </w:rPr>
              <w:t>Пениковского сельского поселения</w:t>
            </w:r>
            <w:r w:rsidR="00E308A3" w:rsidRPr="00A23114">
              <w:rPr>
                <w:szCs w:val="24"/>
              </w:rPr>
              <w:t xml:space="preserve"> </w:t>
            </w:r>
            <w:r w:rsidR="00653495">
              <w:rPr>
                <w:color w:val="000000"/>
                <w:sz w:val="22"/>
                <w:szCs w:val="22"/>
              </w:rPr>
              <w:t>Ломоносовского</w:t>
            </w:r>
            <w:r w:rsidR="00C93D08" w:rsidRPr="00C85571">
              <w:rPr>
                <w:color w:val="000000"/>
                <w:sz w:val="22"/>
                <w:szCs w:val="22"/>
              </w:rPr>
              <w:t xml:space="preserve"> муниципального района Ленинградской области</w:t>
            </w:r>
          </w:p>
        </w:tc>
      </w:tr>
      <w:tr w:rsidR="00F95187" w:rsidRPr="00243D4F" w14:paraId="30FE961C" w14:textId="77777777" w:rsidTr="006C028F">
        <w:trPr>
          <w:jc w:val="center"/>
        </w:trPr>
        <w:tc>
          <w:tcPr>
            <w:tcW w:w="1212" w:type="pct"/>
            <w:shd w:val="clear" w:color="auto" w:fill="auto"/>
            <w:vAlign w:val="center"/>
          </w:tcPr>
          <w:p w14:paraId="3A87F7BD" w14:textId="77777777" w:rsidR="00F95187" w:rsidRPr="00243D4F" w:rsidRDefault="00F95187" w:rsidP="00243D4F">
            <w:pPr>
              <w:spacing w:after="0" w:line="240" w:lineRule="auto"/>
              <w:rPr>
                <w:color w:val="000000" w:themeColor="text1"/>
              </w:rPr>
            </w:pPr>
            <w:r w:rsidRPr="00243D4F">
              <w:rPr>
                <w:color w:val="000000" w:themeColor="text1"/>
              </w:rPr>
              <w:t>Заказчики схемы</w:t>
            </w:r>
          </w:p>
        </w:tc>
        <w:tc>
          <w:tcPr>
            <w:tcW w:w="3788" w:type="pct"/>
            <w:shd w:val="clear" w:color="auto" w:fill="auto"/>
            <w:vAlign w:val="center"/>
          </w:tcPr>
          <w:p w14:paraId="0D37CEA0" w14:textId="003C65BE" w:rsidR="00F95187" w:rsidRPr="00C85571" w:rsidRDefault="00D644E6" w:rsidP="00243D4F">
            <w:pPr>
              <w:spacing w:after="0" w:line="240" w:lineRule="auto"/>
              <w:ind w:left="138"/>
              <w:jc w:val="both"/>
              <w:rPr>
                <w:color w:val="000000"/>
              </w:rPr>
            </w:pPr>
            <w:r w:rsidRPr="00C85571">
              <w:rPr>
                <w:color w:val="000000"/>
              </w:rPr>
              <w:t xml:space="preserve">Администрация </w:t>
            </w:r>
            <w:r w:rsidR="00E308A3" w:rsidRPr="00E308A3">
              <w:rPr>
                <w:sz w:val="24"/>
                <w:szCs w:val="24"/>
              </w:rPr>
              <w:t>Пениковского сельского поселения</w:t>
            </w:r>
            <w:r w:rsidR="00E308A3" w:rsidRPr="00A23114">
              <w:rPr>
                <w:sz w:val="24"/>
                <w:szCs w:val="24"/>
              </w:rPr>
              <w:t xml:space="preserve"> </w:t>
            </w:r>
            <w:r w:rsidR="00653495">
              <w:rPr>
                <w:color w:val="000000"/>
              </w:rPr>
              <w:t>Ломоносовского</w:t>
            </w:r>
            <w:r w:rsidR="00C93D08" w:rsidRPr="00C85571">
              <w:rPr>
                <w:color w:val="000000"/>
              </w:rPr>
              <w:t xml:space="preserve"> муниципального района Ленинградской области</w:t>
            </w:r>
          </w:p>
        </w:tc>
      </w:tr>
      <w:tr w:rsidR="00F95187" w:rsidRPr="00243D4F" w14:paraId="00857FB2" w14:textId="77777777" w:rsidTr="006C028F">
        <w:trPr>
          <w:jc w:val="center"/>
        </w:trPr>
        <w:tc>
          <w:tcPr>
            <w:tcW w:w="1212" w:type="pct"/>
            <w:shd w:val="clear" w:color="auto" w:fill="auto"/>
            <w:vAlign w:val="center"/>
          </w:tcPr>
          <w:p w14:paraId="31D17CAD" w14:textId="77777777" w:rsidR="00F95187" w:rsidRPr="00243D4F" w:rsidRDefault="00F95187" w:rsidP="00243D4F">
            <w:pPr>
              <w:spacing w:after="0" w:line="240" w:lineRule="auto"/>
              <w:rPr>
                <w:color w:val="000000" w:themeColor="text1"/>
              </w:rPr>
            </w:pPr>
            <w:r w:rsidRPr="00243D4F">
              <w:rPr>
                <w:color w:val="000000" w:themeColor="text1"/>
              </w:rPr>
              <w:t>Координатор схемы</w:t>
            </w:r>
          </w:p>
        </w:tc>
        <w:tc>
          <w:tcPr>
            <w:tcW w:w="3788" w:type="pct"/>
            <w:shd w:val="clear" w:color="auto" w:fill="auto"/>
            <w:vAlign w:val="center"/>
          </w:tcPr>
          <w:p w14:paraId="4CA8BDC8" w14:textId="1E85B6A6" w:rsidR="00F95187" w:rsidRPr="00C85571" w:rsidRDefault="00F95187" w:rsidP="00243D4F">
            <w:pPr>
              <w:spacing w:after="0" w:line="240" w:lineRule="auto"/>
              <w:ind w:left="138"/>
              <w:jc w:val="both"/>
              <w:rPr>
                <w:color w:val="000000"/>
              </w:rPr>
            </w:pPr>
            <w:r w:rsidRPr="00C85571">
              <w:rPr>
                <w:color w:val="000000"/>
              </w:rPr>
              <w:t xml:space="preserve">Глава администрации </w:t>
            </w:r>
            <w:r w:rsidR="00E308A3" w:rsidRPr="00E308A3">
              <w:rPr>
                <w:sz w:val="24"/>
                <w:szCs w:val="24"/>
              </w:rPr>
              <w:t>Пениковского сельского поселения</w:t>
            </w:r>
            <w:r w:rsidR="00E308A3" w:rsidRPr="00A23114">
              <w:rPr>
                <w:sz w:val="24"/>
                <w:szCs w:val="24"/>
              </w:rPr>
              <w:t xml:space="preserve"> </w:t>
            </w:r>
            <w:r w:rsidR="00653495">
              <w:rPr>
                <w:color w:val="000000"/>
              </w:rPr>
              <w:t>Ломоносовского</w:t>
            </w:r>
            <w:r w:rsidR="00C93D08" w:rsidRPr="00C85571">
              <w:rPr>
                <w:color w:val="000000"/>
              </w:rPr>
              <w:t xml:space="preserve"> муниципального района Ленинградской области</w:t>
            </w:r>
          </w:p>
        </w:tc>
      </w:tr>
      <w:tr w:rsidR="00F95187" w:rsidRPr="00243D4F" w14:paraId="17A273F1" w14:textId="77777777" w:rsidTr="006C028F">
        <w:trPr>
          <w:jc w:val="center"/>
        </w:trPr>
        <w:tc>
          <w:tcPr>
            <w:tcW w:w="1212" w:type="pct"/>
            <w:shd w:val="clear" w:color="auto" w:fill="auto"/>
            <w:vAlign w:val="center"/>
          </w:tcPr>
          <w:p w14:paraId="1C808192" w14:textId="77777777" w:rsidR="00F95187" w:rsidRPr="00243D4F" w:rsidRDefault="00243D4F" w:rsidP="00243D4F">
            <w:pPr>
              <w:spacing w:after="0" w:line="240" w:lineRule="auto"/>
              <w:rPr>
                <w:color w:val="000000" w:themeColor="text1"/>
              </w:rPr>
            </w:pPr>
            <w:r>
              <w:rPr>
                <w:color w:val="000000" w:themeColor="text1"/>
              </w:rPr>
              <w:t>Р</w:t>
            </w:r>
            <w:r w:rsidR="00F95187" w:rsidRPr="00243D4F">
              <w:rPr>
                <w:color w:val="000000" w:themeColor="text1"/>
              </w:rPr>
              <w:t>азработчик схемы</w:t>
            </w:r>
          </w:p>
        </w:tc>
        <w:tc>
          <w:tcPr>
            <w:tcW w:w="3788" w:type="pct"/>
            <w:shd w:val="clear" w:color="auto" w:fill="auto"/>
            <w:vAlign w:val="center"/>
          </w:tcPr>
          <w:p w14:paraId="08F77078" w14:textId="77777777" w:rsidR="00F95187" w:rsidRPr="00C85571" w:rsidRDefault="00F95187" w:rsidP="00243D4F">
            <w:pPr>
              <w:spacing w:after="0" w:line="240" w:lineRule="auto"/>
              <w:ind w:left="138"/>
              <w:jc w:val="both"/>
              <w:rPr>
                <w:color w:val="000000" w:themeColor="text1"/>
              </w:rPr>
            </w:pPr>
            <w:r w:rsidRPr="00C85571">
              <w:rPr>
                <w:color w:val="000000" w:themeColor="text1"/>
              </w:rPr>
              <w:t xml:space="preserve">ООО </w:t>
            </w:r>
            <w:r w:rsidR="00F03C2C" w:rsidRPr="00C85571">
              <w:rPr>
                <w:color w:val="000000" w:themeColor="text1"/>
              </w:rPr>
              <w:t>«</w:t>
            </w:r>
            <w:r w:rsidR="00243D4F" w:rsidRPr="00C85571">
              <w:rPr>
                <w:color w:val="000000" w:themeColor="text1"/>
              </w:rPr>
              <w:t>Эпицентр</w:t>
            </w:r>
            <w:r w:rsidR="00F03C2C" w:rsidRPr="00C85571">
              <w:rPr>
                <w:color w:val="000000" w:themeColor="text1"/>
              </w:rPr>
              <w:t>»</w:t>
            </w:r>
          </w:p>
        </w:tc>
      </w:tr>
      <w:tr w:rsidR="00F95187" w:rsidRPr="00243D4F" w14:paraId="35D5BB48" w14:textId="77777777" w:rsidTr="006C028F">
        <w:trPr>
          <w:jc w:val="center"/>
        </w:trPr>
        <w:tc>
          <w:tcPr>
            <w:tcW w:w="1212" w:type="pct"/>
            <w:shd w:val="clear" w:color="auto" w:fill="auto"/>
            <w:vAlign w:val="center"/>
          </w:tcPr>
          <w:p w14:paraId="4E469331" w14:textId="77777777" w:rsidR="00F95187" w:rsidRPr="00243D4F" w:rsidRDefault="00F95187" w:rsidP="00243D4F">
            <w:pPr>
              <w:spacing w:after="0" w:line="240" w:lineRule="auto"/>
              <w:rPr>
                <w:color w:val="000000" w:themeColor="text1"/>
              </w:rPr>
            </w:pPr>
            <w:r w:rsidRPr="00243D4F">
              <w:rPr>
                <w:color w:val="000000" w:themeColor="text1"/>
              </w:rPr>
              <w:t>Цели схемы</w:t>
            </w:r>
          </w:p>
        </w:tc>
        <w:tc>
          <w:tcPr>
            <w:tcW w:w="3788" w:type="pct"/>
            <w:shd w:val="clear" w:color="auto" w:fill="auto"/>
            <w:vAlign w:val="center"/>
          </w:tcPr>
          <w:p w14:paraId="0489AE8F" w14:textId="7756011B" w:rsidR="00F95187" w:rsidRPr="00C85571" w:rsidRDefault="00F95187" w:rsidP="00243D4F">
            <w:pPr>
              <w:pStyle w:val="a"/>
              <w:numPr>
                <w:ilvl w:val="0"/>
                <w:numId w:val="2"/>
              </w:numPr>
              <w:tabs>
                <w:tab w:val="clear" w:pos="2324"/>
              </w:tabs>
              <w:ind w:left="138" w:firstLine="0"/>
              <w:jc w:val="both"/>
              <w:rPr>
                <w:color w:val="000000"/>
                <w:sz w:val="22"/>
                <w:szCs w:val="22"/>
              </w:rPr>
            </w:pPr>
            <w:r w:rsidRPr="00C85571">
              <w:rPr>
                <w:color w:val="000000"/>
                <w:sz w:val="22"/>
                <w:szCs w:val="22"/>
              </w:rPr>
              <w:t>Обеспечение развития систем централизованного водоснабжения для существующего и нового строительства жилищного комплекса, а также объектов социально-культурного и рекреационного назначения в период до 203</w:t>
            </w:r>
            <w:r w:rsidR="007425BD" w:rsidRPr="00C85571">
              <w:rPr>
                <w:color w:val="000000"/>
                <w:sz w:val="22"/>
                <w:szCs w:val="22"/>
              </w:rPr>
              <w:t>5</w:t>
            </w:r>
            <w:r w:rsidRPr="00C85571">
              <w:rPr>
                <w:color w:val="000000"/>
                <w:sz w:val="22"/>
                <w:szCs w:val="22"/>
              </w:rPr>
              <w:t xml:space="preserve"> года;</w:t>
            </w:r>
          </w:p>
          <w:p w14:paraId="30FA6763" w14:textId="50DAC6BF" w:rsidR="00F95187" w:rsidRPr="00C85571" w:rsidRDefault="00F95187" w:rsidP="00243D4F">
            <w:pPr>
              <w:pStyle w:val="a"/>
              <w:numPr>
                <w:ilvl w:val="0"/>
                <w:numId w:val="2"/>
              </w:numPr>
              <w:tabs>
                <w:tab w:val="clear" w:pos="2324"/>
              </w:tabs>
              <w:ind w:left="138" w:firstLine="0"/>
              <w:jc w:val="both"/>
              <w:rPr>
                <w:color w:val="000000"/>
                <w:sz w:val="22"/>
                <w:szCs w:val="22"/>
              </w:rPr>
            </w:pPr>
            <w:r w:rsidRPr="00C85571">
              <w:rPr>
                <w:color w:val="000000"/>
                <w:sz w:val="22"/>
                <w:szCs w:val="22"/>
              </w:rPr>
              <w:t>Улучшение работы систем</w:t>
            </w:r>
            <w:r w:rsidR="000075A7">
              <w:rPr>
                <w:color w:val="000000"/>
                <w:sz w:val="22"/>
                <w:szCs w:val="22"/>
              </w:rPr>
              <w:t>ы</w:t>
            </w:r>
            <w:r w:rsidRPr="00C85571">
              <w:rPr>
                <w:color w:val="000000"/>
                <w:sz w:val="22"/>
                <w:szCs w:val="22"/>
              </w:rPr>
              <w:t xml:space="preserve"> водоснабжения;</w:t>
            </w:r>
          </w:p>
          <w:p w14:paraId="115D06BA" w14:textId="77777777" w:rsidR="00F95187" w:rsidRPr="00C85571" w:rsidRDefault="00F95187" w:rsidP="00243D4F">
            <w:pPr>
              <w:pStyle w:val="a"/>
              <w:numPr>
                <w:ilvl w:val="0"/>
                <w:numId w:val="2"/>
              </w:numPr>
              <w:tabs>
                <w:tab w:val="clear" w:pos="2324"/>
              </w:tabs>
              <w:ind w:left="138" w:firstLine="0"/>
              <w:jc w:val="both"/>
              <w:rPr>
                <w:color w:val="000000"/>
                <w:sz w:val="22"/>
                <w:szCs w:val="22"/>
              </w:rPr>
            </w:pPr>
            <w:r w:rsidRPr="00C85571">
              <w:rPr>
                <w:color w:val="000000"/>
                <w:sz w:val="22"/>
                <w:szCs w:val="22"/>
              </w:rPr>
              <w:t>Повышение качества питьевой воды, поступающей к потребителям;</w:t>
            </w:r>
          </w:p>
          <w:p w14:paraId="48B3D3EB" w14:textId="77777777" w:rsidR="00F95187" w:rsidRPr="00C85571" w:rsidRDefault="00F95187" w:rsidP="00653495">
            <w:pPr>
              <w:pStyle w:val="a"/>
              <w:numPr>
                <w:ilvl w:val="0"/>
                <w:numId w:val="2"/>
              </w:numPr>
              <w:tabs>
                <w:tab w:val="clear" w:pos="2324"/>
              </w:tabs>
              <w:ind w:left="138" w:firstLine="0"/>
              <w:jc w:val="both"/>
              <w:rPr>
                <w:color w:val="000000" w:themeColor="text1"/>
                <w:sz w:val="22"/>
                <w:szCs w:val="22"/>
              </w:rPr>
            </w:pPr>
            <w:r w:rsidRPr="00C85571">
              <w:rPr>
                <w:color w:val="000000"/>
                <w:sz w:val="22"/>
                <w:szCs w:val="22"/>
              </w:rPr>
              <w:t>Снижение вредного воздействия на окружающую среду.</w:t>
            </w:r>
          </w:p>
        </w:tc>
      </w:tr>
      <w:tr w:rsidR="00F95187" w:rsidRPr="00243D4F" w14:paraId="3EFEDCF8" w14:textId="77777777" w:rsidTr="006C028F">
        <w:trPr>
          <w:jc w:val="center"/>
        </w:trPr>
        <w:tc>
          <w:tcPr>
            <w:tcW w:w="1212" w:type="pct"/>
            <w:shd w:val="clear" w:color="auto" w:fill="auto"/>
            <w:vAlign w:val="center"/>
          </w:tcPr>
          <w:p w14:paraId="637E9BFC" w14:textId="77777777" w:rsidR="00F95187" w:rsidRPr="00243D4F" w:rsidRDefault="00F95187" w:rsidP="00243D4F">
            <w:pPr>
              <w:spacing w:after="0" w:line="240" w:lineRule="auto"/>
              <w:rPr>
                <w:color w:val="000000" w:themeColor="text1"/>
              </w:rPr>
            </w:pPr>
            <w:r w:rsidRPr="00243D4F">
              <w:rPr>
                <w:color w:val="000000" w:themeColor="text1"/>
              </w:rPr>
              <w:t>Сроки и этапы реализации схемы</w:t>
            </w:r>
          </w:p>
        </w:tc>
        <w:tc>
          <w:tcPr>
            <w:tcW w:w="3788" w:type="pct"/>
            <w:shd w:val="clear" w:color="auto" w:fill="auto"/>
            <w:vAlign w:val="center"/>
          </w:tcPr>
          <w:p w14:paraId="0B3302CB" w14:textId="3AE677C1" w:rsidR="00F95187" w:rsidRPr="00243D4F" w:rsidRDefault="00243D4F" w:rsidP="00B90447">
            <w:pPr>
              <w:spacing w:after="0" w:line="240" w:lineRule="auto"/>
              <w:ind w:left="138"/>
              <w:jc w:val="both"/>
              <w:rPr>
                <w:color w:val="000000" w:themeColor="text1"/>
              </w:rPr>
            </w:pPr>
            <w:r>
              <w:rPr>
                <w:color w:val="000000" w:themeColor="text1"/>
              </w:rPr>
              <w:t>202</w:t>
            </w:r>
            <w:r w:rsidR="00B90447">
              <w:rPr>
                <w:color w:val="000000" w:themeColor="text1"/>
              </w:rPr>
              <w:t>4</w:t>
            </w:r>
            <w:r>
              <w:rPr>
                <w:color w:val="000000" w:themeColor="text1"/>
              </w:rPr>
              <w:t>-2035</w:t>
            </w:r>
            <w:r w:rsidR="00F95187" w:rsidRPr="00243D4F">
              <w:rPr>
                <w:color w:val="000000" w:themeColor="text1"/>
              </w:rPr>
              <w:t xml:space="preserve"> годы</w:t>
            </w:r>
          </w:p>
        </w:tc>
      </w:tr>
      <w:tr w:rsidR="00F95187" w:rsidRPr="00243D4F" w14:paraId="418F5B2A" w14:textId="77777777" w:rsidTr="006C028F">
        <w:trPr>
          <w:jc w:val="center"/>
        </w:trPr>
        <w:tc>
          <w:tcPr>
            <w:tcW w:w="1212" w:type="pct"/>
            <w:shd w:val="clear" w:color="auto" w:fill="auto"/>
            <w:vAlign w:val="center"/>
          </w:tcPr>
          <w:p w14:paraId="526FEAE9" w14:textId="77777777" w:rsidR="00F95187" w:rsidRPr="00243D4F" w:rsidRDefault="00F95187" w:rsidP="00243D4F">
            <w:pPr>
              <w:spacing w:after="0" w:line="240" w:lineRule="auto"/>
              <w:rPr>
                <w:color w:val="000000" w:themeColor="text1"/>
              </w:rPr>
            </w:pPr>
            <w:r w:rsidRPr="00243D4F">
              <w:rPr>
                <w:color w:val="000000" w:themeColor="text1"/>
              </w:rPr>
              <w:t>Основные индикаторы и показатели, позволяющие оценить ход реализации мероприятий схемы и ожидаемые результаты реализации мероприятий из схемы</w:t>
            </w:r>
          </w:p>
        </w:tc>
        <w:tc>
          <w:tcPr>
            <w:tcW w:w="3788" w:type="pct"/>
            <w:shd w:val="clear" w:color="auto" w:fill="auto"/>
            <w:vAlign w:val="center"/>
          </w:tcPr>
          <w:p w14:paraId="2A93DE2A" w14:textId="77777777" w:rsidR="00F95187" w:rsidRPr="00243D4F" w:rsidRDefault="00F95187" w:rsidP="00243D4F">
            <w:pPr>
              <w:pStyle w:val="a"/>
              <w:numPr>
                <w:ilvl w:val="0"/>
                <w:numId w:val="3"/>
              </w:numPr>
              <w:ind w:left="138" w:firstLine="0"/>
              <w:jc w:val="both"/>
              <w:rPr>
                <w:color w:val="000000" w:themeColor="text1"/>
                <w:sz w:val="22"/>
                <w:szCs w:val="22"/>
              </w:rPr>
            </w:pPr>
            <w:r w:rsidRPr="00243D4F">
              <w:rPr>
                <w:color w:val="000000" w:themeColor="text1"/>
                <w:sz w:val="22"/>
                <w:szCs w:val="22"/>
              </w:rPr>
              <w:t>Снижение потерь воды в сетях;</w:t>
            </w:r>
          </w:p>
          <w:p w14:paraId="7ED3A5AE" w14:textId="607E8A39" w:rsidR="00F95187" w:rsidRPr="00243D4F" w:rsidRDefault="00F95187" w:rsidP="00243D4F">
            <w:pPr>
              <w:pStyle w:val="a"/>
              <w:numPr>
                <w:ilvl w:val="0"/>
                <w:numId w:val="3"/>
              </w:numPr>
              <w:ind w:left="138" w:firstLine="0"/>
              <w:jc w:val="both"/>
              <w:rPr>
                <w:color w:val="000000" w:themeColor="text1"/>
                <w:sz w:val="22"/>
                <w:szCs w:val="22"/>
              </w:rPr>
            </w:pPr>
            <w:r w:rsidRPr="00243D4F">
              <w:rPr>
                <w:color w:val="000000" w:themeColor="text1"/>
                <w:sz w:val="22"/>
                <w:szCs w:val="22"/>
              </w:rPr>
              <w:t>Сохранение безаварийности в сетях водоснабжения.</w:t>
            </w:r>
          </w:p>
          <w:p w14:paraId="1887FC19" w14:textId="77777777" w:rsidR="00F95187" w:rsidRPr="00243D4F" w:rsidRDefault="00F95187" w:rsidP="00243D4F">
            <w:pPr>
              <w:pStyle w:val="a"/>
              <w:numPr>
                <w:ilvl w:val="0"/>
                <w:numId w:val="3"/>
              </w:numPr>
              <w:ind w:left="138" w:firstLine="0"/>
              <w:jc w:val="both"/>
              <w:rPr>
                <w:color w:val="000000"/>
                <w:sz w:val="22"/>
                <w:szCs w:val="22"/>
              </w:rPr>
            </w:pPr>
            <w:r w:rsidRPr="00243D4F">
              <w:rPr>
                <w:color w:val="000000"/>
                <w:sz w:val="22"/>
                <w:szCs w:val="22"/>
              </w:rPr>
              <w:t>Повышение качества оказания услуг населению;</w:t>
            </w:r>
          </w:p>
          <w:p w14:paraId="33DF1689" w14:textId="77777777" w:rsidR="00F95187" w:rsidRPr="00243D4F" w:rsidRDefault="00F95187" w:rsidP="00243D4F">
            <w:pPr>
              <w:pStyle w:val="a"/>
              <w:numPr>
                <w:ilvl w:val="0"/>
                <w:numId w:val="3"/>
              </w:numPr>
              <w:ind w:left="138" w:firstLine="0"/>
              <w:jc w:val="both"/>
              <w:rPr>
                <w:color w:val="000000"/>
                <w:sz w:val="22"/>
                <w:szCs w:val="22"/>
              </w:rPr>
            </w:pPr>
            <w:r w:rsidRPr="00243D4F">
              <w:rPr>
                <w:sz w:val="22"/>
                <w:szCs w:val="22"/>
              </w:rPr>
              <w:t>Снижение затрат электроэнергии на подъем и передачу воды питьевого качества потребителям</w:t>
            </w:r>
            <w:r w:rsidRPr="00243D4F">
              <w:rPr>
                <w:color w:val="000000"/>
                <w:sz w:val="22"/>
                <w:szCs w:val="22"/>
              </w:rPr>
              <w:t>;</w:t>
            </w:r>
          </w:p>
          <w:p w14:paraId="10705C3D" w14:textId="77777777" w:rsidR="00F95187" w:rsidRPr="00243D4F" w:rsidRDefault="00F95187" w:rsidP="00243D4F">
            <w:pPr>
              <w:pStyle w:val="a"/>
              <w:numPr>
                <w:ilvl w:val="0"/>
                <w:numId w:val="3"/>
              </w:numPr>
              <w:ind w:left="138" w:firstLine="0"/>
              <w:jc w:val="both"/>
              <w:rPr>
                <w:color w:val="000000" w:themeColor="text1"/>
                <w:sz w:val="22"/>
                <w:szCs w:val="22"/>
              </w:rPr>
            </w:pPr>
            <w:r w:rsidRPr="00243D4F">
              <w:rPr>
                <w:color w:val="000000"/>
                <w:sz w:val="22"/>
                <w:szCs w:val="22"/>
              </w:rPr>
              <w:t>100% обеспеченность абонентов централизованных систем холодного водоснабжения общедомовыми приборами учета.</w:t>
            </w:r>
          </w:p>
        </w:tc>
      </w:tr>
    </w:tbl>
    <w:p w14:paraId="33A92D48" w14:textId="77777777" w:rsidR="00F95187" w:rsidRDefault="00F95187" w:rsidP="00F95187">
      <w:pPr>
        <w:ind w:firstLine="709"/>
        <w:jc w:val="center"/>
      </w:pPr>
    </w:p>
    <w:p w14:paraId="7C3AE085" w14:textId="77777777" w:rsidR="00F95187" w:rsidRDefault="00F95187" w:rsidP="00F95187">
      <w:pPr>
        <w:ind w:firstLine="709"/>
      </w:pPr>
    </w:p>
    <w:p w14:paraId="79C44573" w14:textId="77777777" w:rsidR="00F95187" w:rsidRDefault="00F95187" w:rsidP="00F95187">
      <w:pPr>
        <w:ind w:firstLine="709"/>
      </w:pPr>
    </w:p>
    <w:p w14:paraId="79A945C9" w14:textId="77777777" w:rsidR="00F95187" w:rsidRDefault="00F95187" w:rsidP="00F95187">
      <w:pPr>
        <w:ind w:firstLine="709"/>
      </w:pPr>
    </w:p>
    <w:p w14:paraId="6DE71758" w14:textId="32DC5EE5" w:rsidR="00F95187" w:rsidRPr="0062444E" w:rsidRDefault="00F95187" w:rsidP="00C85571">
      <w:pPr>
        <w:pStyle w:val="10"/>
        <w:spacing w:after="240" w:line="240" w:lineRule="auto"/>
        <w:ind w:firstLine="709"/>
        <w:jc w:val="center"/>
        <w:rPr>
          <w:sz w:val="28"/>
        </w:rPr>
      </w:pPr>
      <w:bookmarkStart w:id="14" w:name="_Toc164444076"/>
      <w:r w:rsidRPr="0062444E">
        <w:rPr>
          <w:sz w:val="28"/>
        </w:rPr>
        <w:lastRenderedPageBreak/>
        <w:t xml:space="preserve">Общие сведения о </w:t>
      </w:r>
      <w:r w:rsidR="00C85571">
        <w:rPr>
          <w:sz w:val="28"/>
        </w:rPr>
        <w:br/>
      </w:r>
      <w:proofErr w:type="spellStart"/>
      <w:r w:rsidR="00653495">
        <w:rPr>
          <w:sz w:val="28"/>
        </w:rPr>
        <w:t>Пениковско</w:t>
      </w:r>
      <w:r w:rsidR="00643F9E">
        <w:rPr>
          <w:sz w:val="28"/>
        </w:rPr>
        <w:t>м</w:t>
      </w:r>
      <w:proofErr w:type="spellEnd"/>
      <w:r w:rsidR="00653495">
        <w:rPr>
          <w:sz w:val="28"/>
        </w:rPr>
        <w:t xml:space="preserve"> сельско</w:t>
      </w:r>
      <w:r w:rsidR="00643F9E">
        <w:rPr>
          <w:sz w:val="28"/>
        </w:rPr>
        <w:t>м</w:t>
      </w:r>
      <w:r w:rsidR="007425BD">
        <w:rPr>
          <w:sz w:val="28"/>
        </w:rPr>
        <w:t xml:space="preserve"> поселени</w:t>
      </w:r>
      <w:bookmarkEnd w:id="14"/>
      <w:r w:rsidR="00643F9E">
        <w:rPr>
          <w:sz w:val="28"/>
        </w:rPr>
        <w:t>и</w:t>
      </w:r>
    </w:p>
    <w:p w14:paraId="0A1BD247" w14:textId="1078210C" w:rsidR="00653495" w:rsidRPr="002B3F08" w:rsidRDefault="00653495" w:rsidP="002B3F08">
      <w:pPr>
        <w:pStyle w:val="ab"/>
        <w:spacing w:after="0" w:line="240" w:lineRule="auto"/>
        <w:ind w:firstLine="709"/>
        <w:jc w:val="both"/>
        <w:rPr>
          <w:color w:val="000000"/>
          <w:spacing w:val="-2"/>
          <w:sz w:val="24"/>
          <w:szCs w:val="20"/>
        </w:rPr>
      </w:pPr>
      <w:r w:rsidRPr="002B3F08">
        <w:rPr>
          <w:color w:val="000000"/>
          <w:spacing w:val="-2"/>
          <w:sz w:val="24"/>
          <w:szCs w:val="20"/>
        </w:rPr>
        <w:t>Официальное наименование поселения - Пениковское сельское поселение Ломоносовск</w:t>
      </w:r>
      <w:r w:rsidR="00643F9E">
        <w:rPr>
          <w:color w:val="000000"/>
          <w:spacing w:val="-2"/>
          <w:sz w:val="24"/>
          <w:szCs w:val="20"/>
        </w:rPr>
        <w:t>ого</w:t>
      </w:r>
      <w:r w:rsidRPr="002B3F08">
        <w:rPr>
          <w:color w:val="000000"/>
          <w:spacing w:val="-2"/>
          <w:sz w:val="24"/>
          <w:szCs w:val="20"/>
        </w:rPr>
        <w:t xml:space="preserve"> муниципальн</w:t>
      </w:r>
      <w:r w:rsidR="00643F9E">
        <w:rPr>
          <w:color w:val="000000"/>
          <w:spacing w:val="-2"/>
          <w:sz w:val="24"/>
          <w:szCs w:val="20"/>
        </w:rPr>
        <w:t>ого</w:t>
      </w:r>
      <w:r w:rsidRPr="002B3F08">
        <w:rPr>
          <w:color w:val="000000"/>
          <w:spacing w:val="-2"/>
          <w:sz w:val="24"/>
          <w:szCs w:val="20"/>
        </w:rPr>
        <w:t xml:space="preserve"> район</w:t>
      </w:r>
      <w:r w:rsidR="00643F9E">
        <w:rPr>
          <w:color w:val="000000"/>
          <w:spacing w:val="-2"/>
          <w:sz w:val="24"/>
          <w:szCs w:val="20"/>
        </w:rPr>
        <w:t>а</w:t>
      </w:r>
      <w:r w:rsidRPr="002B3F08">
        <w:rPr>
          <w:color w:val="000000"/>
          <w:spacing w:val="-2"/>
          <w:sz w:val="24"/>
          <w:szCs w:val="20"/>
        </w:rPr>
        <w:t xml:space="preserve"> Ленинградской области, установленное в соответствии с областным законом Ленинградской области от 24.12.2004 № 117-оз «Об установлении границ и наделении соответствующим статусом муниципального образования Ломоносовский муниципальный район и муниципальных образований в его составе».</w:t>
      </w:r>
    </w:p>
    <w:p w14:paraId="685EA756" w14:textId="77777777" w:rsidR="00653495" w:rsidRPr="002B3F08" w:rsidRDefault="00653495" w:rsidP="002B3F08">
      <w:pPr>
        <w:pStyle w:val="ab"/>
        <w:spacing w:after="0" w:line="240" w:lineRule="auto"/>
        <w:ind w:firstLine="709"/>
        <w:jc w:val="both"/>
        <w:rPr>
          <w:color w:val="000000"/>
          <w:spacing w:val="-2"/>
          <w:sz w:val="24"/>
          <w:szCs w:val="20"/>
        </w:rPr>
      </w:pPr>
      <w:r w:rsidRPr="002B3F08">
        <w:rPr>
          <w:color w:val="000000"/>
          <w:spacing w:val="-2"/>
          <w:sz w:val="24"/>
          <w:szCs w:val="20"/>
        </w:rPr>
        <w:t>Административный центр поселения – деревня Пеники.</w:t>
      </w:r>
    </w:p>
    <w:p w14:paraId="12467B44" w14:textId="4A22262D" w:rsidR="00653495" w:rsidRPr="002B3F08" w:rsidRDefault="00653495" w:rsidP="002B3F08">
      <w:pPr>
        <w:pStyle w:val="ab"/>
        <w:spacing w:after="0" w:line="240" w:lineRule="auto"/>
        <w:ind w:firstLine="709"/>
        <w:jc w:val="both"/>
        <w:rPr>
          <w:color w:val="000000"/>
          <w:spacing w:val="-2"/>
          <w:sz w:val="24"/>
          <w:szCs w:val="20"/>
        </w:rPr>
      </w:pPr>
      <w:r w:rsidRPr="002B3F08">
        <w:rPr>
          <w:color w:val="000000"/>
          <w:spacing w:val="-2"/>
          <w:sz w:val="24"/>
          <w:szCs w:val="20"/>
        </w:rPr>
        <w:t>Сокращенное наименование</w:t>
      </w:r>
      <w:r w:rsidR="00643F9E">
        <w:rPr>
          <w:color w:val="000000"/>
          <w:spacing w:val="-2"/>
          <w:sz w:val="24"/>
          <w:szCs w:val="20"/>
        </w:rPr>
        <w:t xml:space="preserve"> </w:t>
      </w:r>
      <w:r w:rsidRPr="002B3F08">
        <w:rPr>
          <w:color w:val="000000"/>
          <w:spacing w:val="-2"/>
          <w:sz w:val="24"/>
          <w:szCs w:val="20"/>
        </w:rPr>
        <w:t>–Пениковское сельское поселение (Пениковское СП).</w:t>
      </w:r>
    </w:p>
    <w:p w14:paraId="34F39E32" w14:textId="77777777" w:rsidR="00653495" w:rsidRPr="002B3F08" w:rsidRDefault="00653495" w:rsidP="002B3F08">
      <w:pPr>
        <w:pStyle w:val="ab"/>
        <w:spacing w:after="0" w:line="240" w:lineRule="auto"/>
        <w:ind w:firstLine="709"/>
        <w:jc w:val="both"/>
        <w:rPr>
          <w:color w:val="000000"/>
          <w:spacing w:val="-2"/>
          <w:sz w:val="24"/>
          <w:szCs w:val="20"/>
        </w:rPr>
      </w:pPr>
      <w:r w:rsidRPr="002B3F08">
        <w:rPr>
          <w:color w:val="000000"/>
          <w:spacing w:val="-2"/>
          <w:sz w:val="24"/>
          <w:szCs w:val="20"/>
        </w:rPr>
        <w:t xml:space="preserve">Пениковское СП находится в Ломоносовском районе Ленинградской области, на южном берегу Финского залива. С востока и юго-востока территория вплотную примыкает к </w:t>
      </w:r>
      <w:proofErr w:type="spellStart"/>
      <w:r w:rsidRPr="002B3F08">
        <w:rPr>
          <w:color w:val="000000"/>
          <w:spacing w:val="-2"/>
          <w:sz w:val="24"/>
          <w:szCs w:val="20"/>
        </w:rPr>
        <w:t>Петродворцовому</w:t>
      </w:r>
      <w:proofErr w:type="spellEnd"/>
      <w:r w:rsidRPr="002B3F08">
        <w:rPr>
          <w:color w:val="000000"/>
          <w:spacing w:val="-2"/>
          <w:sz w:val="24"/>
          <w:szCs w:val="20"/>
        </w:rPr>
        <w:t xml:space="preserve"> району города Санкт-Петербург. В этой части </w:t>
      </w:r>
      <w:proofErr w:type="spellStart"/>
      <w:r w:rsidRPr="002B3F08">
        <w:rPr>
          <w:color w:val="000000"/>
          <w:spacing w:val="-2"/>
          <w:sz w:val="24"/>
          <w:szCs w:val="20"/>
        </w:rPr>
        <w:t>Петродворцового</w:t>
      </w:r>
      <w:proofErr w:type="spellEnd"/>
      <w:r w:rsidRPr="002B3F08">
        <w:rPr>
          <w:color w:val="000000"/>
          <w:spacing w:val="-2"/>
          <w:sz w:val="24"/>
          <w:szCs w:val="20"/>
        </w:rPr>
        <w:t xml:space="preserve"> района расположена ж/д станция Бронка. Юго-западная граница территории граничит с водной акваторией Финского залива, а с запада и севера ограничена лесными массивами.</w:t>
      </w:r>
    </w:p>
    <w:p w14:paraId="447CDFEB" w14:textId="31D02E00" w:rsidR="00653495" w:rsidRPr="002B3F08" w:rsidRDefault="00653495" w:rsidP="002B3F08">
      <w:pPr>
        <w:pStyle w:val="ab"/>
        <w:spacing w:after="0" w:line="240" w:lineRule="auto"/>
        <w:ind w:firstLine="709"/>
        <w:jc w:val="both"/>
        <w:rPr>
          <w:color w:val="000000"/>
          <w:spacing w:val="-2"/>
          <w:sz w:val="24"/>
          <w:szCs w:val="20"/>
        </w:rPr>
      </w:pPr>
      <w:r w:rsidRPr="002B3F08">
        <w:rPr>
          <w:color w:val="000000"/>
          <w:spacing w:val="-2"/>
          <w:sz w:val="24"/>
          <w:szCs w:val="20"/>
        </w:rPr>
        <w:t xml:space="preserve">Площадь муниципального образования Пениковское сельское поселение – 263 </w:t>
      </w:r>
      <w:proofErr w:type="spellStart"/>
      <w:r w:rsidRPr="002B3F08">
        <w:rPr>
          <w:color w:val="000000"/>
          <w:spacing w:val="-2"/>
          <w:sz w:val="24"/>
          <w:szCs w:val="20"/>
        </w:rPr>
        <w:t>кв.км</w:t>
      </w:r>
      <w:proofErr w:type="spellEnd"/>
      <w:r w:rsidRPr="002B3F08">
        <w:rPr>
          <w:color w:val="000000"/>
          <w:spacing w:val="-2"/>
          <w:sz w:val="24"/>
          <w:szCs w:val="20"/>
        </w:rPr>
        <w:t>.</w:t>
      </w:r>
    </w:p>
    <w:p w14:paraId="343281C6" w14:textId="77777777" w:rsidR="00653495" w:rsidRPr="002B3F08" w:rsidRDefault="00653495" w:rsidP="002B3F08">
      <w:pPr>
        <w:pStyle w:val="ab"/>
        <w:spacing w:after="0" w:line="240" w:lineRule="auto"/>
        <w:ind w:firstLine="709"/>
        <w:jc w:val="both"/>
        <w:rPr>
          <w:color w:val="000000"/>
          <w:spacing w:val="-2"/>
          <w:sz w:val="24"/>
          <w:szCs w:val="20"/>
        </w:rPr>
      </w:pPr>
    </w:p>
    <w:p w14:paraId="5BC6869A" w14:textId="0107E032" w:rsidR="00F95187" w:rsidRPr="002B3F08" w:rsidRDefault="00F95187" w:rsidP="002B3F08">
      <w:pPr>
        <w:pStyle w:val="ab"/>
        <w:spacing w:after="0" w:line="240" w:lineRule="auto"/>
        <w:ind w:firstLine="709"/>
        <w:jc w:val="both"/>
        <w:rPr>
          <w:color w:val="000000"/>
          <w:spacing w:val="-2"/>
          <w:sz w:val="24"/>
          <w:szCs w:val="20"/>
        </w:rPr>
      </w:pPr>
      <w:r w:rsidRPr="002B3F08">
        <w:rPr>
          <w:color w:val="000000"/>
          <w:spacing w:val="-2"/>
          <w:sz w:val="24"/>
          <w:szCs w:val="20"/>
        </w:rPr>
        <w:t xml:space="preserve">Границы </w:t>
      </w:r>
      <w:r w:rsidR="00E308A3" w:rsidRPr="00E308A3">
        <w:rPr>
          <w:sz w:val="24"/>
          <w:szCs w:val="24"/>
        </w:rPr>
        <w:t>Пениковского сельского поселения</w:t>
      </w:r>
      <w:r w:rsidR="00E308A3" w:rsidRPr="00A23114">
        <w:rPr>
          <w:sz w:val="24"/>
          <w:szCs w:val="24"/>
        </w:rPr>
        <w:t xml:space="preserve"> </w:t>
      </w:r>
      <w:r w:rsidRPr="002B3F08">
        <w:rPr>
          <w:color w:val="000000"/>
          <w:spacing w:val="-2"/>
          <w:sz w:val="24"/>
          <w:szCs w:val="20"/>
        </w:rPr>
        <w:t xml:space="preserve">представлены на рисунке </w:t>
      </w:r>
      <w:r w:rsidR="00243D4F" w:rsidRPr="002B3F08">
        <w:rPr>
          <w:color w:val="000000"/>
          <w:spacing w:val="-2"/>
          <w:sz w:val="24"/>
          <w:szCs w:val="20"/>
        </w:rPr>
        <w:t>ниже (</w:t>
      </w:r>
      <w:r w:rsidR="00243D4F" w:rsidRPr="002B3F08">
        <w:rPr>
          <w:color w:val="000000"/>
          <w:spacing w:val="-2"/>
          <w:sz w:val="24"/>
          <w:szCs w:val="20"/>
        </w:rPr>
        <w:fldChar w:fldCharType="begin"/>
      </w:r>
      <w:r w:rsidR="00243D4F" w:rsidRPr="002B3F08">
        <w:rPr>
          <w:color w:val="000000"/>
          <w:spacing w:val="-2"/>
          <w:sz w:val="24"/>
          <w:szCs w:val="20"/>
        </w:rPr>
        <w:instrText xml:space="preserve"> REF _Ref133518967 \h  \* MERGEFORMAT </w:instrText>
      </w:r>
      <w:r w:rsidR="00243D4F" w:rsidRPr="002B3F08">
        <w:rPr>
          <w:color w:val="000000"/>
          <w:spacing w:val="-2"/>
          <w:sz w:val="24"/>
          <w:szCs w:val="20"/>
        </w:rPr>
      </w:r>
      <w:r w:rsidR="00243D4F" w:rsidRPr="002B3F08">
        <w:rPr>
          <w:color w:val="000000"/>
          <w:spacing w:val="-2"/>
          <w:sz w:val="24"/>
          <w:szCs w:val="20"/>
        </w:rPr>
        <w:fldChar w:fldCharType="separate"/>
      </w:r>
      <w:r w:rsidR="00122639" w:rsidRPr="00122639">
        <w:rPr>
          <w:color w:val="000000"/>
          <w:spacing w:val="-2"/>
          <w:sz w:val="24"/>
          <w:szCs w:val="20"/>
        </w:rPr>
        <w:t>Рисунок 1</w:t>
      </w:r>
      <w:r w:rsidR="00243D4F" w:rsidRPr="002B3F08">
        <w:rPr>
          <w:color w:val="000000"/>
          <w:spacing w:val="-2"/>
          <w:sz w:val="24"/>
          <w:szCs w:val="20"/>
        </w:rPr>
        <w:fldChar w:fldCharType="end"/>
      </w:r>
      <w:r w:rsidR="00243D4F" w:rsidRPr="002B3F08">
        <w:rPr>
          <w:color w:val="000000"/>
          <w:spacing w:val="-2"/>
          <w:sz w:val="24"/>
          <w:szCs w:val="20"/>
        </w:rPr>
        <w:t>)</w:t>
      </w:r>
      <w:r w:rsidRPr="002B3F08">
        <w:rPr>
          <w:color w:val="000000"/>
          <w:spacing w:val="-2"/>
          <w:sz w:val="24"/>
          <w:szCs w:val="20"/>
        </w:rPr>
        <w:t>.</w:t>
      </w:r>
    </w:p>
    <w:p w14:paraId="6A269CE8" w14:textId="77777777" w:rsidR="00F95187" w:rsidRPr="005A1EB4" w:rsidRDefault="00F95187" w:rsidP="00F95187">
      <w:pPr>
        <w:pStyle w:val="22"/>
        <w:spacing w:before="0" w:after="0"/>
      </w:pPr>
    </w:p>
    <w:p w14:paraId="0EED0F70" w14:textId="77777777" w:rsidR="00653495" w:rsidRDefault="00653495" w:rsidP="00F95187">
      <w:pPr>
        <w:keepNext/>
        <w:ind w:firstLine="709"/>
        <w:jc w:val="center"/>
        <w:rPr>
          <w:noProof/>
          <w:lang w:eastAsia="ru-RU"/>
        </w:rPr>
        <w:sectPr w:rsidR="00653495" w:rsidSect="00360FFD">
          <w:headerReference w:type="even" r:id="rId10"/>
          <w:headerReference w:type="default" r:id="rId11"/>
          <w:footerReference w:type="even" r:id="rId12"/>
          <w:footerReference w:type="default" r:id="rId13"/>
          <w:headerReference w:type="first" r:id="rId14"/>
          <w:footerReference w:type="first" r:id="rId15"/>
          <w:pgSz w:w="11906" w:h="16838"/>
          <w:pgMar w:top="1134" w:right="1134" w:bottom="1134" w:left="851"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665E5DC0" w14:textId="38A7714B" w:rsidR="00F95187" w:rsidRDefault="00653495" w:rsidP="00653495">
      <w:pPr>
        <w:keepNext/>
        <w:jc w:val="center"/>
        <w:rPr>
          <w:noProof/>
          <w:lang w:eastAsia="ru-RU"/>
        </w:rPr>
      </w:pPr>
      <w:r w:rsidRPr="00653495">
        <w:rPr>
          <w:noProof/>
          <w:sz w:val="26"/>
          <w:szCs w:val="26"/>
          <w:lang w:eastAsia="ru-RU"/>
        </w:rPr>
        <w:lastRenderedPageBreak/>
        <w:drawing>
          <wp:inline distT="0" distB="0" distL="0" distR="0" wp14:anchorId="0A92EC86" wp14:editId="4D028DD7">
            <wp:extent cx="9058275" cy="5429250"/>
            <wp:effectExtent l="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058275" cy="5429250"/>
                    </a:xfrm>
                    <a:prstGeom prst="rect">
                      <a:avLst/>
                    </a:prstGeom>
                    <a:noFill/>
                    <a:ln>
                      <a:noFill/>
                    </a:ln>
                  </pic:spPr>
                </pic:pic>
              </a:graphicData>
            </a:graphic>
          </wp:inline>
        </w:drawing>
      </w:r>
    </w:p>
    <w:p w14:paraId="62DEDE19" w14:textId="13377F51" w:rsidR="00653495" w:rsidRDefault="00F95187" w:rsidP="00E308A3">
      <w:pPr>
        <w:pStyle w:val="a9"/>
        <w:ind w:firstLine="709"/>
        <w:jc w:val="center"/>
        <w:rPr>
          <w:spacing w:val="-2"/>
          <w:szCs w:val="20"/>
        </w:rPr>
      </w:pPr>
      <w:bookmarkStart w:id="15" w:name="_Ref133518967"/>
      <w:r w:rsidRPr="00F1237D">
        <w:rPr>
          <w:i w:val="0"/>
          <w:color w:val="000000" w:themeColor="text1"/>
          <w:sz w:val="24"/>
        </w:rPr>
        <w:t xml:space="preserve">Рисунок </w:t>
      </w:r>
      <w:r w:rsidR="00885BA0" w:rsidRPr="00F1237D">
        <w:rPr>
          <w:i w:val="0"/>
          <w:color w:val="000000" w:themeColor="text1"/>
          <w:sz w:val="24"/>
        </w:rPr>
        <w:fldChar w:fldCharType="begin"/>
      </w:r>
      <w:r w:rsidRPr="00F1237D">
        <w:rPr>
          <w:i w:val="0"/>
          <w:color w:val="000000" w:themeColor="text1"/>
          <w:sz w:val="24"/>
        </w:rPr>
        <w:instrText xml:space="preserve"> SEQ Рисунок \* ARABIC </w:instrText>
      </w:r>
      <w:r w:rsidR="00885BA0" w:rsidRPr="00F1237D">
        <w:rPr>
          <w:i w:val="0"/>
          <w:color w:val="000000" w:themeColor="text1"/>
          <w:sz w:val="24"/>
        </w:rPr>
        <w:fldChar w:fldCharType="separate"/>
      </w:r>
      <w:r w:rsidR="00122639">
        <w:rPr>
          <w:i w:val="0"/>
          <w:noProof/>
          <w:color w:val="000000" w:themeColor="text1"/>
          <w:sz w:val="24"/>
        </w:rPr>
        <w:t>1</w:t>
      </w:r>
      <w:r w:rsidR="00885BA0" w:rsidRPr="00F1237D">
        <w:rPr>
          <w:i w:val="0"/>
          <w:color w:val="000000" w:themeColor="text1"/>
          <w:sz w:val="24"/>
        </w:rPr>
        <w:fldChar w:fldCharType="end"/>
      </w:r>
      <w:bookmarkEnd w:id="15"/>
      <w:r w:rsidR="0008400E">
        <w:rPr>
          <w:i w:val="0"/>
          <w:color w:val="000000" w:themeColor="text1"/>
          <w:sz w:val="24"/>
        </w:rPr>
        <w:t xml:space="preserve"> -</w:t>
      </w:r>
      <w:r w:rsidRPr="00F1237D">
        <w:rPr>
          <w:i w:val="0"/>
          <w:color w:val="000000" w:themeColor="text1"/>
          <w:sz w:val="24"/>
        </w:rPr>
        <w:t xml:space="preserve"> Границы </w:t>
      </w:r>
      <w:r w:rsidR="00E308A3" w:rsidRPr="00E308A3">
        <w:rPr>
          <w:i w:val="0"/>
          <w:color w:val="000000" w:themeColor="text1"/>
          <w:sz w:val="24"/>
        </w:rPr>
        <w:t>Пениковского сельского поселения</w:t>
      </w:r>
    </w:p>
    <w:p w14:paraId="42762F27" w14:textId="77777777" w:rsidR="00653495" w:rsidRDefault="00653495" w:rsidP="007425BD">
      <w:pPr>
        <w:pStyle w:val="12"/>
        <w:spacing w:line="240" w:lineRule="auto"/>
        <w:rPr>
          <w:spacing w:val="-2"/>
          <w:szCs w:val="20"/>
        </w:rPr>
        <w:sectPr w:rsidR="00653495" w:rsidSect="00653495">
          <w:pgSz w:w="16838" w:h="11906" w:orient="landscape"/>
          <w:pgMar w:top="851" w:right="1134"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A4CE2F5" w14:textId="77777777" w:rsidR="00F95187" w:rsidRDefault="00F95187" w:rsidP="00F95187">
      <w:pPr>
        <w:pStyle w:val="12"/>
        <w:spacing w:before="240" w:line="240" w:lineRule="auto"/>
        <w:rPr>
          <w:b/>
          <w:spacing w:val="-2"/>
          <w:szCs w:val="20"/>
        </w:rPr>
      </w:pPr>
      <w:r w:rsidRPr="00FD2717">
        <w:rPr>
          <w:b/>
          <w:spacing w:val="-2"/>
          <w:szCs w:val="20"/>
        </w:rPr>
        <w:lastRenderedPageBreak/>
        <w:t>Климат</w:t>
      </w:r>
    </w:p>
    <w:p w14:paraId="04A762D8" w14:textId="77777777" w:rsidR="00653495" w:rsidRPr="002B3F08" w:rsidRDefault="00653495" w:rsidP="002B3F08">
      <w:pPr>
        <w:pStyle w:val="ab"/>
        <w:spacing w:after="0" w:line="240" w:lineRule="auto"/>
        <w:ind w:firstLine="709"/>
        <w:jc w:val="both"/>
        <w:rPr>
          <w:color w:val="000000"/>
          <w:spacing w:val="-2"/>
          <w:sz w:val="24"/>
          <w:szCs w:val="20"/>
        </w:rPr>
      </w:pPr>
      <w:r w:rsidRPr="002B3F08">
        <w:rPr>
          <w:color w:val="000000"/>
          <w:spacing w:val="-2"/>
          <w:sz w:val="24"/>
          <w:szCs w:val="20"/>
        </w:rPr>
        <w:t>Климат территории поселения является переходным от континентального к морскому с умеренно теплым летом и продолжительной, с оттепелями, зимой. Весна и осень имеют затяжной характер.</w:t>
      </w:r>
    </w:p>
    <w:p w14:paraId="24879F36" w14:textId="77777777" w:rsidR="00653495" w:rsidRPr="002B3F08" w:rsidRDefault="00653495" w:rsidP="002B3F08">
      <w:pPr>
        <w:pStyle w:val="ab"/>
        <w:spacing w:after="0" w:line="240" w:lineRule="auto"/>
        <w:ind w:firstLine="709"/>
        <w:jc w:val="both"/>
        <w:rPr>
          <w:color w:val="000000"/>
          <w:spacing w:val="-2"/>
          <w:sz w:val="24"/>
          <w:szCs w:val="20"/>
        </w:rPr>
      </w:pPr>
      <w:r w:rsidRPr="002B3F08">
        <w:rPr>
          <w:color w:val="000000"/>
          <w:spacing w:val="-2"/>
          <w:sz w:val="24"/>
          <w:szCs w:val="20"/>
        </w:rPr>
        <w:t xml:space="preserve">В течение года преобладают ветры юго-западного, западного, северо- западного и южного направлений. Средняя годовая скорость ветра 4- 5 м/с. На </w:t>
      </w:r>
      <w:proofErr w:type="spellStart"/>
      <w:r w:rsidRPr="002B3F08">
        <w:rPr>
          <w:color w:val="000000"/>
          <w:spacing w:val="-2"/>
          <w:sz w:val="24"/>
          <w:szCs w:val="20"/>
        </w:rPr>
        <w:t>залесенных</w:t>
      </w:r>
      <w:proofErr w:type="spellEnd"/>
      <w:r w:rsidRPr="002B3F08">
        <w:rPr>
          <w:color w:val="000000"/>
          <w:spacing w:val="-2"/>
          <w:sz w:val="24"/>
          <w:szCs w:val="20"/>
        </w:rPr>
        <w:t xml:space="preserve"> территориях 2,5 - 3,0 м/с. Среднемесячные скорости ветра с сентября по март 5 - 8 м/с, с апреля по август 3 - 6 м/с. Усиление ветра наблюдается вблизи побережья. Сила штормовых ветров достигает 13 - 19, реже 20 - 27 м/с. Продолжительность штормов не более суток, иногда осенью до 3-х суток. Максимум штормов приходится на январь.</w:t>
      </w:r>
    </w:p>
    <w:p w14:paraId="7E4DA35B" w14:textId="4FB69B5F" w:rsidR="00653495" w:rsidRPr="002B3F08" w:rsidRDefault="00653495" w:rsidP="002B3F08">
      <w:pPr>
        <w:pStyle w:val="ab"/>
        <w:spacing w:after="0" w:line="240" w:lineRule="auto"/>
        <w:ind w:firstLine="709"/>
        <w:jc w:val="both"/>
        <w:rPr>
          <w:color w:val="000000"/>
          <w:spacing w:val="-2"/>
          <w:sz w:val="24"/>
          <w:szCs w:val="20"/>
        </w:rPr>
      </w:pPr>
      <w:r w:rsidRPr="002B3F08">
        <w:rPr>
          <w:color w:val="000000"/>
          <w:spacing w:val="-2"/>
          <w:sz w:val="24"/>
          <w:szCs w:val="20"/>
        </w:rPr>
        <w:t>Средняя годовая температура воздуха +4,1 °С.  Самый холодный месяц – январь (средняя месячная температура - 9 °С), самый теплый – июль (+17,1 - +18 °С). Абсолютный минимум температур составляет - 36 °С, абсолютный максимум +33 °С. Средний период с положительными температурами – 214 суток.</w:t>
      </w:r>
    </w:p>
    <w:p w14:paraId="0380E355" w14:textId="77777777" w:rsidR="00653495" w:rsidRPr="002B3F08" w:rsidRDefault="00653495" w:rsidP="002B3F08">
      <w:pPr>
        <w:pStyle w:val="ab"/>
        <w:spacing w:after="0" w:line="240" w:lineRule="auto"/>
        <w:ind w:firstLine="709"/>
        <w:jc w:val="both"/>
        <w:rPr>
          <w:color w:val="000000"/>
          <w:spacing w:val="-2"/>
          <w:sz w:val="24"/>
          <w:szCs w:val="20"/>
        </w:rPr>
      </w:pPr>
      <w:r w:rsidRPr="002B3F08">
        <w:rPr>
          <w:color w:val="000000"/>
          <w:spacing w:val="-2"/>
          <w:sz w:val="24"/>
          <w:szCs w:val="20"/>
        </w:rPr>
        <w:t>Район избыточно увлажнен. За год в среднем выпадает 600 мм осадков. Распределение осадков в течение года неравномерное.</w:t>
      </w:r>
    </w:p>
    <w:p w14:paraId="029DDE5E" w14:textId="77777777" w:rsidR="00653495" w:rsidRPr="002B3F08" w:rsidRDefault="00653495" w:rsidP="002B3F08">
      <w:pPr>
        <w:pStyle w:val="ab"/>
        <w:spacing w:after="0" w:line="240" w:lineRule="auto"/>
        <w:ind w:firstLine="709"/>
        <w:jc w:val="both"/>
        <w:rPr>
          <w:color w:val="000000"/>
          <w:spacing w:val="-2"/>
          <w:sz w:val="24"/>
          <w:szCs w:val="20"/>
        </w:rPr>
      </w:pPr>
      <w:r w:rsidRPr="002B3F08">
        <w:rPr>
          <w:color w:val="000000"/>
          <w:spacing w:val="-2"/>
          <w:sz w:val="24"/>
          <w:szCs w:val="20"/>
        </w:rPr>
        <w:t>Максимум осадков приходится на июль – август. Снег выпадает с октября по апрель. Среднее число дней со снежным покровом - около 140.</w:t>
      </w:r>
    </w:p>
    <w:p w14:paraId="7D686F3F" w14:textId="77777777" w:rsidR="00653495" w:rsidRPr="002B3F08" w:rsidRDefault="00653495" w:rsidP="002B3F08">
      <w:pPr>
        <w:pStyle w:val="ab"/>
        <w:spacing w:after="0" w:line="240" w:lineRule="auto"/>
        <w:ind w:firstLine="709"/>
        <w:jc w:val="both"/>
        <w:rPr>
          <w:color w:val="000000"/>
          <w:spacing w:val="-2"/>
          <w:sz w:val="24"/>
          <w:szCs w:val="20"/>
        </w:rPr>
      </w:pPr>
      <w:r w:rsidRPr="002B3F08">
        <w:rPr>
          <w:color w:val="000000"/>
          <w:spacing w:val="-2"/>
          <w:sz w:val="24"/>
          <w:szCs w:val="20"/>
        </w:rPr>
        <w:t>Среднегодовая относительная влажность воздуха - 80%, наибольшая относительная влажность более 90% отмечается в период с сентября по январь.</w:t>
      </w:r>
    </w:p>
    <w:p w14:paraId="2A80BF73" w14:textId="77777777" w:rsidR="00653495" w:rsidRPr="002B3F08" w:rsidRDefault="00653495" w:rsidP="002B3F08">
      <w:pPr>
        <w:pStyle w:val="ab"/>
        <w:spacing w:after="0" w:line="240" w:lineRule="auto"/>
        <w:ind w:firstLine="709"/>
        <w:jc w:val="both"/>
        <w:rPr>
          <w:color w:val="000000"/>
          <w:spacing w:val="-2"/>
          <w:sz w:val="24"/>
          <w:szCs w:val="20"/>
        </w:rPr>
      </w:pPr>
      <w:r w:rsidRPr="002B3F08">
        <w:rPr>
          <w:color w:val="000000"/>
          <w:spacing w:val="-2"/>
          <w:sz w:val="24"/>
          <w:szCs w:val="20"/>
        </w:rPr>
        <w:t xml:space="preserve">Годовое число пасмурных дней (облачность 8 - 10 баллов) колеблется от 145 до 175 дней. На побережье показатель повторяемости ясного неба достигает 60 % (выше </w:t>
      </w:r>
      <w:proofErr w:type="spellStart"/>
      <w:r w:rsidRPr="002B3F08">
        <w:rPr>
          <w:color w:val="000000"/>
          <w:spacing w:val="-2"/>
          <w:sz w:val="24"/>
          <w:szCs w:val="20"/>
        </w:rPr>
        <w:t>среднеобластного</w:t>
      </w:r>
      <w:proofErr w:type="spellEnd"/>
      <w:r w:rsidRPr="002B3F08">
        <w:rPr>
          <w:color w:val="000000"/>
          <w:spacing w:val="-2"/>
          <w:sz w:val="24"/>
          <w:szCs w:val="20"/>
        </w:rPr>
        <w:t>). Из неблагоприятных погодных условий выделяются грозы, туманы, шторма, обледенение. Число дней с туманом от 30 до 75 в год, с сильными ветрами (более 15 м/с) и штормом 1 - 3 суток. Обледенение наблюдается в Финском заливе с ноября по апрель.</w:t>
      </w:r>
    </w:p>
    <w:p w14:paraId="76330155" w14:textId="77777777" w:rsidR="00653495" w:rsidRDefault="00653495" w:rsidP="007425BD">
      <w:pPr>
        <w:pStyle w:val="12"/>
        <w:spacing w:line="240" w:lineRule="auto"/>
        <w:rPr>
          <w:spacing w:val="-2"/>
          <w:szCs w:val="20"/>
        </w:rPr>
      </w:pPr>
    </w:p>
    <w:p w14:paraId="108E6D7A" w14:textId="77777777" w:rsidR="00F95187" w:rsidRPr="00FD2717" w:rsidRDefault="00F95187" w:rsidP="00F95187">
      <w:pPr>
        <w:pStyle w:val="12"/>
        <w:spacing w:line="240" w:lineRule="auto"/>
        <w:rPr>
          <w:b/>
          <w:spacing w:val="-2"/>
          <w:szCs w:val="20"/>
        </w:rPr>
      </w:pPr>
      <w:r w:rsidRPr="00FD2717">
        <w:rPr>
          <w:b/>
          <w:spacing w:val="-2"/>
          <w:szCs w:val="20"/>
        </w:rPr>
        <w:t>Население</w:t>
      </w:r>
    </w:p>
    <w:p w14:paraId="4A6656AF" w14:textId="40069266" w:rsidR="00653495" w:rsidRPr="002B3F08" w:rsidRDefault="00653495" w:rsidP="002B3F08">
      <w:pPr>
        <w:pStyle w:val="ab"/>
        <w:spacing w:after="0" w:line="240" w:lineRule="auto"/>
        <w:ind w:firstLine="709"/>
        <w:jc w:val="both"/>
        <w:rPr>
          <w:color w:val="000000"/>
          <w:spacing w:val="-2"/>
          <w:sz w:val="24"/>
          <w:szCs w:val="20"/>
        </w:rPr>
      </w:pPr>
      <w:r w:rsidRPr="002B3F08">
        <w:rPr>
          <w:color w:val="000000"/>
          <w:spacing w:val="-2"/>
          <w:sz w:val="24"/>
          <w:szCs w:val="20"/>
        </w:rPr>
        <w:t>По данным на 1 октября 202</w:t>
      </w:r>
      <w:r w:rsidR="00B90447">
        <w:rPr>
          <w:color w:val="000000"/>
          <w:spacing w:val="-2"/>
          <w:sz w:val="24"/>
          <w:szCs w:val="20"/>
        </w:rPr>
        <w:t>4</w:t>
      </w:r>
      <w:r w:rsidRPr="002B3F08">
        <w:rPr>
          <w:color w:val="000000"/>
          <w:spacing w:val="-2"/>
          <w:sz w:val="24"/>
          <w:szCs w:val="20"/>
        </w:rPr>
        <w:t xml:space="preserve"> года численность населения составляет </w:t>
      </w:r>
      <w:r w:rsidR="00B90447">
        <w:rPr>
          <w:color w:val="000000"/>
          <w:spacing w:val="-2"/>
          <w:sz w:val="24"/>
          <w:szCs w:val="20"/>
        </w:rPr>
        <w:t>3</w:t>
      </w:r>
      <w:r w:rsidR="00456600">
        <w:rPr>
          <w:color w:val="000000"/>
          <w:spacing w:val="-2"/>
          <w:sz w:val="24"/>
          <w:szCs w:val="20"/>
        </w:rPr>
        <w:t>259</w:t>
      </w:r>
      <w:r w:rsidRPr="002B3F08">
        <w:rPr>
          <w:color w:val="000000"/>
          <w:spacing w:val="-2"/>
          <w:sz w:val="24"/>
          <w:szCs w:val="20"/>
        </w:rPr>
        <w:t xml:space="preserve"> человек </w:t>
      </w:r>
      <w:r w:rsidR="00C67214" w:rsidRPr="002B3F08">
        <w:rPr>
          <w:color w:val="000000"/>
          <w:spacing w:val="-2"/>
          <w:sz w:val="24"/>
          <w:szCs w:val="20"/>
        </w:rPr>
        <w:br/>
      </w:r>
      <w:r w:rsidRPr="002B3F08">
        <w:rPr>
          <w:color w:val="000000"/>
          <w:spacing w:val="-2"/>
          <w:sz w:val="24"/>
          <w:szCs w:val="20"/>
        </w:rPr>
        <w:t>(</w:t>
      </w:r>
      <w:r w:rsidR="004106E9">
        <w:rPr>
          <w:color w:val="000000"/>
          <w:spacing w:val="-2"/>
          <w:sz w:val="24"/>
          <w:szCs w:val="20"/>
        </w:rPr>
        <w:fldChar w:fldCharType="begin"/>
      </w:r>
      <w:r w:rsidR="004106E9">
        <w:rPr>
          <w:color w:val="000000"/>
          <w:spacing w:val="-2"/>
          <w:sz w:val="24"/>
          <w:szCs w:val="20"/>
        </w:rPr>
        <w:instrText xml:space="preserve"> REF _Ref153644428 \h </w:instrText>
      </w:r>
      <w:r w:rsidR="004106E9">
        <w:rPr>
          <w:color w:val="000000"/>
          <w:spacing w:val="-2"/>
          <w:sz w:val="24"/>
          <w:szCs w:val="20"/>
        </w:rPr>
      </w:r>
      <w:r w:rsidR="004106E9">
        <w:rPr>
          <w:color w:val="000000"/>
          <w:spacing w:val="-2"/>
          <w:sz w:val="24"/>
          <w:szCs w:val="20"/>
        </w:rPr>
        <w:fldChar w:fldCharType="separate"/>
      </w:r>
      <w:r w:rsidR="00122639" w:rsidRPr="004106E9">
        <w:rPr>
          <w:sz w:val="24"/>
          <w:szCs w:val="24"/>
        </w:rPr>
        <w:t xml:space="preserve">Таблица </w:t>
      </w:r>
      <w:r w:rsidR="00122639">
        <w:rPr>
          <w:noProof/>
          <w:sz w:val="24"/>
          <w:szCs w:val="24"/>
        </w:rPr>
        <w:t>1</w:t>
      </w:r>
      <w:r w:rsidR="004106E9">
        <w:rPr>
          <w:color w:val="000000"/>
          <w:spacing w:val="-2"/>
          <w:sz w:val="24"/>
          <w:szCs w:val="20"/>
        </w:rPr>
        <w:fldChar w:fldCharType="end"/>
      </w:r>
      <w:r w:rsidRPr="002B3F08">
        <w:rPr>
          <w:color w:val="000000"/>
          <w:spacing w:val="-2"/>
          <w:sz w:val="24"/>
          <w:szCs w:val="20"/>
        </w:rPr>
        <w:t>).</w:t>
      </w:r>
    </w:p>
    <w:p w14:paraId="53186724" w14:textId="77777777" w:rsidR="00653495" w:rsidRPr="00653495" w:rsidRDefault="00653495" w:rsidP="00653495">
      <w:pPr>
        <w:widowControl w:val="0"/>
        <w:autoSpaceDE w:val="0"/>
        <w:autoSpaceDN w:val="0"/>
        <w:adjustRightInd w:val="0"/>
        <w:spacing w:before="9" w:after="0" w:line="140" w:lineRule="exact"/>
        <w:rPr>
          <w:color w:val="000000"/>
          <w:sz w:val="14"/>
          <w:szCs w:val="14"/>
          <w:lang w:eastAsia="ru-RU"/>
        </w:rPr>
      </w:pPr>
    </w:p>
    <w:p w14:paraId="3533151A" w14:textId="26F70EB2" w:rsidR="004106E9" w:rsidRPr="004106E9" w:rsidRDefault="004106E9" w:rsidP="004106E9">
      <w:pPr>
        <w:widowControl w:val="0"/>
        <w:autoSpaceDE w:val="0"/>
        <w:autoSpaceDN w:val="0"/>
        <w:adjustRightInd w:val="0"/>
        <w:spacing w:before="120" w:after="0" w:line="240" w:lineRule="auto"/>
        <w:ind w:right="47" w:firstLine="567"/>
        <w:jc w:val="both"/>
        <w:rPr>
          <w:sz w:val="24"/>
          <w:szCs w:val="24"/>
        </w:rPr>
      </w:pPr>
      <w:bookmarkStart w:id="16" w:name="_Ref153644428"/>
      <w:r w:rsidRPr="004106E9">
        <w:rPr>
          <w:sz w:val="24"/>
          <w:szCs w:val="24"/>
        </w:rPr>
        <w:t xml:space="preserve">Таблица </w:t>
      </w:r>
      <w:r w:rsidRPr="004106E9">
        <w:rPr>
          <w:sz w:val="24"/>
          <w:szCs w:val="24"/>
        </w:rPr>
        <w:fldChar w:fldCharType="begin"/>
      </w:r>
      <w:r w:rsidRPr="004106E9">
        <w:rPr>
          <w:sz w:val="24"/>
          <w:szCs w:val="24"/>
        </w:rPr>
        <w:instrText xml:space="preserve"> SEQ Таблица \* ARABIC </w:instrText>
      </w:r>
      <w:r w:rsidRPr="004106E9">
        <w:rPr>
          <w:sz w:val="24"/>
          <w:szCs w:val="24"/>
        </w:rPr>
        <w:fldChar w:fldCharType="separate"/>
      </w:r>
      <w:r w:rsidR="00122639">
        <w:rPr>
          <w:noProof/>
          <w:sz w:val="24"/>
          <w:szCs w:val="24"/>
        </w:rPr>
        <w:t>1</w:t>
      </w:r>
      <w:r w:rsidRPr="004106E9">
        <w:rPr>
          <w:sz w:val="24"/>
          <w:szCs w:val="24"/>
        </w:rPr>
        <w:fldChar w:fldCharType="end"/>
      </w:r>
      <w:bookmarkEnd w:id="16"/>
      <w:r>
        <w:rPr>
          <w:sz w:val="24"/>
          <w:szCs w:val="24"/>
        </w:rPr>
        <w:t xml:space="preserve"> - </w:t>
      </w:r>
      <w:r w:rsidRPr="00C67214">
        <w:rPr>
          <w:sz w:val="24"/>
          <w:szCs w:val="24"/>
        </w:rPr>
        <w:t>Положение населенных пунктов в структуре Пениковско</w:t>
      </w:r>
      <w:r w:rsidR="00E308A3">
        <w:rPr>
          <w:sz w:val="24"/>
          <w:szCs w:val="24"/>
        </w:rPr>
        <w:t>го</w:t>
      </w:r>
      <w:r w:rsidRPr="00C67214">
        <w:rPr>
          <w:sz w:val="24"/>
          <w:szCs w:val="24"/>
        </w:rPr>
        <w:t xml:space="preserve"> сельско</w:t>
      </w:r>
      <w:r w:rsidR="00E308A3">
        <w:rPr>
          <w:sz w:val="24"/>
          <w:szCs w:val="24"/>
        </w:rPr>
        <w:t>го</w:t>
      </w:r>
      <w:r w:rsidRPr="00C67214">
        <w:rPr>
          <w:sz w:val="24"/>
          <w:szCs w:val="24"/>
        </w:rPr>
        <w:t xml:space="preserve"> поселени</w:t>
      </w:r>
      <w:r w:rsidR="00E308A3">
        <w:rPr>
          <w:sz w:val="24"/>
          <w:szCs w:val="24"/>
        </w:rPr>
        <w:t>я</w:t>
      </w:r>
      <w:r w:rsidRPr="00C67214">
        <w:rPr>
          <w:sz w:val="24"/>
          <w:szCs w:val="24"/>
        </w:rPr>
        <w:t xml:space="preserve"> Ломоносовск</w:t>
      </w:r>
      <w:r w:rsidR="00E308A3">
        <w:rPr>
          <w:sz w:val="24"/>
          <w:szCs w:val="24"/>
        </w:rPr>
        <w:t>ого</w:t>
      </w:r>
      <w:r w:rsidRPr="00C67214">
        <w:rPr>
          <w:sz w:val="24"/>
          <w:szCs w:val="24"/>
        </w:rPr>
        <w:t xml:space="preserve"> муниципальн</w:t>
      </w:r>
      <w:r w:rsidR="00E308A3">
        <w:rPr>
          <w:sz w:val="24"/>
          <w:szCs w:val="24"/>
        </w:rPr>
        <w:t>ого</w:t>
      </w:r>
      <w:r w:rsidRPr="00C67214">
        <w:rPr>
          <w:sz w:val="24"/>
          <w:szCs w:val="24"/>
        </w:rPr>
        <w:t xml:space="preserve"> район</w:t>
      </w:r>
      <w:r w:rsidR="00E308A3">
        <w:rPr>
          <w:sz w:val="24"/>
          <w:szCs w:val="24"/>
        </w:rPr>
        <w:t>а</w:t>
      </w:r>
      <w:r w:rsidRPr="00C67214">
        <w:rPr>
          <w:sz w:val="24"/>
          <w:szCs w:val="24"/>
        </w:rPr>
        <w:t xml:space="preserve"> Ленинградской области</w:t>
      </w:r>
    </w:p>
    <w:tbl>
      <w:tblPr>
        <w:tblW w:w="0" w:type="auto"/>
        <w:tblInd w:w="107" w:type="dxa"/>
        <w:tblLayout w:type="fixed"/>
        <w:tblCellMar>
          <w:left w:w="0" w:type="dxa"/>
          <w:right w:w="0" w:type="dxa"/>
        </w:tblCellMar>
        <w:tblLook w:val="0000" w:firstRow="0" w:lastRow="0" w:firstColumn="0" w:lastColumn="0" w:noHBand="0" w:noVBand="0"/>
      </w:tblPr>
      <w:tblGrid>
        <w:gridCol w:w="3725"/>
        <w:gridCol w:w="1990"/>
        <w:gridCol w:w="1630"/>
        <w:gridCol w:w="2172"/>
      </w:tblGrid>
      <w:tr w:rsidR="00653495" w:rsidRPr="00653495" w14:paraId="30D6081C" w14:textId="77777777" w:rsidTr="00C17018">
        <w:trPr>
          <w:trHeight w:hRule="exact" w:val="1069"/>
          <w:tblHeader/>
        </w:trPr>
        <w:tc>
          <w:tcPr>
            <w:tcW w:w="3725" w:type="dxa"/>
            <w:tcBorders>
              <w:top w:val="single" w:sz="6" w:space="0" w:color="000000"/>
              <w:left w:val="single" w:sz="6" w:space="0" w:color="000000"/>
              <w:bottom w:val="single" w:sz="6" w:space="0" w:color="000000"/>
              <w:right w:val="single" w:sz="6" w:space="0" w:color="000000"/>
            </w:tcBorders>
          </w:tcPr>
          <w:p w14:paraId="43E1AF65" w14:textId="77777777" w:rsidR="00653495" w:rsidRPr="00653495" w:rsidRDefault="00653495" w:rsidP="00653495">
            <w:pPr>
              <w:widowControl w:val="0"/>
              <w:autoSpaceDE w:val="0"/>
              <w:autoSpaceDN w:val="0"/>
              <w:adjustRightInd w:val="0"/>
              <w:spacing w:before="8" w:after="0" w:line="140" w:lineRule="exact"/>
              <w:rPr>
                <w:sz w:val="20"/>
                <w:szCs w:val="20"/>
                <w:lang w:eastAsia="ru-RU"/>
              </w:rPr>
            </w:pPr>
          </w:p>
          <w:p w14:paraId="44127D79" w14:textId="77777777" w:rsidR="00653495" w:rsidRPr="00653495" w:rsidRDefault="00653495" w:rsidP="00653495">
            <w:pPr>
              <w:widowControl w:val="0"/>
              <w:autoSpaceDE w:val="0"/>
              <w:autoSpaceDN w:val="0"/>
              <w:adjustRightInd w:val="0"/>
              <w:spacing w:after="0" w:line="200" w:lineRule="exact"/>
              <w:rPr>
                <w:sz w:val="20"/>
                <w:szCs w:val="20"/>
                <w:lang w:eastAsia="ru-RU"/>
              </w:rPr>
            </w:pPr>
          </w:p>
          <w:p w14:paraId="14646540" w14:textId="77777777" w:rsidR="00653495" w:rsidRPr="00653495" w:rsidRDefault="00653495" w:rsidP="00653495">
            <w:pPr>
              <w:widowControl w:val="0"/>
              <w:autoSpaceDE w:val="0"/>
              <w:autoSpaceDN w:val="0"/>
              <w:adjustRightInd w:val="0"/>
              <w:spacing w:after="0" w:line="200" w:lineRule="exact"/>
              <w:rPr>
                <w:sz w:val="20"/>
                <w:szCs w:val="20"/>
                <w:lang w:eastAsia="ru-RU"/>
              </w:rPr>
            </w:pPr>
          </w:p>
          <w:p w14:paraId="6A8CF701" w14:textId="77777777" w:rsidR="00653495" w:rsidRPr="00653495" w:rsidRDefault="00653495" w:rsidP="00653495">
            <w:pPr>
              <w:widowControl w:val="0"/>
              <w:autoSpaceDE w:val="0"/>
              <w:autoSpaceDN w:val="0"/>
              <w:adjustRightInd w:val="0"/>
              <w:spacing w:after="0" w:line="240" w:lineRule="auto"/>
              <w:ind w:left="815" w:right="-20"/>
              <w:rPr>
                <w:sz w:val="20"/>
                <w:szCs w:val="20"/>
                <w:lang w:eastAsia="ru-RU"/>
              </w:rPr>
            </w:pPr>
            <w:r w:rsidRPr="00653495">
              <w:rPr>
                <w:b/>
                <w:bCs/>
                <w:sz w:val="20"/>
                <w:szCs w:val="20"/>
                <w:lang w:eastAsia="ru-RU"/>
              </w:rPr>
              <w:t>Нас</w:t>
            </w:r>
            <w:r w:rsidRPr="00653495">
              <w:rPr>
                <w:b/>
                <w:bCs/>
                <w:spacing w:val="-1"/>
                <w:sz w:val="20"/>
                <w:szCs w:val="20"/>
                <w:lang w:eastAsia="ru-RU"/>
              </w:rPr>
              <w:t>е</w:t>
            </w:r>
            <w:r w:rsidRPr="00653495">
              <w:rPr>
                <w:b/>
                <w:bCs/>
                <w:sz w:val="20"/>
                <w:szCs w:val="20"/>
                <w:lang w:eastAsia="ru-RU"/>
              </w:rPr>
              <w:t>л</w:t>
            </w:r>
            <w:r w:rsidRPr="00653495">
              <w:rPr>
                <w:b/>
                <w:bCs/>
                <w:spacing w:val="-1"/>
                <w:sz w:val="20"/>
                <w:szCs w:val="20"/>
                <w:lang w:eastAsia="ru-RU"/>
              </w:rPr>
              <w:t>ё</w:t>
            </w:r>
            <w:r w:rsidRPr="00653495">
              <w:rPr>
                <w:b/>
                <w:bCs/>
                <w:spacing w:val="1"/>
                <w:sz w:val="20"/>
                <w:szCs w:val="20"/>
                <w:lang w:eastAsia="ru-RU"/>
              </w:rPr>
              <w:t>нн</w:t>
            </w:r>
            <w:r w:rsidRPr="00653495">
              <w:rPr>
                <w:b/>
                <w:bCs/>
                <w:sz w:val="20"/>
                <w:szCs w:val="20"/>
                <w:lang w:eastAsia="ru-RU"/>
              </w:rPr>
              <w:t xml:space="preserve">ый </w:t>
            </w:r>
            <w:r w:rsidRPr="00653495">
              <w:rPr>
                <w:b/>
                <w:bCs/>
                <w:spacing w:val="1"/>
                <w:sz w:val="20"/>
                <w:szCs w:val="20"/>
                <w:lang w:eastAsia="ru-RU"/>
              </w:rPr>
              <w:t>п</w:t>
            </w:r>
            <w:r w:rsidRPr="00653495">
              <w:rPr>
                <w:b/>
                <w:bCs/>
                <w:sz w:val="20"/>
                <w:szCs w:val="20"/>
                <w:lang w:eastAsia="ru-RU"/>
              </w:rPr>
              <w:t>у</w:t>
            </w:r>
            <w:r w:rsidRPr="00653495">
              <w:rPr>
                <w:b/>
                <w:bCs/>
                <w:spacing w:val="1"/>
                <w:sz w:val="20"/>
                <w:szCs w:val="20"/>
                <w:lang w:eastAsia="ru-RU"/>
              </w:rPr>
              <w:t>н</w:t>
            </w:r>
            <w:r w:rsidRPr="00653495">
              <w:rPr>
                <w:b/>
                <w:bCs/>
                <w:spacing w:val="-1"/>
                <w:sz w:val="20"/>
                <w:szCs w:val="20"/>
                <w:lang w:eastAsia="ru-RU"/>
              </w:rPr>
              <w:t>к</w:t>
            </w:r>
            <w:r w:rsidRPr="00653495">
              <w:rPr>
                <w:b/>
                <w:bCs/>
                <w:sz w:val="20"/>
                <w:szCs w:val="20"/>
                <w:lang w:eastAsia="ru-RU"/>
              </w:rPr>
              <w:t>т</w:t>
            </w:r>
          </w:p>
        </w:tc>
        <w:tc>
          <w:tcPr>
            <w:tcW w:w="1990" w:type="dxa"/>
            <w:tcBorders>
              <w:top w:val="single" w:sz="6" w:space="0" w:color="000000"/>
              <w:left w:val="single" w:sz="6" w:space="0" w:color="000000"/>
              <w:bottom w:val="single" w:sz="6" w:space="0" w:color="000000"/>
              <w:right w:val="single" w:sz="4" w:space="0" w:color="000000"/>
            </w:tcBorders>
          </w:tcPr>
          <w:p w14:paraId="3CECC864" w14:textId="77777777" w:rsidR="00653495" w:rsidRPr="00653495" w:rsidRDefault="00653495" w:rsidP="00653495">
            <w:pPr>
              <w:widowControl w:val="0"/>
              <w:autoSpaceDE w:val="0"/>
              <w:autoSpaceDN w:val="0"/>
              <w:adjustRightInd w:val="0"/>
              <w:spacing w:after="0" w:line="272" w:lineRule="exact"/>
              <w:ind w:left="179" w:right="168"/>
              <w:jc w:val="center"/>
              <w:rPr>
                <w:sz w:val="20"/>
                <w:szCs w:val="20"/>
                <w:lang w:eastAsia="ru-RU"/>
              </w:rPr>
            </w:pPr>
            <w:r w:rsidRPr="00653495">
              <w:rPr>
                <w:b/>
                <w:bCs/>
                <w:spacing w:val="-3"/>
                <w:sz w:val="20"/>
                <w:szCs w:val="20"/>
                <w:lang w:eastAsia="ru-RU"/>
              </w:rPr>
              <w:t>Р</w:t>
            </w:r>
            <w:r w:rsidRPr="00653495">
              <w:rPr>
                <w:b/>
                <w:bCs/>
                <w:sz w:val="20"/>
                <w:szCs w:val="20"/>
                <w:lang w:eastAsia="ru-RU"/>
              </w:rPr>
              <w:t>а</w:t>
            </w:r>
            <w:r w:rsidRPr="00653495">
              <w:rPr>
                <w:b/>
                <w:bCs/>
                <w:spacing w:val="1"/>
                <w:sz w:val="20"/>
                <w:szCs w:val="20"/>
                <w:lang w:eastAsia="ru-RU"/>
              </w:rPr>
              <w:t>с</w:t>
            </w:r>
            <w:r w:rsidRPr="00653495">
              <w:rPr>
                <w:b/>
                <w:bCs/>
                <w:spacing w:val="-1"/>
                <w:sz w:val="20"/>
                <w:szCs w:val="20"/>
                <w:lang w:eastAsia="ru-RU"/>
              </w:rPr>
              <w:t>с</w:t>
            </w:r>
            <w:r w:rsidRPr="00653495">
              <w:rPr>
                <w:b/>
                <w:bCs/>
                <w:spacing w:val="2"/>
                <w:sz w:val="20"/>
                <w:szCs w:val="20"/>
                <w:lang w:eastAsia="ru-RU"/>
              </w:rPr>
              <w:t>т</w:t>
            </w:r>
            <w:r w:rsidRPr="00653495">
              <w:rPr>
                <w:b/>
                <w:bCs/>
                <w:sz w:val="20"/>
                <w:szCs w:val="20"/>
                <w:lang w:eastAsia="ru-RU"/>
              </w:rPr>
              <w:t>оян</w:t>
            </w:r>
            <w:r w:rsidRPr="00653495">
              <w:rPr>
                <w:b/>
                <w:bCs/>
                <w:spacing w:val="1"/>
                <w:sz w:val="20"/>
                <w:szCs w:val="20"/>
                <w:lang w:eastAsia="ru-RU"/>
              </w:rPr>
              <w:t>и</w:t>
            </w:r>
            <w:r w:rsidRPr="00653495">
              <w:rPr>
                <w:b/>
                <w:bCs/>
                <w:sz w:val="20"/>
                <w:szCs w:val="20"/>
                <w:lang w:eastAsia="ru-RU"/>
              </w:rPr>
              <w:t>е</w:t>
            </w:r>
            <w:r w:rsidRPr="00653495">
              <w:rPr>
                <w:b/>
                <w:bCs/>
                <w:spacing w:val="-1"/>
                <w:sz w:val="20"/>
                <w:szCs w:val="20"/>
                <w:lang w:eastAsia="ru-RU"/>
              </w:rPr>
              <w:t xml:space="preserve"> </w:t>
            </w:r>
            <w:r w:rsidRPr="00653495">
              <w:rPr>
                <w:b/>
                <w:bCs/>
                <w:spacing w:val="1"/>
                <w:sz w:val="20"/>
                <w:szCs w:val="20"/>
                <w:lang w:eastAsia="ru-RU"/>
              </w:rPr>
              <w:t>д</w:t>
            </w:r>
            <w:r w:rsidRPr="00653495">
              <w:rPr>
                <w:b/>
                <w:bCs/>
                <w:sz w:val="20"/>
                <w:szCs w:val="20"/>
                <w:lang w:eastAsia="ru-RU"/>
              </w:rPr>
              <w:t>о</w:t>
            </w:r>
          </w:p>
          <w:p w14:paraId="721DB975" w14:textId="36205D55" w:rsidR="00653495" w:rsidRPr="00653495" w:rsidRDefault="00653495" w:rsidP="00653495">
            <w:pPr>
              <w:widowControl w:val="0"/>
              <w:autoSpaceDE w:val="0"/>
              <w:autoSpaceDN w:val="0"/>
              <w:adjustRightInd w:val="0"/>
              <w:spacing w:after="0" w:line="240" w:lineRule="auto"/>
              <w:ind w:left="84" w:right="72" w:firstLine="1"/>
              <w:jc w:val="center"/>
              <w:rPr>
                <w:sz w:val="20"/>
                <w:szCs w:val="20"/>
                <w:lang w:eastAsia="ru-RU"/>
              </w:rPr>
            </w:pPr>
            <w:proofErr w:type="spellStart"/>
            <w:proofErr w:type="gramStart"/>
            <w:r w:rsidRPr="00653495">
              <w:rPr>
                <w:b/>
                <w:bCs/>
                <w:sz w:val="20"/>
                <w:szCs w:val="20"/>
                <w:lang w:eastAsia="ru-RU"/>
              </w:rPr>
              <w:t>а</w:t>
            </w:r>
            <w:r w:rsidRPr="00653495">
              <w:rPr>
                <w:b/>
                <w:bCs/>
                <w:spacing w:val="1"/>
                <w:sz w:val="20"/>
                <w:szCs w:val="20"/>
                <w:lang w:eastAsia="ru-RU"/>
              </w:rPr>
              <w:t>д</w:t>
            </w:r>
            <w:r w:rsidRPr="00653495">
              <w:rPr>
                <w:b/>
                <w:bCs/>
                <w:sz w:val="20"/>
                <w:szCs w:val="20"/>
                <w:lang w:eastAsia="ru-RU"/>
              </w:rPr>
              <w:t>ми</w:t>
            </w:r>
            <w:r w:rsidRPr="00653495">
              <w:rPr>
                <w:b/>
                <w:bCs/>
                <w:spacing w:val="1"/>
                <w:sz w:val="20"/>
                <w:szCs w:val="20"/>
                <w:lang w:eastAsia="ru-RU"/>
              </w:rPr>
              <w:t>ни</w:t>
            </w:r>
            <w:r w:rsidRPr="00653495">
              <w:rPr>
                <w:b/>
                <w:bCs/>
                <w:spacing w:val="-3"/>
                <w:sz w:val="20"/>
                <w:szCs w:val="20"/>
                <w:lang w:eastAsia="ru-RU"/>
              </w:rPr>
              <w:t>с</w:t>
            </w:r>
            <w:r w:rsidRPr="00653495">
              <w:rPr>
                <w:b/>
                <w:bCs/>
                <w:spacing w:val="2"/>
                <w:sz w:val="20"/>
                <w:szCs w:val="20"/>
                <w:lang w:eastAsia="ru-RU"/>
              </w:rPr>
              <w:t>т</w:t>
            </w:r>
            <w:r w:rsidRPr="00653495">
              <w:rPr>
                <w:b/>
                <w:bCs/>
                <w:spacing w:val="1"/>
                <w:sz w:val="20"/>
                <w:szCs w:val="20"/>
                <w:lang w:eastAsia="ru-RU"/>
              </w:rPr>
              <w:t>р</w:t>
            </w:r>
            <w:r w:rsidRPr="00653495">
              <w:rPr>
                <w:b/>
                <w:bCs/>
                <w:spacing w:val="-2"/>
                <w:sz w:val="20"/>
                <w:szCs w:val="20"/>
                <w:lang w:eastAsia="ru-RU"/>
              </w:rPr>
              <w:t>а</w:t>
            </w:r>
            <w:r w:rsidRPr="00653495">
              <w:rPr>
                <w:b/>
                <w:bCs/>
                <w:sz w:val="20"/>
                <w:szCs w:val="20"/>
                <w:lang w:eastAsia="ru-RU"/>
              </w:rPr>
              <w:t>тив</w:t>
            </w:r>
            <w:proofErr w:type="spellEnd"/>
            <w:r w:rsidRPr="00653495">
              <w:rPr>
                <w:b/>
                <w:bCs/>
                <w:sz w:val="20"/>
                <w:szCs w:val="20"/>
                <w:lang w:eastAsia="ru-RU"/>
              </w:rPr>
              <w:t xml:space="preserve"> </w:t>
            </w:r>
            <w:proofErr w:type="spellStart"/>
            <w:r w:rsidRPr="00653495">
              <w:rPr>
                <w:b/>
                <w:bCs/>
                <w:spacing w:val="1"/>
                <w:sz w:val="20"/>
                <w:szCs w:val="20"/>
                <w:lang w:eastAsia="ru-RU"/>
              </w:rPr>
              <w:t>н</w:t>
            </w:r>
            <w:r w:rsidRPr="00653495">
              <w:rPr>
                <w:b/>
                <w:bCs/>
                <w:sz w:val="20"/>
                <w:szCs w:val="20"/>
                <w:lang w:eastAsia="ru-RU"/>
              </w:rPr>
              <w:t>о</w:t>
            </w:r>
            <w:r w:rsidRPr="00653495">
              <w:rPr>
                <w:b/>
                <w:bCs/>
                <w:spacing w:val="-1"/>
                <w:sz w:val="20"/>
                <w:szCs w:val="20"/>
                <w:lang w:eastAsia="ru-RU"/>
              </w:rPr>
              <w:t>г</w:t>
            </w:r>
            <w:r w:rsidRPr="00653495">
              <w:rPr>
                <w:b/>
                <w:bCs/>
                <w:sz w:val="20"/>
                <w:szCs w:val="20"/>
                <w:lang w:eastAsia="ru-RU"/>
              </w:rPr>
              <w:t>о</w:t>
            </w:r>
            <w:proofErr w:type="spellEnd"/>
            <w:proofErr w:type="gramEnd"/>
            <w:r w:rsidRPr="00653495">
              <w:rPr>
                <w:b/>
                <w:bCs/>
                <w:sz w:val="20"/>
                <w:szCs w:val="20"/>
                <w:lang w:eastAsia="ru-RU"/>
              </w:rPr>
              <w:t xml:space="preserve"> </w:t>
            </w:r>
            <w:r w:rsidRPr="00653495">
              <w:rPr>
                <w:b/>
                <w:bCs/>
                <w:spacing w:val="1"/>
                <w:sz w:val="20"/>
                <w:szCs w:val="20"/>
                <w:lang w:eastAsia="ru-RU"/>
              </w:rPr>
              <w:t>ц</w:t>
            </w:r>
            <w:r w:rsidRPr="00653495">
              <w:rPr>
                <w:b/>
                <w:bCs/>
                <w:spacing w:val="-1"/>
                <w:sz w:val="20"/>
                <w:szCs w:val="20"/>
                <w:lang w:eastAsia="ru-RU"/>
              </w:rPr>
              <w:t>е</w:t>
            </w:r>
            <w:r w:rsidRPr="00653495">
              <w:rPr>
                <w:b/>
                <w:bCs/>
                <w:spacing w:val="1"/>
                <w:sz w:val="20"/>
                <w:szCs w:val="20"/>
                <w:lang w:eastAsia="ru-RU"/>
              </w:rPr>
              <w:t>н</w:t>
            </w:r>
            <w:r w:rsidRPr="00653495">
              <w:rPr>
                <w:b/>
                <w:bCs/>
                <w:sz w:val="20"/>
                <w:szCs w:val="20"/>
                <w:lang w:eastAsia="ru-RU"/>
              </w:rPr>
              <w:t>тра (</w:t>
            </w:r>
            <w:r w:rsidRPr="00653495">
              <w:rPr>
                <w:b/>
                <w:bCs/>
                <w:spacing w:val="-1"/>
                <w:sz w:val="20"/>
                <w:szCs w:val="20"/>
                <w:lang w:eastAsia="ru-RU"/>
              </w:rPr>
              <w:t>А</w:t>
            </w:r>
            <w:r w:rsidRPr="00653495">
              <w:rPr>
                <w:b/>
                <w:bCs/>
                <w:sz w:val="20"/>
                <w:szCs w:val="20"/>
                <w:lang w:eastAsia="ru-RU"/>
              </w:rPr>
              <w:t>Ц) по</w:t>
            </w:r>
            <w:r w:rsidRPr="00653495">
              <w:rPr>
                <w:b/>
                <w:bCs/>
                <w:spacing w:val="-1"/>
                <w:sz w:val="20"/>
                <w:szCs w:val="20"/>
                <w:lang w:eastAsia="ru-RU"/>
              </w:rPr>
              <w:t>се</w:t>
            </w:r>
            <w:r w:rsidRPr="00653495">
              <w:rPr>
                <w:b/>
                <w:bCs/>
                <w:spacing w:val="2"/>
                <w:sz w:val="20"/>
                <w:szCs w:val="20"/>
                <w:lang w:eastAsia="ru-RU"/>
              </w:rPr>
              <w:t>л</w:t>
            </w:r>
            <w:r w:rsidRPr="00653495">
              <w:rPr>
                <w:b/>
                <w:bCs/>
                <w:spacing w:val="-1"/>
                <w:sz w:val="20"/>
                <w:szCs w:val="20"/>
                <w:lang w:eastAsia="ru-RU"/>
              </w:rPr>
              <w:t>е</w:t>
            </w:r>
            <w:r w:rsidRPr="00653495">
              <w:rPr>
                <w:b/>
                <w:bCs/>
                <w:spacing w:val="1"/>
                <w:sz w:val="20"/>
                <w:szCs w:val="20"/>
                <w:lang w:eastAsia="ru-RU"/>
              </w:rPr>
              <w:t>ни</w:t>
            </w:r>
            <w:r w:rsidRPr="00653495">
              <w:rPr>
                <w:b/>
                <w:bCs/>
                <w:sz w:val="20"/>
                <w:szCs w:val="20"/>
                <w:lang w:eastAsia="ru-RU"/>
              </w:rPr>
              <w:t>я,</w:t>
            </w:r>
            <w:r>
              <w:rPr>
                <w:b/>
                <w:bCs/>
                <w:sz w:val="20"/>
                <w:szCs w:val="20"/>
                <w:lang w:eastAsia="ru-RU"/>
              </w:rPr>
              <w:t xml:space="preserve"> </w:t>
            </w:r>
            <w:r w:rsidRPr="00653495">
              <w:rPr>
                <w:b/>
                <w:bCs/>
                <w:spacing w:val="1"/>
                <w:sz w:val="20"/>
                <w:szCs w:val="20"/>
                <w:lang w:eastAsia="ru-RU"/>
              </w:rPr>
              <w:t>км</w:t>
            </w:r>
          </w:p>
        </w:tc>
        <w:tc>
          <w:tcPr>
            <w:tcW w:w="1630" w:type="dxa"/>
            <w:tcBorders>
              <w:top w:val="single" w:sz="6" w:space="0" w:color="000000"/>
              <w:left w:val="single" w:sz="4" w:space="0" w:color="000000"/>
              <w:bottom w:val="single" w:sz="6" w:space="0" w:color="000000"/>
              <w:right w:val="single" w:sz="6" w:space="0" w:color="000000"/>
            </w:tcBorders>
          </w:tcPr>
          <w:p w14:paraId="7960A74D" w14:textId="77777777" w:rsidR="00653495" w:rsidRPr="00653495" w:rsidRDefault="00653495" w:rsidP="00653495">
            <w:pPr>
              <w:widowControl w:val="0"/>
              <w:autoSpaceDE w:val="0"/>
              <w:autoSpaceDN w:val="0"/>
              <w:adjustRightInd w:val="0"/>
              <w:spacing w:after="0" w:line="200" w:lineRule="exact"/>
              <w:rPr>
                <w:sz w:val="20"/>
                <w:szCs w:val="20"/>
                <w:lang w:eastAsia="ru-RU"/>
              </w:rPr>
            </w:pPr>
          </w:p>
          <w:p w14:paraId="0BFF2119" w14:textId="77777777" w:rsidR="00653495" w:rsidRPr="00653495" w:rsidRDefault="00653495" w:rsidP="00653495">
            <w:pPr>
              <w:widowControl w:val="0"/>
              <w:autoSpaceDE w:val="0"/>
              <w:autoSpaceDN w:val="0"/>
              <w:adjustRightInd w:val="0"/>
              <w:spacing w:before="6" w:after="0" w:line="200" w:lineRule="exact"/>
              <w:rPr>
                <w:sz w:val="20"/>
                <w:szCs w:val="20"/>
                <w:lang w:eastAsia="ru-RU"/>
              </w:rPr>
            </w:pPr>
          </w:p>
          <w:p w14:paraId="55A573C1" w14:textId="77777777" w:rsidR="00653495" w:rsidRPr="00653495" w:rsidRDefault="00653495" w:rsidP="00653495">
            <w:pPr>
              <w:widowControl w:val="0"/>
              <w:autoSpaceDE w:val="0"/>
              <w:autoSpaceDN w:val="0"/>
              <w:adjustRightInd w:val="0"/>
              <w:spacing w:after="0" w:line="240" w:lineRule="auto"/>
              <w:ind w:left="83" w:right="58"/>
              <w:jc w:val="center"/>
              <w:rPr>
                <w:sz w:val="20"/>
                <w:szCs w:val="20"/>
                <w:lang w:eastAsia="ru-RU"/>
              </w:rPr>
            </w:pPr>
            <w:r w:rsidRPr="00653495">
              <w:rPr>
                <w:b/>
                <w:bCs/>
                <w:sz w:val="20"/>
                <w:szCs w:val="20"/>
                <w:lang w:eastAsia="ru-RU"/>
              </w:rPr>
              <w:t>Т</w:t>
            </w:r>
            <w:r w:rsidRPr="00653495">
              <w:rPr>
                <w:b/>
                <w:bCs/>
                <w:spacing w:val="-1"/>
                <w:sz w:val="20"/>
                <w:szCs w:val="20"/>
                <w:lang w:eastAsia="ru-RU"/>
              </w:rPr>
              <w:t>е</w:t>
            </w:r>
            <w:r w:rsidRPr="00653495">
              <w:rPr>
                <w:b/>
                <w:bCs/>
                <w:spacing w:val="1"/>
                <w:sz w:val="20"/>
                <w:szCs w:val="20"/>
                <w:lang w:eastAsia="ru-RU"/>
              </w:rPr>
              <w:t>рр</w:t>
            </w:r>
            <w:r w:rsidRPr="00653495">
              <w:rPr>
                <w:b/>
                <w:bCs/>
                <w:spacing w:val="-1"/>
                <w:sz w:val="20"/>
                <w:szCs w:val="20"/>
                <w:lang w:eastAsia="ru-RU"/>
              </w:rPr>
              <w:t>и</w:t>
            </w:r>
            <w:r w:rsidRPr="00653495">
              <w:rPr>
                <w:b/>
                <w:bCs/>
                <w:spacing w:val="2"/>
                <w:sz w:val="20"/>
                <w:szCs w:val="20"/>
                <w:lang w:eastAsia="ru-RU"/>
              </w:rPr>
              <w:t>т</w:t>
            </w:r>
            <w:r w:rsidRPr="00653495">
              <w:rPr>
                <w:b/>
                <w:bCs/>
                <w:sz w:val="20"/>
                <w:szCs w:val="20"/>
                <w:lang w:eastAsia="ru-RU"/>
              </w:rPr>
              <w:t>о</w:t>
            </w:r>
            <w:r w:rsidRPr="00653495">
              <w:rPr>
                <w:b/>
                <w:bCs/>
                <w:spacing w:val="-1"/>
                <w:sz w:val="20"/>
                <w:szCs w:val="20"/>
                <w:lang w:eastAsia="ru-RU"/>
              </w:rPr>
              <w:t>р</w:t>
            </w:r>
            <w:r w:rsidRPr="00653495">
              <w:rPr>
                <w:b/>
                <w:bCs/>
                <w:spacing w:val="1"/>
                <w:sz w:val="20"/>
                <w:szCs w:val="20"/>
                <w:lang w:eastAsia="ru-RU"/>
              </w:rPr>
              <w:t>ия</w:t>
            </w:r>
            <w:r w:rsidRPr="00653495">
              <w:rPr>
                <w:sz w:val="20"/>
                <w:szCs w:val="20"/>
                <w:lang w:eastAsia="ru-RU"/>
              </w:rPr>
              <w:t>,</w:t>
            </w:r>
          </w:p>
          <w:p w14:paraId="47568B61" w14:textId="77777777" w:rsidR="00653495" w:rsidRPr="00653495" w:rsidRDefault="00653495" w:rsidP="00653495">
            <w:pPr>
              <w:widowControl w:val="0"/>
              <w:autoSpaceDE w:val="0"/>
              <w:autoSpaceDN w:val="0"/>
              <w:adjustRightInd w:val="0"/>
              <w:spacing w:before="5" w:after="0" w:line="240" w:lineRule="auto"/>
              <w:ind w:left="657" w:right="636"/>
              <w:jc w:val="center"/>
              <w:rPr>
                <w:sz w:val="20"/>
                <w:szCs w:val="20"/>
                <w:lang w:eastAsia="ru-RU"/>
              </w:rPr>
            </w:pPr>
            <w:r w:rsidRPr="00653495">
              <w:rPr>
                <w:b/>
                <w:bCs/>
                <w:spacing w:val="-1"/>
                <w:sz w:val="20"/>
                <w:szCs w:val="20"/>
                <w:lang w:eastAsia="ru-RU"/>
              </w:rPr>
              <w:t>га</w:t>
            </w:r>
          </w:p>
        </w:tc>
        <w:tc>
          <w:tcPr>
            <w:tcW w:w="2172" w:type="dxa"/>
            <w:tcBorders>
              <w:top w:val="single" w:sz="6" w:space="0" w:color="000000"/>
              <w:left w:val="single" w:sz="6" w:space="0" w:color="000000"/>
              <w:bottom w:val="single" w:sz="6" w:space="0" w:color="000000"/>
              <w:right w:val="single" w:sz="6" w:space="0" w:color="000000"/>
            </w:tcBorders>
          </w:tcPr>
          <w:p w14:paraId="5E2DE107" w14:textId="77777777" w:rsidR="00653495" w:rsidRPr="00653495" w:rsidRDefault="00653495" w:rsidP="00653495">
            <w:pPr>
              <w:widowControl w:val="0"/>
              <w:autoSpaceDE w:val="0"/>
              <w:autoSpaceDN w:val="0"/>
              <w:adjustRightInd w:val="0"/>
              <w:spacing w:before="12" w:after="0" w:line="260" w:lineRule="exact"/>
              <w:rPr>
                <w:sz w:val="20"/>
                <w:szCs w:val="20"/>
                <w:lang w:eastAsia="ru-RU"/>
              </w:rPr>
            </w:pPr>
          </w:p>
          <w:p w14:paraId="211EACC0" w14:textId="77777777" w:rsidR="00653495" w:rsidRPr="00653495" w:rsidRDefault="00653495" w:rsidP="00653495">
            <w:pPr>
              <w:widowControl w:val="0"/>
              <w:autoSpaceDE w:val="0"/>
              <w:autoSpaceDN w:val="0"/>
              <w:adjustRightInd w:val="0"/>
              <w:spacing w:after="0" w:line="240" w:lineRule="auto"/>
              <w:ind w:left="344" w:right="327"/>
              <w:jc w:val="center"/>
              <w:rPr>
                <w:sz w:val="20"/>
                <w:szCs w:val="20"/>
                <w:lang w:eastAsia="ru-RU"/>
              </w:rPr>
            </w:pPr>
            <w:r w:rsidRPr="00653495">
              <w:rPr>
                <w:b/>
                <w:bCs/>
                <w:spacing w:val="-1"/>
                <w:sz w:val="20"/>
                <w:szCs w:val="20"/>
                <w:lang w:eastAsia="ru-RU"/>
              </w:rPr>
              <w:t>Ч</w:t>
            </w:r>
            <w:r w:rsidRPr="00653495">
              <w:rPr>
                <w:b/>
                <w:bCs/>
                <w:spacing w:val="1"/>
                <w:sz w:val="20"/>
                <w:szCs w:val="20"/>
                <w:lang w:eastAsia="ru-RU"/>
              </w:rPr>
              <w:t>и</w:t>
            </w:r>
            <w:r w:rsidRPr="00653495">
              <w:rPr>
                <w:b/>
                <w:bCs/>
                <w:spacing w:val="-1"/>
                <w:sz w:val="20"/>
                <w:szCs w:val="20"/>
                <w:lang w:eastAsia="ru-RU"/>
              </w:rPr>
              <w:t>с</w:t>
            </w:r>
            <w:r w:rsidRPr="00653495">
              <w:rPr>
                <w:b/>
                <w:bCs/>
                <w:sz w:val="20"/>
                <w:szCs w:val="20"/>
                <w:lang w:eastAsia="ru-RU"/>
              </w:rPr>
              <w:t>л</w:t>
            </w:r>
            <w:r w:rsidRPr="00653495">
              <w:rPr>
                <w:b/>
                <w:bCs/>
                <w:spacing w:val="-1"/>
                <w:sz w:val="20"/>
                <w:szCs w:val="20"/>
                <w:lang w:eastAsia="ru-RU"/>
              </w:rPr>
              <w:t>е</w:t>
            </w:r>
            <w:r w:rsidRPr="00653495">
              <w:rPr>
                <w:b/>
                <w:bCs/>
                <w:spacing w:val="1"/>
                <w:sz w:val="20"/>
                <w:szCs w:val="20"/>
                <w:lang w:eastAsia="ru-RU"/>
              </w:rPr>
              <w:t>нн</w:t>
            </w:r>
            <w:r w:rsidRPr="00653495">
              <w:rPr>
                <w:b/>
                <w:bCs/>
                <w:sz w:val="20"/>
                <w:szCs w:val="20"/>
                <w:lang w:eastAsia="ru-RU"/>
              </w:rPr>
              <w:t>о</w:t>
            </w:r>
            <w:r w:rsidRPr="00653495">
              <w:rPr>
                <w:b/>
                <w:bCs/>
                <w:spacing w:val="-1"/>
                <w:sz w:val="20"/>
                <w:szCs w:val="20"/>
                <w:lang w:eastAsia="ru-RU"/>
              </w:rPr>
              <w:t>с</w:t>
            </w:r>
            <w:r w:rsidRPr="00653495">
              <w:rPr>
                <w:b/>
                <w:bCs/>
                <w:spacing w:val="2"/>
                <w:sz w:val="20"/>
                <w:szCs w:val="20"/>
                <w:lang w:eastAsia="ru-RU"/>
              </w:rPr>
              <w:t>т</w:t>
            </w:r>
            <w:r w:rsidRPr="00653495">
              <w:rPr>
                <w:b/>
                <w:bCs/>
                <w:sz w:val="20"/>
                <w:szCs w:val="20"/>
                <w:lang w:eastAsia="ru-RU"/>
              </w:rPr>
              <w:t xml:space="preserve">ь </w:t>
            </w:r>
            <w:r w:rsidRPr="00653495">
              <w:rPr>
                <w:b/>
                <w:bCs/>
                <w:spacing w:val="1"/>
                <w:sz w:val="20"/>
                <w:szCs w:val="20"/>
                <w:lang w:eastAsia="ru-RU"/>
              </w:rPr>
              <w:t>н</w:t>
            </w:r>
            <w:r w:rsidRPr="00653495">
              <w:rPr>
                <w:b/>
                <w:bCs/>
                <w:sz w:val="20"/>
                <w:szCs w:val="20"/>
                <w:lang w:eastAsia="ru-RU"/>
              </w:rPr>
              <w:t>а</w:t>
            </w:r>
            <w:r w:rsidRPr="00653495">
              <w:rPr>
                <w:b/>
                <w:bCs/>
                <w:spacing w:val="-1"/>
                <w:sz w:val="20"/>
                <w:szCs w:val="20"/>
                <w:lang w:eastAsia="ru-RU"/>
              </w:rPr>
              <w:t>се</w:t>
            </w:r>
            <w:r w:rsidRPr="00653495">
              <w:rPr>
                <w:b/>
                <w:bCs/>
                <w:sz w:val="20"/>
                <w:szCs w:val="20"/>
                <w:lang w:eastAsia="ru-RU"/>
              </w:rPr>
              <w:t>л</w:t>
            </w:r>
            <w:r w:rsidRPr="00653495">
              <w:rPr>
                <w:b/>
                <w:bCs/>
                <w:spacing w:val="-1"/>
                <w:sz w:val="20"/>
                <w:szCs w:val="20"/>
                <w:lang w:eastAsia="ru-RU"/>
              </w:rPr>
              <w:t>е</w:t>
            </w:r>
            <w:r w:rsidRPr="00653495">
              <w:rPr>
                <w:b/>
                <w:bCs/>
                <w:spacing w:val="1"/>
                <w:sz w:val="20"/>
                <w:szCs w:val="20"/>
                <w:lang w:eastAsia="ru-RU"/>
              </w:rPr>
              <w:t>ни</w:t>
            </w:r>
            <w:r w:rsidRPr="00653495">
              <w:rPr>
                <w:b/>
                <w:bCs/>
                <w:sz w:val="20"/>
                <w:szCs w:val="20"/>
                <w:lang w:eastAsia="ru-RU"/>
              </w:rPr>
              <w:t>я</w:t>
            </w:r>
            <w:r w:rsidRPr="00653495">
              <w:rPr>
                <w:sz w:val="20"/>
                <w:szCs w:val="20"/>
                <w:lang w:eastAsia="ru-RU"/>
              </w:rPr>
              <w:t xml:space="preserve">, </w:t>
            </w:r>
            <w:r w:rsidRPr="00653495">
              <w:rPr>
                <w:b/>
                <w:bCs/>
                <w:spacing w:val="-1"/>
                <w:sz w:val="20"/>
                <w:szCs w:val="20"/>
                <w:lang w:eastAsia="ru-RU"/>
              </w:rPr>
              <w:t>че</w:t>
            </w:r>
            <w:r w:rsidRPr="00653495">
              <w:rPr>
                <w:b/>
                <w:bCs/>
                <w:sz w:val="20"/>
                <w:szCs w:val="20"/>
                <w:lang w:eastAsia="ru-RU"/>
              </w:rPr>
              <w:t>л.</w:t>
            </w:r>
          </w:p>
        </w:tc>
      </w:tr>
      <w:tr w:rsidR="00653495" w:rsidRPr="00653495" w14:paraId="5F9C701F" w14:textId="77777777" w:rsidTr="00BB1D03">
        <w:trPr>
          <w:trHeight w:hRule="exact" w:val="293"/>
        </w:trPr>
        <w:tc>
          <w:tcPr>
            <w:tcW w:w="3725" w:type="dxa"/>
            <w:tcBorders>
              <w:top w:val="single" w:sz="6" w:space="0" w:color="000000"/>
              <w:left w:val="single" w:sz="6" w:space="0" w:color="000000"/>
              <w:bottom w:val="single" w:sz="6" w:space="0" w:color="000000"/>
              <w:right w:val="single" w:sz="6" w:space="0" w:color="000000"/>
            </w:tcBorders>
          </w:tcPr>
          <w:p w14:paraId="1E01E328" w14:textId="77777777" w:rsidR="00653495" w:rsidRPr="00653495" w:rsidRDefault="00653495" w:rsidP="00653495">
            <w:pPr>
              <w:widowControl w:val="0"/>
              <w:autoSpaceDE w:val="0"/>
              <w:autoSpaceDN w:val="0"/>
              <w:adjustRightInd w:val="0"/>
              <w:spacing w:after="0" w:line="274" w:lineRule="exact"/>
              <w:ind w:left="1756" w:right="1737"/>
              <w:jc w:val="center"/>
              <w:rPr>
                <w:sz w:val="20"/>
                <w:szCs w:val="20"/>
                <w:lang w:eastAsia="ru-RU"/>
              </w:rPr>
            </w:pPr>
            <w:r w:rsidRPr="00653495">
              <w:rPr>
                <w:b/>
                <w:bCs/>
                <w:sz w:val="20"/>
                <w:szCs w:val="20"/>
                <w:lang w:eastAsia="ru-RU"/>
              </w:rPr>
              <w:t>1</w:t>
            </w:r>
          </w:p>
        </w:tc>
        <w:tc>
          <w:tcPr>
            <w:tcW w:w="1990" w:type="dxa"/>
            <w:tcBorders>
              <w:top w:val="single" w:sz="6" w:space="0" w:color="000000"/>
              <w:left w:val="single" w:sz="6" w:space="0" w:color="000000"/>
              <w:bottom w:val="single" w:sz="6" w:space="0" w:color="000000"/>
              <w:right w:val="single" w:sz="4" w:space="0" w:color="000000"/>
            </w:tcBorders>
          </w:tcPr>
          <w:p w14:paraId="497425DC" w14:textId="77777777" w:rsidR="00653495" w:rsidRPr="00653495" w:rsidRDefault="00653495" w:rsidP="00653495">
            <w:pPr>
              <w:widowControl w:val="0"/>
              <w:autoSpaceDE w:val="0"/>
              <w:autoSpaceDN w:val="0"/>
              <w:adjustRightInd w:val="0"/>
              <w:spacing w:after="0" w:line="274" w:lineRule="exact"/>
              <w:ind w:left="887" w:right="873"/>
              <w:jc w:val="center"/>
              <w:rPr>
                <w:sz w:val="20"/>
                <w:szCs w:val="20"/>
                <w:lang w:eastAsia="ru-RU"/>
              </w:rPr>
            </w:pPr>
            <w:r w:rsidRPr="00653495">
              <w:rPr>
                <w:b/>
                <w:bCs/>
                <w:sz w:val="20"/>
                <w:szCs w:val="20"/>
                <w:lang w:eastAsia="ru-RU"/>
              </w:rPr>
              <w:t>2</w:t>
            </w:r>
          </w:p>
        </w:tc>
        <w:tc>
          <w:tcPr>
            <w:tcW w:w="1630" w:type="dxa"/>
            <w:tcBorders>
              <w:top w:val="single" w:sz="6" w:space="0" w:color="000000"/>
              <w:left w:val="single" w:sz="4" w:space="0" w:color="000000"/>
              <w:bottom w:val="single" w:sz="6" w:space="0" w:color="000000"/>
              <w:right w:val="single" w:sz="6" w:space="0" w:color="000000"/>
            </w:tcBorders>
          </w:tcPr>
          <w:p w14:paraId="07DD48D5" w14:textId="77777777" w:rsidR="00653495" w:rsidRPr="00653495" w:rsidRDefault="00653495" w:rsidP="00653495">
            <w:pPr>
              <w:widowControl w:val="0"/>
              <w:autoSpaceDE w:val="0"/>
              <w:autoSpaceDN w:val="0"/>
              <w:adjustRightInd w:val="0"/>
              <w:spacing w:after="0" w:line="274" w:lineRule="exact"/>
              <w:ind w:left="710" w:right="690"/>
              <w:jc w:val="center"/>
              <w:rPr>
                <w:sz w:val="20"/>
                <w:szCs w:val="20"/>
                <w:lang w:eastAsia="ru-RU"/>
              </w:rPr>
            </w:pPr>
            <w:r w:rsidRPr="00653495">
              <w:rPr>
                <w:b/>
                <w:bCs/>
                <w:sz w:val="20"/>
                <w:szCs w:val="20"/>
                <w:lang w:eastAsia="ru-RU"/>
              </w:rPr>
              <w:t>3</w:t>
            </w:r>
          </w:p>
        </w:tc>
        <w:tc>
          <w:tcPr>
            <w:tcW w:w="2172" w:type="dxa"/>
            <w:tcBorders>
              <w:top w:val="single" w:sz="6" w:space="0" w:color="000000"/>
              <w:left w:val="single" w:sz="6" w:space="0" w:color="000000"/>
              <w:bottom w:val="single" w:sz="6" w:space="0" w:color="000000"/>
              <w:right w:val="single" w:sz="6" w:space="0" w:color="000000"/>
            </w:tcBorders>
          </w:tcPr>
          <w:p w14:paraId="4F3FDA09" w14:textId="77777777" w:rsidR="00653495" w:rsidRPr="00653495" w:rsidRDefault="00653495" w:rsidP="00653495">
            <w:pPr>
              <w:widowControl w:val="0"/>
              <w:autoSpaceDE w:val="0"/>
              <w:autoSpaceDN w:val="0"/>
              <w:adjustRightInd w:val="0"/>
              <w:spacing w:after="0" w:line="274" w:lineRule="exact"/>
              <w:ind w:left="989" w:right="951"/>
              <w:jc w:val="center"/>
              <w:rPr>
                <w:sz w:val="20"/>
                <w:szCs w:val="20"/>
                <w:lang w:eastAsia="ru-RU"/>
              </w:rPr>
            </w:pPr>
            <w:r w:rsidRPr="00653495">
              <w:rPr>
                <w:b/>
                <w:bCs/>
                <w:sz w:val="20"/>
                <w:szCs w:val="20"/>
                <w:lang w:eastAsia="ru-RU"/>
              </w:rPr>
              <w:t>4</w:t>
            </w:r>
          </w:p>
        </w:tc>
      </w:tr>
      <w:tr w:rsidR="00653495" w:rsidRPr="00653495" w14:paraId="13628FB9" w14:textId="77777777" w:rsidTr="00BB1D03">
        <w:trPr>
          <w:trHeight w:hRule="exact" w:val="567"/>
        </w:trPr>
        <w:tc>
          <w:tcPr>
            <w:tcW w:w="3725" w:type="dxa"/>
            <w:tcBorders>
              <w:top w:val="single" w:sz="6" w:space="0" w:color="000000"/>
              <w:left w:val="single" w:sz="6" w:space="0" w:color="000000"/>
              <w:bottom w:val="single" w:sz="6" w:space="0" w:color="000000"/>
              <w:right w:val="single" w:sz="6" w:space="0" w:color="000000"/>
            </w:tcBorders>
          </w:tcPr>
          <w:p w14:paraId="0F8641D6" w14:textId="77777777" w:rsidR="00653495" w:rsidRPr="00653495" w:rsidRDefault="00653495" w:rsidP="00653495">
            <w:pPr>
              <w:widowControl w:val="0"/>
              <w:autoSpaceDE w:val="0"/>
              <w:autoSpaceDN w:val="0"/>
              <w:adjustRightInd w:val="0"/>
              <w:spacing w:after="0" w:line="272" w:lineRule="exact"/>
              <w:ind w:left="100" w:right="-20"/>
              <w:rPr>
                <w:sz w:val="20"/>
                <w:szCs w:val="20"/>
                <w:lang w:eastAsia="ru-RU"/>
              </w:rPr>
            </w:pPr>
            <w:r w:rsidRPr="00653495">
              <w:rPr>
                <w:b/>
                <w:bCs/>
                <w:sz w:val="20"/>
                <w:szCs w:val="20"/>
                <w:lang w:eastAsia="ru-RU"/>
              </w:rPr>
              <w:t>Зе</w:t>
            </w:r>
            <w:r w:rsidRPr="00653495">
              <w:rPr>
                <w:b/>
                <w:bCs/>
                <w:spacing w:val="-1"/>
                <w:sz w:val="20"/>
                <w:szCs w:val="20"/>
                <w:lang w:eastAsia="ru-RU"/>
              </w:rPr>
              <w:t>м</w:t>
            </w:r>
            <w:r w:rsidRPr="00653495">
              <w:rPr>
                <w:b/>
                <w:bCs/>
                <w:sz w:val="20"/>
                <w:szCs w:val="20"/>
                <w:lang w:eastAsia="ru-RU"/>
              </w:rPr>
              <w:t xml:space="preserve">ли </w:t>
            </w:r>
            <w:r w:rsidRPr="00653495">
              <w:rPr>
                <w:b/>
                <w:bCs/>
                <w:spacing w:val="31"/>
                <w:sz w:val="20"/>
                <w:szCs w:val="20"/>
                <w:lang w:eastAsia="ru-RU"/>
              </w:rPr>
              <w:t xml:space="preserve"> </w:t>
            </w:r>
            <w:r w:rsidRPr="00653495">
              <w:rPr>
                <w:b/>
                <w:bCs/>
                <w:spacing w:val="1"/>
                <w:sz w:val="20"/>
                <w:szCs w:val="20"/>
                <w:lang w:eastAsia="ru-RU"/>
              </w:rPr>
              <w:t>н</w:t>
            </w:r>
            <w:r w:rsidRPr="00653495">
              <w:rPr>
                <w:b/>
                <w:bCs/>
                <w:sz w:val="20"/>
                <w:szCs w:val="20"/>
                <w:lang w:eastAsia="ru-RU"/>
              </w:rPr>
              <w:t>а</w:t>
            </w:r>
            <w:r w:rsidRPr="00653495">
              <w:rPr>
                <w:b/>
                <w:bCs/>
                <w:spacing w:val="-1"/>
                <w:sz w:val="20"/>
                <w:szCs w:val="20"/>
                <w:lang w:eastAsia="ru-RU"/>
              </w:rPr>
              <w:t>се</w:t>
            </w:r>
            <w:r w:rsidRPr="00653495">
              <w:rPr>
                <w:b/>
                <w:bCs/>
                <w:sz w:val="20"/>
                <w:szCs w:val="20"/>
                <w:lang w:eastAsia="ru-RU"/>
              </w:rPr>
              <w:t>л</w:t>
            </w:r>
            <w:r w:rsidRPr="00653495">
              <w:rPr>
                <w:b/>
                <w:bCs/>
                <w:spacing w:val="-1"/>
                <w:sz w:val="20"/>
                <w:szCs w:val="20"/>
                <w:lang w:eastAsia="ru-RU"/>
              </w:rPr>
              <w:t>е</w:t>
            </w:r>
            <w:r w:rsidRPr="00653495">
              <w:rPr>
                <w:b/>
                <w:bCs/>
                <w:spacing w:val="1"/>
                <w:sz w:val="20"/>
                <w:szCs w:val="20"/>
                <w:lang w:eastAsia="ru-RU"/>
              </w:rPr>
              <w:t>нн</w:t>
            </w:r>
            <w:r w:rsidRPr="00653495">
              <w:rPr>
                <w:b/>
                <w:bCs/>
                <w:sz w:val="20"/>
                <w:szCs w:val="20"/>
                <w:lang w:eastAsia="ru-RU"/>
              </w:rPr>
              <w:t xml:space="preserve">ых </w:t>
            </w:r>
            <w:r w:rsidRPr="00653495">
              <w:rPr>
                <w:b/>
                <w:bCs/>
                <w:spacing w:val="31"/>
                <w:sz w:val="20"/>
                <w:szCs w:val="20"/>
                <w:lang w:eastAsia="ru-RU"/>
              </w:rPr>
              <w:t xml:space="preserve"> </w:t>
            </w:r>
            <w:r w:rsidRPr="00653495">
              <w:rPr>
                <w:b/>
                <w:bCs/>
                <w:spacing w:val="-1"/>
                <w:sz w:val="20"/>
                <w:szCs w:val="20"/>
                <w:lang w:eastAsia="ru-RU"/>
              </w:rPr>
              <w:t>п</w:t>
            </w:r>
            <w:r w:rsidRPr="00653495">
              <w:rPr>
                <w:b/>
                <w:bCs/>
                <w:sz w:val="20"/>
                <w:szCs w:val="20"/>
                <w:lang w:eastAsia="ru-RU"/>
              </w:rPr>
              <w:t>у</w:t>
            </w:r>
            <w:r w:rsidRPr="00653495">
              <w:rPr>
                <w:b/>
                <w:bCs/>
                <w:spacing w:val="1"/>
                <w:sz w:val="20"/>
                <w:szCs w:val="20"/>
                <w:lang w:eastAsia="ru-RU"/>
              </w:rPr>
              <w:t>н</w:t>
            </w:r>
            <w:r w:rsidRPr="00653495">
              <w:rPr>
                <w:b/>
                <w:bCs/>
                <w:spacing w:val="-1"/>
                <w:sz w:val="20"/>
                <w:szCs w:val="20"/>
                <w:lang w:eastAsia="ru-RU"/>
              </w:rPr>
              <w:t>к</w:t>
            </w:r>
            <w:r w:rsidRPr="00653495">
              <w:rPr>
                <w:b/>
                <w:bCs/>
                <w:spacing w:val="2"/>
                <w:sz w:val="20"/>
                <w:szCs w:val="20"/>
                <w:lang w:eastAsia="ru-RU"/>
              </w:rPr>
              <w:t>т</w:t>
            </w:r>
            <w:r w:rsidRPr="00653495">
              <w:rPr>
                <w:b/>
                <w:bCs/>
                <w:sz w:val="20"/>
                <w:szCs w:val="20"/>
                <w:lang w:eastAsia="ru-RU"/>
              </w:rPr>
              <w:t xml:space="preserve">ов, </w:t>
            </w:r>
            <w:r w:rsidRPr="00653495">
              <w:rPr>
                <w:b/>
                <w:bCs/>
                <w:spacing w:val="31"/>
                <w:sz w:val="20"/>
                <w:szCs w:val="20"/>
                <w:lang w:eastAsia="ru-RU"/>
              </w:rPr>
              <w:t xml:space="preserve"> </w:t>
            </w:r>
            <w:proofErr w:type="gramStart"/>
            <w:r w:rsidRPr="00653495">
              <w:rPr>
                <w:b/>
                <w:bCs/>
                <w:sz w:val="20"/>
                <w:szCs w:val="20"/>
                <w:lang w:eastAsia="ru-RU"/>
              </w:rPr>
              <w:t>в</w:t>
            </w:r>
            <w:proofErr w:type="gramEnd"/>
          </w:p>
          <w:p w14:paraId="2C9869CA" w14:textId="77777777" w:rsidR="00653495" w:rsidRPr="00653495" w:rsidRDefault="00653495" w:rsidP="00653495">
            <w:pPr>
              <w:widowControl w:val="0"/>
              <w:autoSpaceDE w:val="0"/>
              <w:autoSpaceDN w:val="0"/>
              <w:adjustRightInd w:val="0"/>
              <w:spacing w:after="0" w:line="240" w:lineRule="auto"/>
              <w:ind w:left="100" w:right="-20"/>
              <w:rPr>
                <w:sz w:val="20"/>
                <w:szCs w:val="20"/>
                <w:lang w:eastAsia="ru-RU"/>
              </w:rPr>
            </w:pPr>
            <w:r w:rsidRPr="00653495">
              <w:rPr>
                <w:b/>
                <w:bCs/>
                <w:spacing w:val="2"/>
                <w:sz w:val="20"/>
                <w:szCs w:val="20"/>
                <w:lang w:eastAsia="ru-RU"/>
              </w:rPr>
              <w:t>т</w:t>
            </w:r>
            <w:r w:rsidRPr="00653495">
              <w:rPr>
                <w:b/>
                <w:bCs/>
                <w:sz w:val="20"/>
                <w:szCs w:val="20"/>
                <w:lang w:eastAsia="ru-RU"/>
              </w:rPr>
              <w:t xml:space="preserve">ом </w:t>
            </w:r>
            <w:r w:rsidRPr="00653495">
              <w:rPr>
                <w:b/>
                <w:bCs/>
                <w:spacing w:val="-1"/>
                <w:sz w:val="20"/>
                <w:szCs w:val="20"/>
                <w:lang w:eastAsia="ru-RU"/>
              </w:rPr>
              <w:t>ч</w:t>
            </w:r>
            <w:r w:rsidRPr="00653495">
              <w:rPr>
                <w:b/>
                <w:bCs/>
                <w:spacing w:val="1"/>
                <w:sz w:val="20"/>
                <w:szCs w:val="20"/>
                <w:lang w:eastAsia="ru-RU"/>
              </w:rPr>
              <w:t>и</w:t>
            </w:r>
            <w:r w:rsidRPr="00653495">
              <w:rPr>
                <w:b/>
                <w:bCs/>
                <w:spacing w:val="-1"/>
                <w:sz w:val="20"/>
                <w:szCs w:val="20"/>
                <w:lang w:eastAsia="ru-RU"/>
              </w:rPr>
              <w:t>с</w:t>
            </w:r>
            <w:r w:rsidRPr="00653495">
              <w:rPr>
                <w:b/>
                <w:bCs/>
                <w:sz w:val="20"/>
                <w:szCs w:val="20"/>
                <w:lang w:eastAsia="ru-RU"/>
              </w:rPr>
              <w:t>л</w:t>
            </w:r>
            <w:r w:rsidRPr="00653495">
              <w:rPr>
                <w:b/>
                <w:bCs/>
                <w:spacing w:val="-1"/>
                <w:sz w:val="20"/>
                <w:szCs w:val="20"/>
                <w:lang w:eastAsia="ru-RU"/>
              </w:rPr>
              <w:t>е</w:t>
            </w:r>
            <w:r w:rsidRPr="00653495">
              <w:rPr>
                <w:b/>
                <w:bCs/>
                <w:sz w:val="20"/>
                <w:szCs w:val="20"/>
                <w:lang w:eastAsia="ru-RU"/>
              </w:rPr>
              <w:t>:</w:t>
            </w:r>
          </w:p>
        </w:tc>
        <w:tc>
          <w:tcPr>
            <w:tcW w:w="1990" w:type="dxa"/>
            <w:tcBorders>
              <w:top w:val="single" w:sz="6" w:space="0" w:color="000000"/>
              <w:left w:val="single" w:sz="6" w:space="0" w:color="000000"/>
              <w:bottom w:val="single" w:sz="6" w:space="0" w:color="000000"/>
              <w:right w:val="single" w:sz="4" w:space="0" w:color="000000"/>
            </w:tcBorders>
          </w:tcPr>
          <w:p w14:paraId="6E1F22F4" w14:textId="77777777" w:rsidR="00653495" w:rsidRPr="00653495" w:rsidRDefault="00653495" w:rsidP="00653495">
            <w:pPr>
              <w:widowControl w:val="0"/>
              <w:autoSpaceDE w:val="0"/>
              <w:autoSpaceDN w:val="0"/>
              <w:adjustRightInd w:val="0"/>
              <w:spacing w:after="0" w:line="240" w:lineRule="auto"/>
              <w:rPr>
                <w:sz w:val="20"/>
                <w:szCs w:val="20"/>
                <w:lang w:eastAsia="ru-RU"/>
              </w:rPr>
            </w:pPr>
          </w:p>
        </w:tc>
        <w:tc>
          <w:tcPr>
            <w:tcW w:w="1630" w:type="dxa"/>
            <w:tcBorders>
              <w:top w:val="single" w:sz="6" w:space="0" w:color="000000"/>
              <w:left w:val="single" w:sz="4" w:space="0" w:color="000000"/>
              <w:bottom w:val="single" w:sz="6" w:space="0" w:color="000000"/>
              <w:right w:val="single" w:sz="6" w:space="0" w:color="000000"/>
            </w:tcBorders>
          </w:tcPr>
          <w:p w14:paraId="3B8CC9CD" w14:textId="77777777" w:rsidR="00653495" w:rsidRPr="00653495" w:rsidRDefault="00653495" w:rsidP="00653495">
            <w:pPr>
              <w:widowControl w:val="0"/>
              <w:autoSpaceDE w:val="0"/>
              <w:autoSpaceDN w:val="0"/>
              <w:adjustRightInd w:val="0"/>
              <w:spacing w:before="12" w:after="0" w:line="260" w:lineRule="exact"/>
              <w:rPr>
                <w:sz w:val="20"/>
                <w:szCs w:val="20"/>
                <w:lang w:eastAsia="ru-RU"/>
              </w:rPr>
            </w:pPr>
          </w:p>
          <w:p w14:paraId="23268B53" w14:textId="77777777" w:rsidR="00653495" w:rsidRPr="00653495" w:rsidRDefault="00653495" w:rsidP="00653495">
            <w:pPr>
              <w:widowControl w:val="0"/>
              <w:autoSpaceDE w:val="0"/>
              <w:autoSpaceDN w:val="0"/>
              <w:adjustRightInd w:val="0"/>
              <w:spacing w:after="0" w:line="240" w:lineRule="auto"/>
              <w:ind w:left="479" w:right="-20"/>
              <w:rPr>
                <w:sz w:val="20"/>
                <w:szCs w:val="20"/>
                <w:lang w:eastAsia="ru-RU"/>
              </w:rPr>
            </w:pPr>
            <w:r w:rsidRPr="00653495">
              <w:rPr>
                <w:b/>
                <w:bCs/>
                <w:sz w:val="20"/>
                <w:szCs w:val="20"/>
                <w:lang w:eastAsia="ru-RU"/>
              </w:rPr>
              <w:t>372,79</w:t>
            </w:r>
          </w:p>
        </w:tc>
        <w:tc>
          <w:tcPr>
            <w:tcW w:w="2172" w:type="dxa"/>
            <w:tcBorders>
              <w:top w:val="single" w:sz="6" w:space="0" w:color="000000"/>
              <w:left w:val="single" w:sz="6" w:space="0" w:color="000000"/>
              <w:bottom w:val="single" w:sz="6" w:space="0" w:color="000000"/>
              <w:right w:val="single" w:sz="6" w:space="0" w:color="000000"/>
            </w:tcBorders>
          </w:tcPr>
          <w:p w14:paraId="18BBBE6E" w14:textId="77777777" w:rsidR="00653495" w:rsidRPr="00653495" w:rsidRDefault="00653495" w:rsidP="00653495">
            <w:pPr>
              <w:widowControl w:val="0"/>
              <w:autoSpaceDE w:val="0"/>
              <w:autoSpaceDN w:val="0"/>
              <w:adjustRightInd w:val="0"/>
              <w:spacing w:before="12" w:after="0" w:line="260" w:lineRule="exact"/>
              <w:rPr>
                <w:sz w:val="20"/>
                <w:szCs w:val="20"/>
                <w:lang w:eastAsia="ru-RU"/>
              </w:rPr>
            </w:pPr>
          </w:p>
          <w:p w14:paraId="75853C2D" w14:textId="1967354C" w:rsidR="00653495" w:rsidRPr="00653495" w:rsidRDefault="00B90447" w:rsidP="00456600">
            <w:pPr>
              <w:widowControl w:val="0"/>
              <w:autoSpaceDE w:val="0"/>
              <w:autoSpaceDN w:val="0"/>
              <w:adjustRightInd w:val="0"/>
              <w:spacing w:after="0" w:line="240" w:lineRule="auto"/>
              <w:ind w:left="799" w:right="781"/>
              <w:jc w:val="center"/>
              <w:rPr>
                <w:sz w:val="20"/>
                <w:szCs w:val="20"/>
                <w:lang w:eastAsia="ru-RU"/>
              </w:rPr>
            </w:pPr>
            <w:r>
              <w:rPr>
                <w:b/>
                <w:bCs/>
                <w:sz w:val="20"/>
                <w:szCs w:val="20"/>
                <w:lang w:eastAsia="ru-RU"/>
              </w:rPr>
              <w:t>3</w:t>
            </w:r>
            <w:r w:rsidR="00456600">
              <w:rPr>
                <w:b/>
                <w:bCs/>
                <w:sz w:val="20"/>
                <w:szCs w:val="20"/>
                <w:lang w:eastAsia="ru-RU"/>
              </w:rPr>
              <w:t>259</w:t>
            </w:r>
          </w:p>
        </w:tc>
      </w:tr>
      <w:tr w:rsidR="009254F5" w:rsidRPr="00653495" w14:paraId="29BBCE16" w14:textId="77777777" w:rsidTr="00B00BCE">
        <w:trPr>
          <w:trHeight w:hRule="exact" w:val="290"/>
        </w:trPr>
        <w:tc>
          <w:tcPr>
            <w:tcW w:w="3725" w:type="dxa"/>
            <w:tcBorders>
              <w:top w:val="single" w:sz="6" w:space="0" w:color="000000"/>
              <w:left w:val="single" w:sz="6" w:space="0" w:color="000000"/>
              <w:bottom w:val="single" w:sz="6" w:space="0" w:color="000000"/>
              <w:right w:val="single" w:sz="6" w:space="0" w:color="000000"/>
            </w:tcBorders>
          </w:tcPr>
          <w:p w14:paraId="47306BF9" w14:textId="4FBF9866" w:rsidR="009254F5" w:rsidRPr="00653495" w:rsidRDefault="0036294F" w:rsidP="009254F5">
            <w:pPr>
              <w:widowControl w:val="0"/>
              <w:autoSpaceDE w:val="0"/>
              <w:autoSpaceDN w:val="0"/>
              <w:adjustRightInd w:val="0"/>
              <w:spacing w:after="0" w:line="267" w:lineRule="exact"/>
              <w:ind w:left="100" w:right="-20"/>
              <w:rPr>
                <w:sz w:val="20"/>
                <w:szCs w:val="20"/>
                <w:lang w:eastAsia="ru-RU"/>
              </w:rPr>
            </w:pPr>
            <w:r>
              <w:rPr>
                <w:sz w:val="20"/>
                <w:szCs w:val="20"/>
                <w:lang w:eastAsia="ru-RU"/>
              </w:rPr>
              <w:t>д.</w:t>
            </w:r>
            <w:r w:rsidR="009254F5" w:rsidRPr="00653495">
              <w:rPr>
                <w:sz w:val="20"/>
                <w:szCs w:val="20"/>
                <w:lang w:eastAsia="ru-RU"/>
              </w:rPr>
              <w:t xml:space="preserve"> </w:t>
            </w:r>
            <w:r w:rsidR="009254F5" w:rsidRPr="00653495">
              <w:rPr>
                <w:spacing w:val="-1"/>
                <w:sz w:val="20"/>
                <w:szCs w:val="20"/>
                <w:lang w:eastAsia="ru-RU"/>
              </w:rPr>
              <w:t>Б</w:t>
            </w:r>
            <w:r w:rsidR="009254F5" w:rsidRPr="00653495">
              <w:rPr>
                <w:sz w:val="20"/>
                <w:szCs w:val="20"/>
                <w:lang w:eastAsia="ru-RU"/>
              </w:rPr>
              <w:t>ол</w:t>
            </w:r>
            <w:r w:rsidR="009254F5" w:rsidRPr="00653495">
              <w:rPr>
                <w:spacing w:val="1"/>
                <w:sz w:val="20"/>
                <w:szCs w:val="20"/>
                <w:lang w:eastAsia="ru-RU"/>
              </w:rPr>
              <w:t>ь</w:t>
            </w:r>
            <w:r w:rsidR="009254F5" w:rsidRPr="00653495">
              <w:rPr>
                <w:sz w:val="20"/>
                <w:szCs w:val="20"/>
                <w:lang w:eastAsia="ru-RU"/>
              </w:rPr>
              <w:t>шое</w:t>
            </w:r>
            <w:r w:rsidR="009254F5" w:rsidRPr="00653495">
              <w:rPr>
                <w:spacing w:val="-1"/>
                <w:sz w:val="20"/>
                <w:szCs w:val="20"/>
                <w:lang w:eastAsia="ru-RU"/>
              </w:rPr>
              <w:t xml:space="preserve"> </w:t>
            </w:r>
            <w:proofErr w:type="spellStart"/>
            <w:r w:rsidR="009254F5" w:rsidRPr="00653495">
              <w:rPr>
                <w:sz w:val="20"/>
                <w:szCs w:val="20"/>
                <w:lang w:eastAsia="ru-RU"/>
              </w:rPr>
              <w:t>Ко</w:t>
            </w:r>
            <w:r w:rsidR="009254F5" w:rsidRPr="00653495">
              <w:rPr>
                <w:spacing w:val="1"/>
                <w:sz w:val="20"/>
                <w:szCs w:val="20"/>
                <w:lang w:eastAsia="ru-RU"/>
              </w:rPr>
              <w:t>н</w:t>
            </w:r>
            <w:r w:rsidR="009254F5" w:rsidRPr="00653495">
              <w:rPr>
                <w:sz w:val="20"/>
                <w:szCs w:val="20"/>
                <w:lang w:eastAsia="ru-RU"/>
              </w:rPr>
              <w:t>ов</w:t>
            </w:r>
            <w:r w:rsidR="009254F5" w:rsidRPr="00653495">
              <w:rPr>
                <w:spacing w:val="-1"/>
                <w:sz w:val="20"/>
                <w:szCs w:val="20"/>
                <w:lang w:eastAsia="ru-RU"/>
              </w:rPr>
              <w:t>а</w:t>
            </w:r>
            <w:r w:rsidR="009254F5" w:rsidRPr="00653495">
              <w:rPr>
                <w:sz w:val="20"/>
                <w:szCs w:val="20"/>
                <w:lang w:eastAsia="ru-RU"/>
              </w:rPr>
              <w:t>лово</w:t>
            </w:r>
            <w:proofErr w:type="spellEnd"/>
          </w:p>
        </w:tc>
        <w:tc>
          <w:tcPr>
            <w:tcW w:w="1990" w:type="dxa"/>
            <w:tcBorders>
              <w:top w:val="single" w:sz="6" w:space="0" w:color="000000"/>
              <w:left w:val="single" w:sz="6" w:space="0" w:color="000000"/>
              <w:bottom w:val="single" w:sz="6" w:space="0" w:color="000000"/>
              <w:right w:val="single" w:sz="4" w:space="0" w:color="000000"/>
            </w:tcBorders>
          </w:tcPr>
          <w:p w14:paraId="27AAF90A" w14:textId="77777777" w:rsidR="009254F5" w:rsidRPr="00653495" w:rsidRDefault="009254F5" w:rsidP="009254F5">
            <w:pPr>
              <w:widowControl w:val="0"/>
              <w:autoSpaceDE w:val="0"/>
              <w:autoSpaceDN w:val="0"/>
              <w:adjustRightInd w:val="0"/>
              <w:spacing w:after="0" w:line="267" w:lineRule="exact"/>
              <w:ind w:left="796" w:right="784"/>
              <w:jc w:val="center"/>
              <w:rPr>
                <w:sz w:val="20"/>
                <w:szCs w:val="20"/>
                <w:lang w:eastAsia="ru-RU"/>
              </w:rPr>
            </w:pPr>
            <w:r w:rsidRPr="00653495">
              <w:rPr>
                <w:sz w:val="20"/>
                <w:szCs w:val="20"/>
                <w:lang w:eastAsia="ru-RU"/>
              </w:rPr>
              <w:t>4,5</w:t>
            </w:r>
          </w:p>
        </w:tc>
        <w:tc>
          <w:tcPr>
            <w:tcW w:w="1630" w:type="dxa"/>
            <w:tcBorders>
              <w:top w:val="single" w:sz="6" w:space="0" w:color="000000"/>
              <w:left w:val="single" w:sz="4" w:space="0" w:color="000000"/>
              <w:bottom w:val="single" w:sz="6" w:space="0" w:color="000000"/>
              <w:right w:val="single" w:sz="6" w:space="0" w:color="000000"/>
            </w:tcBorders>
          </w:tcPr>
          <w:p w14:paraId="6520B658" w14:textId="77777777" w:rsidR="009254F5" w:rsidRPr="00653495" w:rsidRDefault="009254F5" w:rsidP="009254F5">
            <w:pPr>
              <w:widowControl w:val="0"/>
              <w:autoSpaceDE w:val="0"/>
              <w:autoSpaceDN w:val="0"/>
              <w:adjustRightInd w:val="0"/>
              <w:spacing w:after="0" w:line="267" w:lineRule="exact"/>
              <w:ind w:left="561" w:right="539"/>
              <w:jc w:val="center"/>
              <w:rPr>
                <w:sz w:val="20"/>
                <w:szCs w:val="20"/>
                <w:lang w:eastAsia="ru-RU"/>
              </w:rPr>
            </w:pPr>
            <w:r w:rsidRPr="00653495">
              <w:rPr>
                <w:sz w:val="20"/>
                <w:szCs w:val="20"/>
                <w:lang w:eastAsia="ru-RU"/>
              </w:rPr>
              <w:t>6,51</w:t>
            </w:r>
          </w:p>
        </w:tc>
        <w:tc>
          <w:tcPr>
            <w:tcW w:w="2172" w:type="dxa"/>
            <w:tcBorders>
              <w:top w:val="single" w:sz="6" w:space="0" w:color="000000"/>
              <w:left w:val="single" w:sz="6" w:space="0" w:color="000000"/>
              <w:bottom w:val="single" w:sz="6" w:space="0" w:color="000000"/>
              <w:right w:val="single" w:sz="6" w:space="0" w:color="000000"/>
            </w:tcBorders>
            <w:vAlign w:val="center"/>
          </w:tcPr>
          <w:p w14:paraId="33003346" w14:textId="7CB6B1E8" w:rsidR="009254F5" w:rsidRPr="00653495" w:rsidRDefault="00CF300A" w:rsidP="009254F5">
            <w:pPr>
              <w:widowControl w:val="0"/>
              <w:autoSpaceDE w:val="0"/>
              <w:autoSpaceDN w:val="0"/>
              <w:adjustRightInd w:val="0"/>
              <w:spacing w:after="0" w:line="267" w:lineRule="exact"/>
              <w:ind w:left="919" w:right="901"/>
              <w:jc w:val="center"/>
              <w:rPr>
                <w:sz w:val="20"/>
                <w:szCs w:val="20"/>
                <w:lang w:eastAsia="ru-RU"/>
              </w:rPr>
            </w:pPr>
            <w:r>
              <w:rPr>
                <w:color w:val="000000"/>
                <w:sz w:val="20"/>
                <w:szCs w:val="20"/>
              </w:rPr>
              <w:t>46</w:t>
            </w:r>
          </w:p>
        </w:tc>
      </w:tr>
      <w:tr w:rsidR="009254F5" w:rsidRPr="00653495" w14:paraId="7920F317" w14:textId="77777777" w:rsidTr="00B00BCE">
        <w:trPr>
          <w:trHeight w:hRule="exact" w:val="290"/>
        </w:trPr>
        <w:tc>
          <w:tcPr>
            <w:tcW w:w="3725" w:type="dxa"/>
            <w:tcBorders>
              <w:top w:val="single" w:sz="6" w:space="0" w:color="000000"/>
              <w:left w:val="single" w:sz="6" w:space="0" w:color="000000"/>
              <w:bottom w:val="single" w:sz="6" w:space="0" w:color="000000"/>
              <w:right w:val="single" w:sz="6" w:space="0" w:color="000000"/>
            </w:tcBorders>
          </w:tcPr>
          <w:p w14:paraId="24DDEAAD" w14:textId="77777777" w:rsidR="009254F5" w:rsidRPr="00653495" w:rsidRDefault="009254F5" w:rsidP="009254F5">
            <w:pPr>
              <w:widowControl w:val="0"/>
              <w:autoSpaceDE w:val="0"/>
              <w:autoSpaceDN w:val="0"/>
              <w:adjustRightInd w:val="0"/>
              <w:spacing w:after="0" w:line="267" w:lineRule="exact"/>
              <w:ind w:left="100" w:right="-20"/>
              <w:rPr>
                <w:sz w:val="20"/>
                <w:szCs w:val="20"/>
                <w:lang w:eastAsia="ru-RU"/>
              </w:rPr>
            </w:pPr>
            <w:r w:rsidRPr="00653495">
              <w:rPr>
                <w:spacing w:val="1"/>
                <w:sz w:val="20"/>
                <w:szCs w:val="20"/>
                <w:lang w:eastAsia="ru-RU"/>
              </w:rPr>
              <w:t>п</w:t>
            </w:r>
            <w:r w:rsidRPr="00653495">
              <w:rPr>
                <w:sz w:val="20"/>
                <w:szCs w:val="20"/>
                <w:lang w:eastAsia="ru-RU"/>
              </w:rPr>
              <w:t>о</w:t>
            </w:r>
            <w:r w:rsidRPr="00653495">
              <w:rPr>
                <w:spacing w:val="-1"/>
                <w:sz w:val="20"/>
                <w:szCs w:val="20"/>
                <w:lang w:eastAsia="ru-RU"/>
              </w:rPr>
              <w:t>с</w:t>
            </w:r>
            <w:r w:rsidRPr="00653495">
              <w:rPr>
                <w:sz w:val="20"/>
                <w:szCs w:val="20"/>
                <w:lang w:eastAsia="ru-RU"/>
              </w:rPr>
              <w:t xml:space="preserve">. </w:t>
            </w:r>
            <w:r w:rsidRPr="00653495">
              <w:rPr>
                <w:spacing w:val="-1"/>
                <w:sz w:val="20"/>
                <w:szCs w:val="20"/>
                <w:lang w:eastAsia="ru-RU"/>
              </w:rPr>
              <w:t>Б</w:t>
            </w:r>
            <w:r w:rsidRPr="00653495">
              <w:rPr>
                <w:sz w:val="20"/>
                <w:szCs w:val="20"/>
                <w:lang w:eastAsia="ru-RU"/>
              </w:rPr>
              <w:t>ро</w:t>
            </w:r>
            <w:r w:rsidRPr="00653495">
              <w:rPr>
                <w:spacing w:val="1"/>
                <w:sz w:val="20"/>
                <w:szCs w:val="20"/>
                <w:lang w:eastAsia="ru-RU"/>
              </w:rPr>
              <w:t>нн</w:t>
            </w:r>
            <w:r w:rsidRPr="00653495">
              <w:rPr>
                <w:sz w:val="20"/>
                <w:szCs w:val="20"/>
                <w:lang w:eastAsia="ru-RU"/>
              </w:rPr>
              <w:t>а</w:t>
            </w:r>
          </w:p>
        </w:tc>
        <w:tc>
          <w:tcPr>
            <w:tcW w:w="1990" w:type="dxa"/>
            <w:tcBorders>
              <w:top w:val="single" w:sz="6" w:space="0" w:color="000000"/>
              <w:left w:val="single" w:sz="6" w:space="0" w:color="000000"/>
              <w:bottom w:val="single" w:sz="6" w:space="0" w:color="000000"/>
              <w:right w:val="single" w:sz="4" w:space="0" w:color="000000"/>
            </w:tcBorders>
          </w:tcPr>
          <w:p w14:paraId="7080A9AA" w14:textId="77777777" w:rsidR="009254F5" w:rsidRPr="00653495" w:rsidRDefault="009254F5" w:rsidP="009254F5">
            <w:pPr>
              <w:widowControl w:val="0"/>
              <w:autoSpaceDE w:val="0"/>
              <w:autoSpaceDN w:val="0"/>
              <w:adjustRightInd w:val="0"/>
              <w:spacing w:after="0" w:line="267" w:lineRule="exact"/>
              <w:ind w:left="796" w:right="784"/>
              <w:jc w:val="center"/>
              <w:rPr>
                <w:sz w:val="20"/>
                <w:szCs w:val="20"/>
                <w:lang w:eastAsia="ru-RU"/>
              </w:rPr>
            </w:pPr>
            <w:r w:rsidRPr="00653495">
              <w:rPr>
                <w:sz w:val="20"/>
                <w:szCs w:val="20"/>
                <w:lang w:eastAsia="ru-RU"/>
              </w:rPr>
              <w:t>1,5</w:t>
            </w:r>
          </w:p>
        </w:tc>
        <w:tc>
          <w:tcPr>
            <w:tcW w:w="1630" w:type="dxa"/>
            <w:tcBorders>
              <w:top w:val="single" w:sz="6" w:space="0" w:color="000000"/>
              <w:left w:val="single" w:sz="4" w:space="0" w:color="000000"/>
              <w:bottom w:val="single" w:sz="6" w:space="0" w:color="000000"/>
              <w:right w:val="single" w:sz="6" w:space="0" w:color="000000"/>
            </w:tcBorders>
          </w:tcPr>
          <w:p w14:paraId="12F9CF27" w14:textId="77777777" w:rsidR="009254F5" w:rsidRPr="00653495" w:rsidRDefault="009254F5" w:rsidP="009254F5">
            <w:pPr>
              <w:widowControl w:val="0"/>
              <w:autoSpaceDE w:val="0"/>
              <w:autoSpaceDN w:val="0"/>
              <w:adjustRightInd w:val="0"/>
              <w:spacing w:after="0" w:line="267" w:lineRule="exact"/>
              <w:ind w:left="539" w:right="-20"/>
              <w:rPr>
                <w:sz w:val="20"/>
                <w:szCs w:val="20"/>
                <w:lang w:eastAsia="ru-RU"/>
              </w:rPr>
            </w:pPr>
            <w:r w:rsidRPr="00653495">
              <w:rPr>
                <w:sz w:val="20"/>
                <w:szCs w:val="20"/>
                <w:lang w:eastAsia="ru-RU"/>
              </w:rPr>
              <w:t>14,27</w:t>
            </w:r>
          </w:p>
        </w:tc>
        <w:tc>
          <w:tcPr>
            <w:tcW w:w="2172" w:type="dxa"/>
            <w:tcBorders>
              <w:top w:val="single" w:sz="6" w:space="0" w:color="000000"/>
              <w:left w:val="single" w:sz="6" w:space="0" w:color="000000"/>
              <w:bottom w:val="single" w:sz="6" w:space="0" w:color="000000"/>
              <w:right w:val="single" w:sz="6" w:space="0" w:color="000000"/>
            </w:tcBorders>
            <w:vAlign w:val="center"/>
          </w:tcPr>
          <w:p w14:paraId="148CD054" w14:textId="58D333DD" w:rsidR="009254F5" w:rsidRPr="00653495" w:rsidRDefault="00CF300A" w:rsidP="009254F5">
            <w:pPr>
              <w:widowControl w:val="0"/>
              <w:autoSpaceDE w:val="0"/>
              <w:autoSpaceDN w:val="0"/>
              <w:adjustRightInd w:val="0"/>
              <w:spacing w:after="0" w:line="267" w:lineRule="exact"/>
              <w:ind w:left="919" w:right="901"/>
              <w:jc w:val="center"/>
              <w:rPr>
                <w:sz w:val="20"/>
                <w:szCs w:val="20"/>
                <w:lang w:eastAsia="ru-RU"/>
              </w:rPr>
            </w:pPr>
            <w:r>
              <w:rPr>
                <w:color w:val="000000"/>
                <w:sz w:val="20"/>
                <w:szCs w:val="20"/>
              </w:rPr>
              <w:t>126</w:t>
            </w:r>
          </w:p>
        </w:tc>
      </w:tr>
      <w:tr w:rsidR="009254F5" w:rsidRPr="00653495" w14:paraId="0CC55A3D" w14:textId="77777777" w:rsidTr="00B00BCE">
        <w:trPr>
          <w:trHeight w:hRule="exact" w:val="293"/>
        </w:trPr>
        <w:tc>
          <w:tcPr>
            <w:tcW w:w="3725" w:type="dxa"/>
            <w:tcBorders>
              <w:top w:val="single" w:sz="6" w:space="0" w:color="000000"/>
              <w:left w:val="single" w:sz="6" w:space="0" w:color="000000"/>
              <w:bottom w:val="single" w:sz="6" w:space="0" w:color="000000"/>
              <w:right w:val="single" w:sz="6" w:space="0" w:color="000000"/>
            </w:tcBorders>
          </w:tcPr>
          <w:p w14:paraId="001AABA0" w14:textId="1905E148" w:rsidR="009254F5" w:rsidRPr="00653495" w:rsidRDefault="0036294F" w:rsidP="009254F5">
            <w:pPr>
              <w:widowControl w:val="0"/>
              <w:autoSpaceDE w:val="0"/>
              <w:autoSpaceDN w:val="0"/>
              <w:adjustRightInd w:val="0"/>
              <w:spacing w:after="0" w:line="269" w:lineRule="exact"/>
              <w:ind w:left="100" w:right="-20"/>
              <w:rPr>
                <w:sz w:val="20"/>
                <w:szCs w:val="20"/>
                <w:lang w:eastAsia="ru-RU"/>
              </w:rPr>
            </w:pPr>
            <w:r>
              <w:rPr>
                <w:sz w:val="20"/>
                <w:szCs w:val="20"/>
                <w:lang w:eastAsia="ru-RU"/>
              </w:rPr>
              <w:t>д.</w:t>
            </w:r>
            <w:r w:rsidR="009254F5" w:rsidRPr="00653495">
              <w:rPr>
                <w:sz w:val="20"/>
                <w:szCs w:val="20"/>
                <w:lang w:eastAsia="ru-RU"/>
              </w:rPr>
              <w:t xml:space="preserve"> </w:t>
            </w:r>
            <w:r w:rsidR="009254F5" w:rsidRPr="00653495">
              <w:rPr>
                <w:spacing w:val="-2"/>
                <w:sz w:val="20"/>
                <w:szCs w:val="20"/>
                <w:lang w:eastAsia="ru-RU"/>
              </w:rPr>
              <w:t>В</w:t>
            </w:r>
            <w:r w:rsidR="009254F5" w:rsidRPr="00653495">
              <w:rPr>
                <w:spacing w:val="-1"/>
                <w:sz w:val="20"/>
                <w:szCs w:val="20"/>
                <w:lang w:eastAsia="ru-RU"/>
              </w:rPr>
              <w:t>е</w:t>
            </w:r>
            <w:r w:rsidR="009254F5" w:rsidRPr="00653495">
              <w:rPr>
                <w:sz w:val="20"/>
                <w:szCs w:val="20"/>
                <w:lang w:eastAsia="ru-RU"/>
              </w:rPr>
              <w:t>р</w:t>
            </w:r>
            <w:r w:rsidR="009254F5" w:rsidRPr="00653495">
              <w:rPr>
                <w:spacing w:val="2"/>
                <w:sz w:val="20"/>
                <w:szCs w:val="20"/>
                <w:lang w:eastAsia="ru-RU"/>
              </w:rPr>
              <w:t>х</w:t>
            </w:r>
            <w:r w:rsidR="009254F5" w:rsidRPr="00653495">
              <w:rPr>
                <w:spacing w:val="1"/>
                <w:sz w:val="20"/>
                <w:szCs w:val="20"/>
                <w:lang w:eastAsia="ru-RU"/>
              </w:rPr>
              <w:t>ни</w:t>
            </w:r>
            <w:r w:rsidR="009254F5" w:rsidRPr="00653495">
              <w:rPr>
                <w:sz w:val="20"/>
                <w:szCs w:val="20"/>
                <w:lang w:eastAsia="ru-RU"/>
              </w:rPr>
              <w:t>е</w:t>
            </w:r>
            <w:r w:rsidR="009254F5" w:rsidRPr="00653495">
              <w:rPr>
                <w:spacing w:val="-1"/>
                <w:sz w:val="20"/>
                <w:szCs w:val="20"/>
                <w:lang w:eastAsia="ru-RU"/>
              </w:rPr>
              <w:t xml:space="preserve"> </w:t>
            </w:r>
            <w:r w:rsidR="009254F5" w:rsidRPr="00653495">
              <w:rPr>
                <w:spacing w:val="-2"/>
                <w:sz w:val="20"/>
                <w:szCs w:val="20"/>
                <w:lang w:eastAsia="ru-RU"/>
              </w:rPr>
              <w:t>В</w:t>
            </w:r>
            <w:r w:rsidR="009254F5" w:rsidRPr="00653495">
              <w:rPr>
                <w:spacing w:val="-1"/>
                <w:sz w:val="20"/>
                <w:szCs w:val="20"/>
                <w:lang w:eastAsia="ru-RU"/>
              </w:rPr>
              <w:t>е</w:t>
            </w:r>
            <w:r w:rsidR="009254F5" w:rsidRPr="00653495">
              <w:rPr>
                <w:spacing w:val="1"/>
                <w:sz w:val="20"/>
                <w:szCs w:val="20"/>
                <w:lang w:eastAsia="ru-RU"/>
              </w:rPr>
              <w:t>нк</w:t>
            </w:r>
            <w:r w:rsidR="009254F5" w:rsidRPr="00653495">
              <w:rPr>
                <w:sz w:val="20"/>
                <w:szCs w:val="20"/>
                <w:lang w:eastAsia="ru-RU"/>
              </w:rPr>
              <w:t>и</w:t>
            </w:r>
          </w:p>
        </w:tc>
        <w:tc>
          <w:tcPr>
            <w:tcW w:w="1990" w:type="dxa"/>
            <w:tcBorders>
              <w:top w:val="single" w:sz="6" w:space="0" w:color="000000"/>
              <w:left w:val="single" w:sz="6" w:space="0" w:color="000000"/>
              <w:bottom w:val="single" w:sz="6" w:space="0" w:color="000000"/>
              <w:right w:val="single" w:sz="4" w:space="0" w:color="000000"/>
            </w:tcBorders>
          </w:tcPr>
          <w:p w14:paraId="1A36CCC1" w14:textId="77777777" w:rsidR="009254F5" w:rsidRPr="00653495" w:rsidRDefault="009254F5" w:rsidP="009254F5">
            <w:pPr>
              <w:widowControl w:val="0"/>
              <w:autoSpaceDE w:val="0"/>
              <w:autoSpaceDN w:val="0"/>
              <w:adjustRightInd w:val="0"/>
              <w:spacing w:after="0" w:line="269" w:lineRule="exact"/>
              <w:ind w:left="887" w:right="873"/>
              <w:jc w:val="center"/>
              <w:rPr>
                <w:sz w:val="20"/>
                <w:szCs w:val="20"/>
                <w:lang w:eastAsia="ru-RU"/>
              </w:rPr>
            </w:pPr>
            <w:r w:rsidRPr="00653495">
              <w:rPr>
                <w:sz w:val="20"/>
                <w:szCs w:val="20"/>
                <w:lang w:eastAsia="ru-RU"/>
              </w:rPr>
              <w:t>8</w:t>
            </w:r>
          </w:p>
        </w:tc>
        <w:tc>
          <w:tcPr>
            <w:tcW w:w="1630" w:type="dxa"/>
            <w:tcBorders>
              <w:top w:val="single" w:sz="6" w:space="0" w:color="000000"/>
              <w:left w:val="single" w:sz="4" w:space="0" w:color="000000"/>
              <w:bottom w:val="single" w:sz="6" w:space="0" w:color="000000"/>
              <w:right w:val="single" w:sz="6" w:space="0" w:color="000000"/>
            </w:tcBorders>
          </w:tcPr>
          <w:p w14:paraId="4359C15C" w14:textId="77777777" w:rsidR="009254F5" w:rsidRPr="00653495" w:rsidRDefault="009254F5" w:rsidP="009254F5">
            <w:pPr>
              <w:widowControl w:val="0"/>
              <w:autoSpaceDE w:val="0"/>
              <w:autoSpaceDN w:val="0"/>
              <w:adjustRightInd w:val="0"/>
              <w:spacing w:after="0" w:line="269" w:lineRule="exact"/>
              <w:ind w:left="539" w:right="-20"/>
              <w:rPr>
                <w:sz w:val="20"/>
                <w:szCs w:val="20"/>
                <w:lang w:eastAsia="ru-RU"/>
              </w:rPr>
            </w:pPr>
            <w:r w:rsidRPr="00653495">
              <w:rPr>
                <w:sz w:val="20"/>
                <w:szCs w:val="20"/>
                <w:lang w:eastAsia="ru-RU"/>
              </w:rPr>
              <w:t>10,45</w:t>
            </w:r>
          </w:p>
        </w:tc>
        <w:tc>
          <w:tcPr>
            <w:tcW w:w="2172" w:type="dxa"/>
            <w:tcBorders>
              <w:top w:val="single" w:sz="6" w:space="0" w:color="000000"/>
              <w:left w:val="single" w:sz="6" w:space="0" w:color="000000"/>
              <w:bottom w:val="single" w:sz="6" w:space="0" w:color="000000"/>
              <w:right w:val="single" w:sz="6" w:space="0" w:color="000000"/>
            </w:tcBorders>
            <w:vAlign w:val="center"/>
          </w:tcPr>
          <w:p w14:paraId="655BC5EF" w14:textId="475EC3CB" w:rsidR="009254F5" w:rsidRPr="00653495" w:rsidRDefault="00CF300A" w:rsidP="009254F5">
            <w:pPr>
              <w:widowControl w:val="0"/>
              <w:autoSpaceDE w:val="0"/>
              <w:autoSpaceDN w:val="0"/>
              <w:adjustRightInd w:val="0"/>
              <w:spacing w:after="0" w:line="269" w:lineRule="exact"/>
              <w:ind w:left="979" w:right="961"/>
              <w:jc w:val="center"/>
              <w:rPr>
                <w:sz w:val="20"/>
                <w:szCs w:val="20"/>
                <w:lang w:eastAsia="ru-RU"/>
              </w:rPr>
            </w:pPr>
            <w:r>
              <w:rPr>
                <w:color w:val="000000"/>
                <w:sz w:val="20"/>
                <w:szCs w:val="20"/>
              </w:rPr>
              <w:t>21</w:t>
            </w:r>
          </w:p>
        </w:tc>
      </w:tr>
      <w:tr w:rsidR="009254F5" w:rsidRPr="00653495" w14:paraId="224BAB38" w14:textId="77777777" w:rsidTr="00B00BCE">
        <w:trPr>
          <w:trHeight w:hRule="exact" w:val="290"/>
        </w:trPr>
        <w:tc>
          <w:tcPr>
            <w:tcW w:w="3725" w:type="dxa"/>
            <w:tcBorders>
              <w:top w:val="single" w:sz="6" w:space="0" w:color="000000"/>
              <w:left w:val="single" w:sz="6" w:space="0" w:color="000000"/>
              <w:bottom w:val="single" w:sz="6" w:space="0" w:color="000000"/>
              <w:right w:val="single" w:sz="6" w:space="0" w:color="000000"/>
            </w:tcBorders>
          </w:tcPr>
          <w:p w14:paraId="0A2385AB" w14:textId="4CB0D69B" w:rsidR="009254F5" w:rsidRPr="00653495" w:rsidRDefault="0036294F" w:rsidP="009254F5">
            <w:pPr>
              <w:widowControl w:val="0"/>
              <w:autoSpaceDE w:val="0"/>
              <w:autoSpaceDN w:val="0"/>
              <w:adjustRightInd w:val="0"/>
              <w:spacing w:after="0" w:line="267" w:lineRule="exact"/>
              <w:ind w:left="100" w:right="-20"/>
              <w:rPr>
                <w:sz w:val="20"/>
                <w:szCs w:val="20"/>
                <w:lang w:eastAsia="ru-RU"/>
              </w:rPr>
            </w:pPr>
            <w:r>
              <w:rPr>
                <w:sz w:val="20"/>
                <w:szCs w:val="20"/>
                <w:lang w:eastAsia="ru-RU"/>
              </w:rPr>
              <w:t>д.</w:t>
            </w:r>
            <w:r w:rsidR="009254F5" w:rsidRPr="00653495">
              <w:rPr>
                <w:sz w:val="20"/>
                <w:szCs w:val="20"/>
                <w:lang w:eastAsia="ru-RU"/>
              </w:rPr>
              <w:t xml:space="preserve"> </w:t>
            </w:r>
            <w:r w:rsidR="009254F5" w:rsidRPr="00653495">
              <w:rPr>
                <w:spacing w:val="-2"/>
                <w:sz w:val="20"/>
                <w:szCs w:val="20"/>
                <w:lang w:eastAsia="ru-RU"/>
              </w:rPr>
              <w:t>В</w:t>
            </w:r>
            <w:r w:rsidR="009254F5" w:rsidRPr="00653495">
              <w:rPr>
                <w:spacing w:val="-1"/>
                <w:sz w:val="20"/>
                <w:szCs w:val="20"/>
                <w:lang w:eastAsia="ru-RU"/>
              </w:rPr>
              <w:t>е</w:t>
            </w:r>
            <w:r w:rsidR="009254F5" w:rsidRPr="00653495">
              <w:rPr>
                <w:sz w:val="20"/>
                <w:szCs w:val="20"/>
                <w:lang w:eastAsia="ru-RU"/>
              </w:rPr>
              <w:t>р</w:t>
            </w:r>
            <w:r w:rsidR="009254F5" w:rsidRPr="00653495">
              <w:rPr>
                <w:spacing w:val="2"/>
                <w:sz w:val="20"/>
                <w:szCs w:val="20"/>
                <w:lang w:eastAsia="ru-RU"/>
              </w:rPr>
              <w:t>х</w:t>
            </w:r>
            <w:r w:rsidR="009254F5" w:rsidRPr="00653495">
              <w:rPr>
                <w:spacing w:val="1"/>
                <w:sz w:val="20"/>
                <w:szCs w:val="20"/>
                <w:lang w:eastAsia="ru-RU"/>
              </w:rPr>
              <w:t>н</w:t>
            </w:r>
            <w:r w:rsidR="009254F5" w:rsidRPr="00653495">
              <w:rPr>
                <w:sz w:val="20"/>
                <w:szCs w:val="20"/>
                <w:lang w:eastAsia="ru-RU"/>
              </w:rPr>
              <w:t xml:space="preserve">яя </w:t>
            </w:r>
            <w:r w:rsidR="009254F5" w:rsidRPr="00653495">
              <w:rPr>
                <w:spacing w:val="-1"/>
                <w:sz w:val="20"/>
                <w:szCs w:val="20"/>
                <w:lang w:eastAsia="ru-RU"/>
              </w:rPr>
              <w:t>Б</w:t>
            </w:r>
            <w:r w:rsidR="009254F5" w:rsidRPr="00653495">
              <w:rPr>
                <w:sz w:val="20"/>
                <w:szCs w:val="20"/>
                <w:lang w:eastAsia="ru-RU"/>
              </w:rPr>
              <w:t>ро</w:t>
            </w:r>
            <w:r w:rsidR="009254F5" w:rsidRPr="00653495">
              <w:rPr>
                <w:spacing w:val="1"/>
                <w:sz w:val="20"/>
                <w:szCs w:val="20"/>
                <w:lang w:eastAsia="ru-RU"/>
              </w:rPr>
              <w:t>нн</w:t>
            </w:r>
            <w:r w:rsidR="009254F5" w:rsidRPr="00653495">
              <w:rPr>
                <w:sz w:val="20"/>
                <w:szCs w:val="20"/>
                <w:lang w:eastAsia="ru-RU"/>
              </w:rPr>
              <w:t>а</w:t>
            </w:r>
          </w:p>
        </w:tc>
        <w:tc>
          <w:tcPr>
            <w:tcW w:w="1990" w:type="dxa"/>
            <w:tcBorders>
              <w:top w:val="single" w:sz="6" w:space="0" w:color="000000"/>
              <w:left w:val="single" w:sz="6" w:space="0" w:color="000000"/>
              <w:bottom w:val="single" w:sz="6" w:space="0" w:color="000000"/>
              <w:right w:val="single" w:sz="4" w:space="0" w:color="000000"/>
            </w:tcBorders>
          </w:tcPr>
          <w:p w14:paraId="0FCBAABF" w14:textId="77777777" w:rsidR="009254F5" w:rsidRPr="00653495" w:rsidRDefault="009254F5" w:rsidP="009254F5">
            <w:pPr>
              <w:widowControl w:val="0"/>
              <w:autoSpaceDE w:val="0"/>
              <w:autoSpaceDN w:val="0"/>
              <w:adjustRightInd w:val="0"/>
              <w:spacing w:after="0" w:line="267" w:lineRule="exact"/>
              <w:ind w:left="796" w:right="784"/>
              <w:jc w:val="center"/>
              <w:rPr>
                <w:sz w:val="20"/>
                <w:szCs w:val="20"/>
                <w:lang w:eastAsia="ru-RU"/>
              </w:rPr>
            </w:pPr>
            <w:r w:rsidRPr="00653495">
              <w:rPr>
                <w:sz w:val="20"/>
                <w:szCs w:val="20"/>
                <w:lang w:eastAsia="ru-RU"/>
              </w:rPr>
              <w:t>0,5</w:t>
            </w:r>
          </w:p>
        </w:tc>
        <w:tc>
          <w:tcPr>
            <w:tcW w:w="1630" w:type="dxa"/>
            <w:tcBorders>
              <w:top w:val="single" w:sz="6" w:space="0" w:color="000000"/>
              <w:left w:val="single" w:sz="4" w:space="0" w:color="000000"/>
              <w:bottom w:val="single" w:sz="6" w:space="0" w:color="000000"/>
              <w:right w:val="single" w:sz="6" w:space="0" w:color="000000"/>
            </w:tcBorders>
          </w:tcPr>
          <w:p w14:paraId="136208A7" w14:textId="77777777" w:rsidR="009254F5" w:rsidRPr="00653495" w:rsidRDefault="009254F5" w:rsidP="009254F5">
            <w:pPr>
              <w:widowControl w:val="0"/>
              <w:autoSpaceDE w:val="0"/>
              <w:autoSpaceDN w:val="0"/>
              <w:adjustRightInd w:val="0"/>
              <w:spacing w:after="0" w:line="267" w:lineRule="exact"/>
              <w:ind w:left="539" w:right="-20"/>
              <w:rPr>
                <w:sz w:val="20"/>
                <w:szCs w:val="20"/>
                <w:lang w:eastAsia="ru-RU"/>
              </w:rPr>
            </w:pPr>
            <w:r w:rsidRPr="00653495">
              <w:rPr>
                <w:sz w:val="20"/>
                <w:szCs w:val="20"/>
                <w:lang w:eastAsia="ru-RU"/>
              </w:rPr>
              <w:t>22,76</w:t>
            </w:r>
          </w:p>
        </w:tc>
        <w:tc>
          <w:tcPr>
            <w:tcW w:w="2172" w:type="dxa"/>
            <w:tcBorders>
              <w:top w:val="single" w:sz="6" w:space="0" w:color="000000"/>
              <w:left w:val="single" w:sz="6" w:space="0" w:color="000000"/>
              <w:bottom w:val="single" w:sz="6" w:space="0" w:color="000000"/>
              <w:right w:val="single" w:sz="6" w:space="0" w:color="000000"/>
            </w:tcBorders>
            <w:vAlign w:val="center"/>
          </w:tcPr>
          <w:p w14:paraId="32F2A90A" w14:textId="2E289342" w:rsidR="009254F5" w:rsidRPr="00653495" w:rsidRDefault="00CF300A" w:rsidP="009254F5">
            <w:pPr>
              <w:widowControl w:val="0"/>
              <w:autoSpaceDE w:val="0"/>
              <w:autoSpaceDN w:val="0"/>
              <w:adjustRightInd w:val="0"/>
              <w:spacing w:after="0" w:line="267" w:lineRule="exact"/>
              <w:ind w:left="919" w:right="901"/>
              <w:jc w:val="center"/>
              <w:rPr>
                <w:sz w:val="20"/>
                <w:szCs w:val="20"/>
                <w:lang w:eastAsia="ru-RU"/>
              </w:rPr>
            </w:pPr>
            <w:r>
              <w:rPr>
                <w:color w:val="000000"/>
                <w:sz w:val="20"/>
                <w:szCs w:val="20"/>
              </w:rPr>
              <w:t>90</w:t>
            </w:r>
          </w:p>
        </w:tc>
      </w:tr>
      <w:tr w:rsidR="009254F5" w:rsidRPr="00653495" w14:paraId="3DF3DBF1" w14:textId="77777777" w:rsidTr="00B00BCE">
        <w:trPr>
          <w:trHeight w:hRule="exact" w:val="290"/>
        </w:trPr>
        <w:tc>
          <w:tcPr>
            <w:tcW w:w="3725" w:type="dxa"/>
            <w:tcBorders>
              <w:top w:val="single" w:sz="6" w:space="0" w:color="000000"/>
              <w:left w:val="single" w:sz="6" w:space="0" w:color="000000"/>
              <w:bottom w:val="single" w:sz="6" w:space="0" w:color="000000"/>
              <w:right w:val="single" w:sz="6" w:space="0" w:color="000000"/>
            </w:tcBorders>
          </w:tcPr>
          <w:p w14:paraId="4BF43ADD" w14:textId="438B2FFE" w:rsidR="009254F5" w:rsidRPr="00653495" w:rsidRDefault="0036294F" w:rsidP="009254F5">
            <w:pPr>
              <w:widowControl w:val="0"/>
              <w:autoSpaceDE w:val="0"/>
              <w:autoSpaceDN w:val="0"/>
              <w:adjustRightInd w:val="0"/>
              <w:spacing w:after="0" w:line="267" w:lineRule="exact"/>
              <w:ind w:left="100" w:right="-20"/>
              <w:rPr>
                <w:sz w:val="20"/>
                <w:szCs w:val="20"/>
                <w:lang w:eastAsia="ru-RU"/>
              </w:rPr>
            </w:pPr>
            <w:r>
              <w:rPr>
                <w:sz w:val="20"/>
                <w:szCs w:val="20"/>
                <w:lang w:eastAsia="ru-RU"/>
              </w:rPr>
              <w:t>д.</w:t>
            </w:r>
            <w:r w:rsidR="009254F5" w:rsidRPr="00653495">
              <w:rPr>
                <w:sz w:val="20"/>
                <w:szCs w:val="20"/>
                <w:lang w:eastAsia="ru-RU"/>
              </w:rPr>
              <w:t xml:space="preserve"> </w:t>
            </w:r>
            <w:r w:rsidR="009254F5" w:rsidRPr="00653495">
              <w:rPr>
                <w:spacing w:val="4"/>
                <w:sz w:val="20"/>
                <w:szCs w:val="20"/>
                <w:lang w:eastAsia="ru-RU"/>
              </w:rPr>
              <w:t>Д</w:t>
            </w:r>
            <w:r w:rsidR="009254F5" w:rsidRPr="00653495">
              <w:rPr>
                <w:spacing w:val="-7"/>
                <w:sz w:val="20"/>
                <w:szCs w:val="20"/>
                <w:lang w:eastAsia="ru-RU"/>
              </w:rPr>
              <w:t>у</w:t>
            </w:r>
            <w:r w:rsidR="009254F5" w:rsidRPr="00653495">
              <w:rPr>
                <w:sz w:val="20"/>
                <w:szCs w:val="20"/>
                <w:lang w:eastAsia="ru-RU"/>
              </w:rPr>
              <w:t>б</w:t>
            </w:r>
            <w:r w:rsidR="009254F5" w:rsidRPr="00653495">
              <w:rPr>
                <w:spacing w:val="1"/>
                <w:sz w:val="20"/>
                <w:szCs w:val="20"/>
                <w:lang w:eastAsia="ru-RU"/>
              </w:rPr>
              <w:t>к</w:t>
            </w:r>
            <w:r w:rsidR="009254F5" w:rsidRPr="00653495">
              <w:rPr>
                <w:sz w:val="20"/>
                <w:szCs w:val="20"/>
                <w:lang w:eastAsia="ru-RU"/>
              </w:rPr>
              <w:t>и</w:t>
            </w:r>
          </w:p>
        </w:tc>
        <w:tc>
          <w:tcPr>
            <w:tcW w:w="1990" w:type="dxa"/>
            <w:tcBorders>
              <w:top w:val="single" w:sz="6" w:space="0" w:color="000000"/>
              <w:left w:val="single" w:sz="6" w:space="0" w:color="000000"/>
              <w:bottom w:val="single" w:sz="6" w:space="0" w:color="000000"/>
              <w:right w:val="single" w:sz="4" w:space="0" w:color="000000"/>
            </w:tcBorders>
          </w:tcPr>
          <w:p w14:paraId="738320F9" w14:textId="77777777" w:rsidR="009254F5" w:rsidRPr="00653495" w:rsidRDefault="009254F5" w:rsidP="009254F5">
            <w:pPr>
              <w:widowControl w:val="0"/>
              <w:autoSpaceDE w:val="0"/>
              <w:autoSpaceDN w:val="0"/>
              <w:adjustRightInd w:val="0"/>
              <w:spacing w:after="0" w:line="267" w:lineRule="exact"/>
              <w:ind w:left="887" w:right="873"/>
              <w:jc w:val="center"/>
              <w:rPr>
                <w:sz w:val="20"/>
                <w:szCs w:val="20"/>
                <w:lang w:eastAsia="ru-RU"/>
              </w:rPr>
            </w:pPr>
            <w:r w:rsidRPr="00653495">
              <w:rPr>
                <w:sz w:val="20"/>
                <w:szCs w:val="20"/>
                <w:lang w:eastAsia="ru-RU"/>
              </w:rPr>
              <w:t>4</w:t>
            </w:r>
          </w:p>
        </w:tc>
        <w:tc>
          <w:tcPr>
            <w:tcW w:w="1630" w:type="dxa"/>
            <w:tcBorders>
              <w:top w:val="single" w:sz="6" w:space="0" w:color="000000"/>
              <w:left w:val="single" w:sz="4" w:space="0" w:color="000000"/>
              <w:bottom w:val="single" w:sz="6" w:space="0" w:color="000000"/>
              <w:right w:val="single" w:sz="6" w:space="0" w:color="000000"/>
            </w:tcBorders>
          </w:tcPr>
          <w:p w14:paraId="0894F7DB" w14:textId="77777777" w:rsidR="009254F5" w:rsidRPr="00653495" w:rsidRDefault="009254F5" w:rsidP="009254F5">
            <w:pPr>
              <w:widowControl w:val="0"/>
              <w:autoSpaceDE w:val="0"/>
              <w:autoSpaceDN w:val="0"/>
              <w:adjustRightInd w:val="0"/>
              <w:spacing w:after="0" w:line="267" w:lineRule="exact"/>
              <w:ind w:left="539" w:right="-20"/>
              <w:rPr>
                <w:sz w:val="20"/>
                <w:szCs w:val="20"/>
                <w:lang w:eastAsia="ru-RU"/>
              </w:rPr>
            </w:pPr>
            <w:r w:rsidRPr="00653495">
              <w:rPr>
                <w:sz w:val="20"/>
                <w:szCs w:val="20"/>
                <w:lang w:eastAsia="ru-RU"/>
              </w:rPr>
              <w:t>23,71</w:t>
            </w:r>
          </w:p>
        </w:tc>
        <w:tc>
          <w:tcPr>
            <w:tcW w:w="2172" w:type="dxa"/>
            <w:tcBorders>
              <w:top w:val="single" w:sz="6" w:space="0" w:color="000000"/>
              <w:left w:val="single" w:sz="6" w:space="0" w:color="000000"/>
              <w:bottom w:val="single" w:sz="6" w:space="0" w:color="000000"/>
              <w:right w:val="single" w:sz="6" w:space="0" w:color="000000"/>
            </w:tcBorders>
            <w:vAlign w:val="center"/>
          </w:tcPr>
          <w:p w14:paraId="55F548BA" w14:textId="7EC976D5" w:rsidR="009254F5" w:rsidRPr="00653495" w:rsidRDefault="00CF300A" w:rsidP="009254F5">
            <w:pPr>
              <w:widowControl w:val="0"/>
              <w:autoSpaceDE w:val="0"/>
              <w:autoSpaceDN w:val="0"/>
              <w:adjustRightInd w:val="0"/>
              <w:spacing w:after="0" w:line="267" w:lineRule="exact"/>
              <w:ind w:left="919" w:right="901"/>
              <w:jc w:val="center"/>
              <w:rPr>
                <w:sz w:val="20"/>
                <w:szCs w:val="20"/>
                <w:lang w:eastAsia="ru-RU"/>
              </w:rPr>
            </w:pPr>
            <w:r>
              <w:rPr>
                <w:color w:val="000000"/>
                <w:sz w:val="20"/>
                <w:szCs w:val="20"/>
              </w:rPr>
              <w:t>86</w:t>
            </w:r>
          </w:p>
        </w:tc>
      </w:tr>
      <w:tr w:rsidR="009254F5" w:rsidRPr="00653495" w14:paraId="0AE1AB0C" w14:textId="77777777" w:rsidTr="00B00BCE">
        <w:trPr>
          <w:trHeight w:hRule="exact" w:val="293"/>
        </w:trPr>
        <w:tc>
          <w:tcPr>
            <w:tcW w:w="3725" w:type="dxa"/>
            <w:tcBorders>
              <w:top w:val="single" w:sz="6" w:space="0" w:color="000000"/>
              <w:left w:val="single" w:sz="6" w:space="0" w:color="000000"/>
              <w:bottom w:val="single" w:sz="6" w:space="0" w:color="000000"/>
              <w:right w:val="single" w:sz="6" w:space="0" w:color="000000"/>
            </w:tcBorders>
          </w:tcPr>
          <w:p w14:paraId="4F497442" w14:textId="77777777" w:rsidR="009254F5" w:rsidRPr="00653495" w:rsidRDefault="009254F5" w:rsidP="009254F5">
            <w:pPr>
              <w:widowControl w:val="0"/>
              <w:autoSpaceDE w:val="0"/>
              <w:autoSpaceDN w:val="0"/>
              <w:adjustRightInd w:val="0"/>
              <w:spacing w:after="0" w:line="267" w:lineRule="exact"/>
              <w:ind w:left="100" w:right="-20"/>
              <w:rPr>
                <w:sz w:val="20"/>
                <w:szCs w:val="20"/>
                <w:lang w:eastAsia="ru-RU"/>
              </w:rPr>
            </w:pPr>
            <w:proofErr w:type="spellStart"/>
            <w:r w:rsidRPr="00653495">
              <w:rPr>
                <w:spacing w:val="1"/>
                <w:sz w:val="20"/>
                <w:szCs w:val="20"/>
                <w:lang w:eastAsia="ru-RU"/>
              </w:rPr>
              <w:t>п</w:t>
            </w:r>
            <w:r w:rsidRPr="00653495">
              <w:rPr>
                <w:sz w:val="20"/>
                <w:szCs w:val="20"/>
                <w:lang w:eastAsia="ru-RU"/>
              </w:rPr>
              <w:t>о</w:t>
            </w:r>
            <w:r w:rsidRPr="00653495">
              <w:rPr>
                <w:spacing w:val="-1"/>
                <w:sz w:val="20"/>
                <w:szCs w:val="20"/>
                <w:lang w:eastAsia="ru-RU"/>
              </w:rPr>
              <w:t>с</w:t>
            </w:r>
            <w:r w:rsidRPr="00653495">
              <w:rPr>
                <w:sz w:val="20"/>
                <w:szCs w:val="20"/>
                <w:lang w:eastAsia="ru-RU"/>
              </w:rPr>
              <w:t>.</w:t>
            </w:r>
            <w:r w:rsidRPr="00653495">
              <w:rPr>
                <w:spacing w:val="1"/>
                <w:sz w:val="20"/>
                <w:szCs w:val="20"/>
                <w:lang w:eastAsia="ru-RU"/>
              </w:rPr>
              <w:t>п</w:t>
            </w:r>
            <w:r w:rsidRPr="00653495">
              <w:rPr>
                <w:sz w:val="20"/>
                <w:szCs w:val="20"/>
                <w:lang w:eastAsia="ru-RU"/>
              </w:rPr>
              <w:t>ри</w:t>
            </w:r>
            <w:proofErr w:type="spellEnd"/>
            <w:r w:rsidRPr="00653495">
              <w:rPr>
                <w:spacing w:val="1"/>
                <w:sz w:val="20"/>
                <w:szCs w:val="20"/>
                <w:lang w:eastAsia="ru-RU"/>
              </w:rPr>
              <w:t xml:space="preserve"> </w:t>
            </w:r>
            <w:r w:rsidRPr="00653495">
              <w:rPr>
                <w:sz w:val="20"/>
                <w:szCs w:val="20"/>
                <w:lang w:eastAsia="ru-RU"/>
              </w:rPr>
              <w:t>ж/д</w:t>
            </w:r>
            <w:r w:rsidRPr="00653495">
              <w:rPr>
                <w:spacing w:val="1"/>
                <w:sz w:val="20"/>
                <w:szCs w:val="20"/>
                <w:lang w:eastAsia="ru-RU"/>
              </w:rPr>
              <w:t xml:space="preserve"> </w:t>
            </w:r>
            <w:r w:rsidRPr="00653495">
              <w:rPr>
                <w:spacing w:val="-1"/>
                <w:sz w:val="20"/>
                <w:szCs w:val="20"/>
                <w:lang w:eastAsia="ru-RU"/>
              </w:rPr>
              <w:t>с</w:t>
            </w:r>
            <w:r w:rsidRPr="00653495">
              <w:rPr>
                <w:sz w:val="20"/>
                <w:szCs w:val="20"/>
                <w:lang w:eastAsia="ru-RU"/>
              </w:rPr>
              <w:t xml:space="preserve">т. </w:t>
            </w:r>
            <w:r w:rsidRPr="00653495">
              <w:rPr>
                <w:spacing w:val="2"/>
                <w:sz w:val="20"/>
                <w:szCs w:val="20"/>
                <w:lang w:eastAsia="ru-RU"/>
              </w:rPr>
              <w:t>Д</w:t>
            </w:r>
            <w:r w:rsidRPr="00653495">
              <w:rPr>
                <w:spacing w:val="-7"/>
                <w:sz w:val="20"/>
                <w:szCs w:val="20"/>
                <w:lang w:eastAsia="ru-RU"/>
              </w:rPr>
              <w:t>у</w:t>
            </w:r>
            <w:r w:rsidRPr="00653495">
              <w:rPr>
                <w:sz w:val="20"/>
                <w:szCs w:val="20"/>
                <w:lang w:eastAsia="ru-RU"/>
              </w:rPr>
              <w:t>боч</w:t>
            </w:r>
            <w:r w:rsidRPr="00653495">
              <w:rPr>
                <w:spacing w:val="3"/>
                <w:sz w:val="20"/>
                <w:szCs w:val="20"/>
                <w:lang w:eastAsia="ru-RU"/>
              </w:rPr>
              <w:t>к</w:t>
            </w:r>
            <w:r w:rsidRPr="00653495">
              <w:rPr>
                <w:sz w:val="20"/>
                <w:szCs w:val="20"/>
                <w:lang w:eastAsia="ru-RU"/>
              </w:rPr>
              <w:t>и</w:t>
            </w:r>
          </w:p>
        </w:tc>
        <w:tc>
          <w:tcPr>
            <w:tcW w:w="1990" w:type="dxa"/>
            <w:tcBorders>
              <w:top w:val="single" w:sz="6" w:space="0" w:color="000000"/>
              <w:left w:val="single" w:sz="6" w:space="0" w:color="000000"/>
              <w:bottom w:val="single" w:sz="6" w:space="0" w:color="000000"/>
              <w:right w:val="single" w:sz="4" w:space="0" w:color="000000"/>
            </w:tcBorders>
          </w:tcPr>
          <w:p w14:paraId="4FFDDB4C" w14:textId="77777777" w:rsidR="009254F5" w:rsidRPr="00653495" w:rsidRDefault="009254F5" w:rsidP="009254F5">
            <w:pPr>
              <w:widowControl w:val="0"/>
              <w:autoSpaceDE w:val="0"/>
              <w:autoSpaceDN w:val="0"/>
              <w:adjustRightInd w:val="0"/>
              <w:spacing w:after="0" w:line="267" w:lineRule="exact"/>
              <w:ind w:left="796" w:right="784"/>
              <w:jc w:val="center"/>
              <w:rPr>
                <w:sz w:val="20"/>
                <w:szCs w:val="20"/>
                <w:lang w:eastAsia="ru-RU"/>
              </w:rPr>
            </w:pPr>
            <w:r w:rsidRPr="00653495">
              <w:rPr>
                <w:sz w:val="20"/>
                <w:szCs w:val="20"/>
                <w:lang w:eastAsia="ru-RU"/>
              </w:rPr>
              <w:t>4,5</w:t>
            </w:r>
          </w:p>
        </w:tc>
        <w:tc>
          <w:tcPr>
            <w:tcW w:w="1630" w:type="dxa"/>
            <w:tcBorders>
              <w:top w:val="single" w:sz="6" w:space="0" w:color="000000"/>
              <w:left w:val="single" w:sz="4" w:space="0" w:color="000000"/>
              <w:bottom w:val="single" w:sz="6" w:space="0" w:color="000000"/>
              <w:right w:val="single" w:sz="6" w:space="0" w:color="000000"/>
            </w:tcBorders>
          </w:tcPr>
          <w:p w14:paraId="58D2CBD9" w14:textId="77777777" w:rsidR="009254F5" w:rsidRPr="00653495" w:rsidRDefault="009254F5" w:rsidP="009254F5">
            <w:pPr>
              <w:widowControl w:val="0"/>
              <w:autoSpaceDE w:val="0"/>
              <w:autoSpaceDN w:val="0"/>
              <w:adjustRightInd w:val="0"/>
              <w:spacing w:after="0" w:line="267" w:lineRule="exact"/>
              <w:ind w:left="561" w:right="539"/>
              <w:jc w:val="center"/>
              <w:rPr>
                <w:sz w:val="20"/>
                <w:szCs w:val="20"/>
                <w:lang w:eastAsia="ru-RU"/>
              </w:rPr>
            </w:pPr>
            <w:r w:rsidRPr="00653495">
              <w:rPr>
                <w:sz w:val="20"/>
                <w:szCs w:val="20"/>
                <w:lang w:eastAsia="ru-RU"/>
              </w:rPr>
              <w:t>0,57</w:t>
            </w:r>
          </w:p>
        </w:tc>
        <w:tc>
          <w:tcPr>
            <w:tcW w:w="2172" w:type="dxa"/>
            <w:tcBorders>
              <w:top w:val="single" w:sz="6" w:space="0" w:color="000000"/>
              <w:left w:val="single" w:sz="6" w:space="0" w:color="000000"/>
              <w:bottom w:val="single" w:sz="6" w:space="0" w:color="000000"/>
              <w:right w:val="single" w:sz="6" w:space="0" w:color="000000"/>
            </w:tcBorders>
            <w:vAlign w:val="center"/>
          </w:tcPr>
          <w:p w14:paraId="29E32A7C" w14:textId="74C52BC7" w:rsidR="009254F5" w:rsidRPr="00653495" w:rsidRDefault="00CF300A" w:rsidP="009254F5">
            <w:pPr>
              <w:widowControl w:val="0"/>
              <w:autoSpaceDE w:val="0"/>
              <w:autoSpaceDN w:val="0"/>
              <w:adjustRightInd w:val="0"/>
              <w:spacing w:after="0" w:line="267" w:lineRule="exact"/>
              <w:ind w:left="979" w:right="961"/>
              <w:jc w:val="center"/>
              <w:rPr>
                <w:sz w:val="20"/>
                <w:szCs w:val="20"/>
                <w:lang w:eastAsia="ru-RU"/>
              </w:rPr>
            </w:pPr>
            <w:r>
              <w:rPr>
                <w:color w:val="000000"/>
                <w:sz w:val="20"/>
                <w:szCs w:val="20"/>
              </w:rPr>
              <w:t>1</w:t>
            </w:r>
          </w:p>
        </w:tc>
      </w:tr>
      <w:tr w:rsidR="009254F5" w:rsidRPr="00653495" w14:paraId="7C550874" w14:textId="77777777" w:rsidTr="00B00BCE">
        <w:trPr>
          <w:trHeight w:hRule="exact" w:val="290"/>
        </w:trPr>
        <w:tc>
          <w:tcPr>
            <w:tcW w:w="3725" w:type="dxa"/>
            <w:tcBorders>
              <w:top w:val="single" w:sz="6" w:space="0" w:color="000000"/>
              <w:left w:val="single" w:sz="6" w:space="0" w:color="000000"/>
              <w:bottom w:val="single" w:sz="6" w:space="0" w:color="000000"/>
              <w:right w:val="single" w:sz="6" w:space="0" w:color="000000"/>
            </w:tcBorders>
          </w:tcPr>
          <w:p w14:paraId="0E6B903A" w14:textId="63617492" w:rsidR="009254F5" w:rsidRPr="00653495" w:rsidRDefault="0036294F" w:rsidP="009254F5">
            <w:pPr>
              <w:widowControl w:val="0"/>
              <w:autoSpaceDE w:val="0"/>
              <w:autoSpaceDN w:val="0"/>
              <w:adjustRightInd w:val="0"/>
              <w:spacing w:after="0" w:line="267" w:lineRule="exact"/>
              <w:ind w:left="100" w:right="-20"/>
              <w:rPr>
                <w:sz w:val="20"/>
                <w:szCs w:val="20"/>
                <w:lang w:eastAsia="ru-RU"/>
              </w:rPr>
            </w:pPr>
            <w:r>
              <w:rPr>
                <w:sz w:val="20"/>
                <w:szCs w:val="20"/>
                <w:lang w:eastAsia="ru-RU"/>
              </w:rPr>
              <w:t>д.</w:t>
            </w:r>
            <w:r w:rsidR="009254F5" w:rsidRPr="00653495">
              <w:rPr>
                <w:sz w:val="20"/>
                <w:szCs w:val="20"/>
                <w:lang w:eastAsia="ru-RU"/>
              </w:rPr>
              <w:t xml:space="preserve"> Каб</w:t>
            </w:r>
            <w:r w:rsidR="009254F5" w:rsidRPr="00653495">
              <w:rPr>
                <w:spacing w:val="-1"/>
                <w:sz w:val="20"/>
                <w:szCs w:val="20"/>
                <w:lang w:eastAsia="ru-RU"/>
              </w:rPr>
              <w:t>а</w:t>
            </w:r>
            <w:r w:rsidR="009254F5" w:rsidRPr="00653495">
              <w:rPr>
                <w:spacing w:val="1"/>
                <w:sz w:val="20"/>
                <w:szCs w:val="20"/>
                <w:lang w:eastAsia="ru-RU"/>
              </w:rPr>
              <w:t>цк</w:t>
            </w:r>
            <w:r w:rsidR="009254F5" w:rsidRPr="00653495">
              <w:rPr>
                <w:sz w:val="20"/>
                <w:szCs w:val="20"/>
                <w:lang w:eastAsia="ru-RU"/>
              </w:rPr>
              <w:t>ое</w:t>
            </w:r>
          </w:p>
        </w:tc>
        <w:tc>
          <w:tcPr>
            <w:tcW w:w="1990" w:type="dxa"/>
            <w:tcBorders>
              <w:top w:val="single" w:sz="6" w:space="0" w:color="000000"/>
              <w:left w:val="single" w:sz="6" w:space="0" w:color="000000"/>
              <w:bottom w:val="single" w:sz="6" w:space="0" w:color="000000"/>
              <w:right w:val="single" w:sz="4" w:space="0" w:color="000000"/>
            </w:tcBorders>
          </w:tcPr>
          <w:p w14:paraId="4F88C2A2" w14:textId="77777777" w:rsidR="009254F5" w:rsidRPr="00653495" w:rsidRDefault="009254F5" w:rsidP="009254F5">
            <w:pPr>
              <w:widowControl w:val="0"/>
              <w:autoSpaceDE w:val="0"/>
              <w:autoSpaceDN w:val="0"/>
              <w:adjustRightInd w:val="0"/>
              <w:spacing w:after="0" w:line="267" w:lineRule="exact"/>
              <w:ind w:left="938" w:right="822"/>
              <w:jc w:val="center"/>
              <w:rPr>
                <w:sz w:val="20"/>
                <w:szCs w:val="20"/>
                <w:lang w:eastAsia="ru-RU"/>
              </w:rPr>
            </w:pPr>
            <w:r w:rsidRPr="00653495">
              <w:rPr>
                <w:sz w:val="20"/>
                <w:szCs w:val="20"/>
                <w:lang w:eastAsia="ru-RU"/>
              </w:rPr>
              <w:t>8</w:t>
            </w:r>
          </w:p>
        </w:tc>
        <w:tc>
          <w:tcPr>
            <w:tcW w:w="1630" w:type="dxa"/>
            <w:tcBorders>
              <w:top w:val="single" w:sz="6" w:space="0" w:color="000000"/>
              <w:left w:val="single" w:sz="4" w:space="0" w:color="000000"/>
              <w:bottom w:val="single" w:sz="6" w:space="0" w:color="000000"/>
              <w:right w:val="single" w:sz="6" w:space="0" w:color="000000"/>
            </w:tcBorders>
          </w:tcPr>
          <w:p w14:paraId="4C9F9838" w14:textId="77777777" w:rsidR="009254F5" w:rsidRPr="00653495" w:rsidRDefault="009254F5" w:rsidP="009254F5">
            <w:pPr>
              <w:widowControl w:val="0"/>
              <w:autoSpaceDE w:val="0"/>
              <w:autoSpaceDN w:val="0"/>
              <w:adjustRightInd w:val="0"/>
              <w:spacing w:after="0" w:line="267" w:lineRule="exact"/>
              <w:ind w:left="611" w:right="488"/>
              <w:jc w:val="center"/>
              <w:rPr>
                <w:sz w:val="20"/>
                <w:szCs w:val="20"/>
                <w:lang w:eastAsia="ru-RU"/>
              </w:rPr>
            </w:pPr>
            <w:r w:rsidRPr="00653495">
              <w:rPr>
                <w:sz w:val="20"/>
                <w:szCs w:val="20"/>
                <w:lang w:eastAsia="ru-RU"/>
              </w:rPr>
              <w:t>2,12</w:t>
            </w:r>
          </w:p>
        </w:tc>
        <w:tc>
          <w:tcPr>
            <w:tcW w:w="2172" w:type="dxa"/>
            <w:tcBorders>
              <w:top w:val="single" w:sz="6" w:space="0" w:color="000000"/>
              <w:left w:val="single" w:sz="6" w:space="0" w:color="000000"/>
              <w:bottom w:val="single" w:sz="6" w:space="0" w:color="000000"/>
              <w:right w:val="single" w:sz="6" w:space="0" w:color="000000"/>
            </w:tcBorders>
            <w:vAlign w:val="center"/>
          </w:tcPr>
          <w:p w14:paraId="219F6E3E" w14:textId="04DD4D41" w:rsidR="009254F5" w:rsidRPr="00653495" w:rsidRDefault="00CF300A" w:rsidP="009254F5">
            <w:pPr>
              <w:widowControl w:val="0"/>
              <w:autoSpaceDE w:val="0"/>
              <w:autoSpaceDN w:val="0"/>
              <w:adjustRightInd w:val="0"/>
              <w:spacing w:after="0" w:line="267" w:lineRule="exact"/>
              <w:ind w:left="979" w:right="961"/>
              <w:jc w:val="center"/>
              <w:rPr>
                <w:sz w:val="20"/>
                <w:szCs w:val="20"/>
                <w:lang w:eastAsia="ru-RU"/>
              </w:rPr>
            </w:pPr>
            <w:r>
              <w:rPr>
                <w:color w:val="000000"/>
                <w:sz w:val="20"/>
                <w:szCs w:val="20"/>
              </w:rPr>
              <w:t>30</w:t>
            </w:r>
          </w:p>
        </w:tc>
      </w:tr>
      <w:tr w:rsidR="009254F5" w:rsidRPr="00653495" w14:paraId="6B8B82AA" w14:textId="77777777" w:rsidTr="00B00BCE">
        <w:trPr>
          <w:trHeight w:hRule="exact" w:val="290"/>
        </w:trPr>
        <w:tc>
          <w:tcPr>
            <w:tcW w:w="3725" w:type="dxa"/>
            <w:tcBorders>
              <w:top w:val="single" w:sz="6" w:space="0" w:color="000000"/>
              <w:left w:val="single" w:sz="6" w:space="0" w:color="000000"/>
              <w:bottom w:val="single" w:sz="6" w:space="0" w:color="000000"/>
              <w:right w:val="single" w:sz="6" w:space="0" w:color="000000"/>
            </w:tcBorders>
          </w:tcPr>
          <w:p w14:paraId="6532325D" w14:textId="289B00DB" w:rsidR="009254F5" w:rsidRPr="00653495" w:rsidRDefault="0036294F" w:rsidP="009254F5">
            <w:pPr>
              <w:widowControl w:val="0"/>
              <w:autoSpaceDE w:val="0"/>
              <w:autoSpaceDN w:val="0"/>
              <w:adjustRightInd w:val="0"/>
              <w:spacing w:after="0" w:line="267" w:lineRule="exact"/>
              <w:ind w:left="100" w:right="-20"/>
              <w:rPr>
                <w:sz w:val="20"/>
                <w:szCs w:val="20"/>
                <w:lang w:eastAsia="ru-RU"/>
              </w:rPr>
            </w:pPr>
            <w:r>
              <w:rPr>
                <w:sz w:val="20"/>
                <w:szCs w:val="20"/>
                <w:lang w:eastAsia="ru-RU"/>
              </w:rPr>
              <w:t>д.</w:t>
            </w:r>
            <w:r w:rsidR="009254F5" w:rsidRPr="00653495">
              <w:rPr>
                <w:sz w:val="20"/>
                <w:szCs w:val="20"/>
                <w:lang w:eastAsia="ru-RU"/>
              </w:rPr>
              <w:t xml:space="preserve"> </w:t>
            </w:r>
            <w:r w:rsidR="009254F5" w:rsidRPr="00653495">
              <w:rPr>
                <w:spacing w:val="3"/>
                <w:sz w:val="20"/>
                <w:szCs w:val="20"/>
                <w:lang w:eastAsia="ru-RU"/>
              </w:rPr>
              <w:t>К</w:t>
            </w:r>
            <w:r w:rsidR="009254F5" w:rsidRPr="00653495">
              <w:rPr>
                <w:spacing w:val="-7"/>
                <w:sz w:val="20"/>
                <w:szCs w:val="20"/>
                <w:lang w:eastAsia="ru-RU"/>
              </w:rPr>
              <w:t>у</w:t>
            </w:r>
            <w:r w:rsidR="009254F5" w:rsidRPr="00653495">
              <w:rPr>
                <w:spacing w:val="1"/>
                <w:sz w:val="20"/>
                <w:szCs w:val="20"/>
                <w:lang w:eastAsia="ru-RU"/>
              </w:rPr>
              <w:t>зн</w:t>
            </w:r>
            <w:r w:rsidR="009254F5" w:rsidRPr="00653495">
              <w:rPr>
                <w:spacing w:val="-1"/>
                <w:sz w:val="20"/>
                <w:szCs w:val="20"/>
                <w:lang w:eastAsia="ru-RU"/>
              </w:rPr>
              <w:t>е</w:t>
            </w:r>
            <w:r w:rsidR="009254F5" w:rsidRPr="00653495">
              <w:rPr>
                <w:spacing w:val="1"/>
                <w:sz w:val="20"/>
                <w:szCs w:val="20"/>
                <w:lang w:eastAsia="ru-RU"/>
              </w:rPr>
              <w:t>ц</w:t>
            </w:r>
            <w:r w:rsidR="009254F5" w:rsidRPr="00653495">
              <w:rPr>
                <w:sz w:val="20"/>
                <w:szCs w:val="20"/>
                <w:lang w:eastAsia="ru-RU"/>
              </w:rPr>
              <w:t>ы</w:t>
            </w:r>
          </w:p>
        </w:tc>
        <w:tc>
          <w:tcPr>
            <w:tcW w:w="1990" w:type="dxa"/>
            <w:tcBorders>
              <w:top w:val="single" w:sz="6" w:space="0" w:color="000000"/>
              <w:left w:val="single" w:sz="6" w:space="0" w:color="000000"/>
              <w:bottom w:val="single" w:sz="6" w:space="0" w:color="000000"/>
              <w:right w:val="single" w:sz="4" w:space="0" w:color="000000"/>
            </w:tcBorders>
          </w:tcPr>
          <w:p w14:paraId="51C30D19" w14:textId="77777777" w:rsidR="009254F5" w:rsidRPr="00653495" w:rsidRDefault="009254F5" w:rsidP="009254F5">
            <w:pPr>
              <w:widowControl w:val="0"/>
              <w:autoSpaceDE w:val="0"/>
              <w:autoSpaceDN w:val="0"/>
              <w:adjustRightInd w:val="0"/>
              <w:spacing w:after="0" w:line="267" w:lineRule="exact"/>
              <w:ind w:left="938" w:right="822"/>
              <w:jc w:val="center"/>
              <w:rPr>
                <w:sz w:val="20"/>
                <w:szCs w:val="20"/>
                <w:lang w:eastAsia="ru-RU"/>
              </w:rPr>
            </w:pPr>
            <w:r w:rsidRPr="00653495">
              <w:rPr>
                <w:sz w:val="20"/>
                <w:szCs w:val="20"/>
                <w:lang w:eastAsia="ru-RU"/>
              </w:rPr>
              <w:t>5</w:t>
            </w:r>
          </w:p>
        </w:tc>
        <w:tc>
          <w:tcPr>
            <w:tcW w:w="1630" w:type="dxa"/>
            <w:tcBorders>
              <w:top w:val="single" w:sz="6" w:space="0" w:color="000000"/>
              <w:left w:val="single" w:sz="4" w:space="0" w:color="000000"/>
              <w:bottom w:val="single" w:sz="6" w:space="0" w:color="000000"/>
              <w:right w:val="single" w:sz="6" w:space="0" w:color="000000"/>
            </w:tcBorders>
          </w:tcPr>
          <w:p w14:paraId="42DA66D4" w14:textId="77777777" w:rsidR="009254F5" w:rsidRPr="00653495" w:rsidRDefault="009254F5" w:rsidP="009254F5">
            <w:pPr>
              <w:widowControl w:val="0"/>
              <w:autoSpaceDE w:val="0"/>
              <w:autoSpaceDN w:val="0"/>
              <w:adjustRightInd w:val="0"/>
              <w:spacing w:after="0" w:line="267" w:lineRule="exact"/>
              <w:ind w:left="611" w:right="488"/>
              <w:jc w:val="center"/>
              <w:rPr>
                <w:sz w:val="20"/>
                <w:szCs w:val="20"/>
                <w:lang w:eastAsia="ru-RU"/>
              </w:rPr>
            </w:pPr>
            <w:r w:rsidRPr="00653495">
              <w:rPr>
                <w:sz w:val="20"/>
                <w:szCs w:val="20"/>
                <w:lang w:eastAsia="ru-RU"/>
              </w:rPr>
              <w:t>9,49</w:t>
            </w:r>
          </w:p>
        </w:tc>
        <w:tc>
          <w:tcPr>
            <w:tcW w:w="2172" w:type="dxa"/>
            <w:tcBorders>
              <w:top w:val="single" w:sz="6" w:space="0" w:color="000000"/>
              <w:left w:val="single" w:sz="6" w:space="0" w:color="000000"/>
              <w:bottom w:val="single" w:sz="6" w:space="0" w:color="000000"/>
              <w:right w:val="single" w:sz="6" w:space="0" w:color="000000"/>
            </w:tcBorders>
            <w:vAlign w:val="center"/>
          </w:tcPr>
          <w:p w14:paraId="4FA79853" w14:textId="1278723E" w:rsidR="009254F5" w:rsidRPr="00653495" w:rsidRDefault="00CF300A" w:rsidP="009254F5">
            <w:pPr>
              <w:widowControl w:val="0"/>
              <w:autoSpaceDE w:val="0"/>
              <w:autoSpaceDN w:val="0"/>
              <w:adjustRightInd w:val="0"/>
              <w:spacing w:after="0" w:line="267" w:lineRule="exact"/>
              <w:ind w:left="919" w:right="901"/>
              <w:jc w:val="center"/>
              <w:rPr>
                <w:sz w:val="20"/>
                <w:szCs w:val="20"/>
                <w:lang w:eastAsia="ru-RU"/>
              </w:rPr>
            </w:pPr>
            <w:r>
              <w:rPr>
                <w:color w:val="000000"/>
                <w:sz w:val="20"/>
                <w:szCs w:val="20"/>
              </w:rPr>
              <w:t>47</w:t>
            </w:r>
          </w:p>
        </w:tc>
      </w:tr>
      <w:tr w:rsidR="009254F5" w:rsidRPr="00653495" w14:paraId="48827F83" w14:textId="77777777" w:rsidTr="00B00BCE">
        <w:trPr>
          <w:trHeight w:hRule="exact" w:val="293"/>
        </w:trPr>
        <w:tc>
          <w:tcPr>
            <w:tcW w:w="3725" w:type="dxa"/>
            <w:tcBorders>
              <w:top w:val="single" w:sz="6" w:space="0" w:color="000000"/>
              <w:left w:val="single" w:sz="6" w:space="0" w:color="000000"/>
              <w:bottom w:val="single" w:sz="6" w:space="0" w:color="000000"/>
              <w:right w:val="single" w:sz="6" w:space="0" w:color="000000"/>
            </w:tcBorders>
          </w:tcPr>
          <w:p w14:paraId="62209DC8" w14:textId="0EDA26FE" w:rsidR="009254F5" w:rsidRPr="00653495" w:rsidRDefault="0036294F" w:rsidP="009254F5">
            <w:pPr>
              <w:widowControl w:val="0"/>
              <w:autoSpaceDE w:val="0"/>
              <w:autoSpaceDN w:val="0"/>
              <w:adjustRightInd w:val="0"/>
              <w:spacing w:after="0" w:line="269" w:lineRule="exact"/>
              <w:ind w:left="100" w:right="-20"/>
              <w:rPr>
                <w:sz w:val="20"/>
                <w:szCs w:val="20"/>
                <w:lang w:eastAsia="ru-RU"/>
              </w:rPr>
            </w:pPr>
            <w:r>
              <w:rPr>
                <w:sz w:val="20"/>
                <w:szCs w:val="20"/>
                <w:lang w:eastAsia="ru-RU"/>
              </w:rPr>
              <w:t>д.</w:t>
            </w:r>
            <w:r w:rsidR="009254F5" w:rsidRPr="00653495">
              <w:rPr>
                <w:sz w:val="20"/>
                <w:szCs w:val="20"/>
                <w:lang w:eastAsia="ru-RU"/>
              </w:rPr>
              <w:t xml:space="preserve"> </w:t>
            </w:r>
            <w:proofErr w:type="spellStart"/>
            <w:r w:rsidR="009254F5" w:rsidRPr="00653495">
              <w:rPr>
                <w:spacing w:val="3"/>
                <w:sz w:val="20"/>
                <w:szCs w:val="20"/>
                <w:lang w:eastAsia="ru-RU"/>
              </w:rPr>
              <w:t>К</w:t>
            </w:r>
            <w:r w:rsidR="009254F5" w:rsidRPr="00653495">
              <w:rPr>
                <w:spacing w:val="-5"/>
                <w:sz w:val="20"/>
                <w:szCs w:val="20"/>
                <w:lang w:eastAsia="ru-RU"/>
              </w:rPr>
              <w:t>у</w:t>
            </w:r>
            <w:r w:rsidR="009254F5" w:rsidRPr="00653495">
              <w:rPr>
                <w:spacing w:val="1"/>
                <w:sz w:val="20"/>
                <w:szCs w:val="20"/>
                <w:lang w:eastAsia="ru-RU"/>
              </w:rPr>
              <w:t>к</w:t>
            </w:r>
            <w:r w:rsidR="009254F5" w:rsidRPr="00653495">
              <w:rPr>
                <w:spacing w:val="3"/>
                <w:sz w:val="20"/>
                <w:szCs w:val="20"/>
                <w:lang w:eastAsia="ru-RU"/>
              </w:rPr>
              <w:t>к</w:t>
            </w:r>
            <w:r w:rsidR="009254F5" w:rsidRPr="00653495">
              <w:rPr>
                <w:spacing w:val="-5"/>
                <w:sz w:val="20"/>
                <w:szCs w:val="20"/>
                <w:lang w:eastAsia="ru-RU"/>
              </w:rPr>
              <w:t>у</w:t>
            </w:r>
            <w:r w:rsidR="009254F5" w:rsidRPr="00653495">
              <w:rPr>
                <w:spacing w:val="1"/>
                <w:sz w:val="20"/>
                <w:szCs w:val="20"/>
                <w:lang w:eastAsia="ru-RU"/>
              </w:rPr>
              <w:t>з</w:t>
            </w:r>
            <w:r w:rsidR="009254F5" w:rsidRPr="00653495">
              <w:rPr>
                <w:sz w:val="20"/>
                <w:szCs w:val="20"/>
                <w:lang w:eastAsia="ru-RU"/>
              </w:rPr>
              <w:t>и</w:t>
            </w:r>
            <w:proofErr w:type="spellEnd"/>
          </w:p>
        </w:tc>
        <w:tc>
          <w:tcPr>
            <w:tcW w:w="1990" w:type="dxa"/>
            <w:tcBorders>
              <w:top w:val="single" w:sz="6" w:space="0" w:color="000000"/>
              <w:left w:val="single" w:sz="6" w:space="0" w:color="000000"/>
              <w:bottom w:val="single" w:sz="6" w:space="0" w:color="000000"/>
              <w:right w:val="single" w:sz="4" w:space="0" w:color="000000"/>
            </w:tcBorders>
          </w:tcPr>
          <w:p w14:paraId="1851DC66" w14:textId="77777777" w:rsidR="009254F5" w:rsidRPr="00653495" w:rsidRDefault="009254F5" w:rsidP="009254F5">
            <w:pPr>
              <w:widowControl w:val="0"/>
              <w:autoSpaceDE w:val="0"/>
              <w:autoSpaceDN w:val="0"/>
              <w:adjustRightInd w:val="0"/>
              <w:spacing w:after="0" w:line="269" w:lineRule="exact"/>
              <w:ind w:left="847" w:right="733"/>
              <w:jc w:val="center"/>
              <w:rPr>
                <w:sz w:val="20"/>
                <w:szCs w:val="20"/>
                <w:lang w:eastAsia="ru-RU"/>
              </w:rPr>
            </w:pPr>
            <w:r w:rsidRPr="00653495">
              <w:rPr>
                <w:sz w:val="20"/>
                <w:szCs w:val="20"/>
                <w:lang w:eastAsia="ru-RU"/>
              </w:rPr>
              <w:t>2,5</w:t>
            </w:r>
          </w:p>
        </w:tc>
        <w:tc>
          <w:tcPr>
            <w:tcW w:w="1630" w:type="dxa"/>
            <w:tcBorders>
              <w:top w:val="single" w:sz="6" w:space="0" w:color="000000"/>
              <w:left w:val="single" w:sz="4" w:space="0" w:color="000000"/>
              <w:bottom w:val="single" w:sz="6" w:space="0" w:color="000000"/>
              <w:right w:val="single" w:sz="6" w:space="0" w:color="000000"/>
            </w:tcBorders>
          </w:tcPr>
          <w:p w14:paraId="1780E742" w14:textId="77777777" w:rsidR="009254F5" w:rsidRPr="00653495" w:rsidRDefault="009254F5" w:rsidP="009254F5">
            <w:pPr>
              <w:widowControl w:val="0"/>
              <w:autoSpaceDE w:val="0"/>
              <w:autoSpaceDN w:val="0"/>
              <w:adjustRightInd w:val="0"/>
              <w:spacing w:after="0" w:line="269" w:lineRule="exact"/>
              <w:ind w:left="589" w:right="-20"/>
              <w:rPr>
                <w:sz w:val="20"/>
                <w:szCs w:val="20"/>
                <w:lang w:eastAsia="ru-RU"/>
              </w:rPr>
            </w:pPr>
            <w:r w:rsidRPr="00653495">
              <w:rPr>
                <w:sz w:val="20"/>
                <w:szCs w:val="20"/>
                <w:lang w:eastAsia="ru-RU"/>
              </w:rPr>
              <w:t>11,39</w:t>
            </w:r>
          </w:p>
        </w:tc>
        <w:tc>
          <w:tcPr>
            <w:tcW w:w="2172" w:type="dxa"/>
            <w:tcBorders>
              <w:top w:val="single" w:sz="6" w:space="0" w:color="000000"/>
              <w:left w:val="single" w:sz="6" w:space="0" w:color="000000"/>
              <w:bottom w:val="single" w:sz="6" w:space="0" w:color="000000"/>
              <w:right w:val="single" w:sz="6" w:space="0" w:color="000000"/>
            </w:tcBorders>
            <w:vAlign w:val="center"/>
          </w:tcPr>
          <w:p w14:paraId="47349D47" w14:textId="26C72947" w:rsidR="009254F5" w:rsidRPr="00653495" w:rsidRDefault="00CF300A" w:rsidP="009254F5">
            <w:pPr>
              <w:widowControl w:val="0"/>
              <w:autoSpaceDE w:val="0"/>
              <w:autoSpaceDN w:val="0"/>
              <w:adjustRightInd w:val="0"/>
              <w:spacing w:after="0" w:line="269" w:lineRule="exact"/>
              <w:ind w:left="919" w:right="901"/>
              <w:jc w:val="center"/>
              <w:rPr>
                <w:sz w:val="20"/>
                <w:szCs w:val="20"/>
                <w:lang w:eastAsia="ru-RU"/>
              </w:rPr>
            </w:pPr>
            <w:r>
              <w:rPr>
                <w:color w:val="000000"/>
                <w:sz w:val="20"/>
                <w:szCs w:val="20"/>
              </w:rPr>
              <w:t>48</w:t>
            </w:r>
          </w:p>
        </w:tc>
      </w:tr>
      <w:tr w:rsidR="009254F5" w:rsidRPr="00653495" w14:paraId="1F3ABCDF" w14:textId="77777777" w:rsidTr="00B00BCE">
        <w:trPr>
          <w:trHeight w:hRule="exact" w:val="290"/>
        </w:trPr>
        <w:tc>
          <w:tcPr>
            <w:tcW w:w="3725" w:type="dxa"/>
            <w:tcBorders>
              <w:top w:val="single" w:sz="6" w:space="0" w:color="000000"/>
              <w:left w:val="single" w:sz="6" w:space="0" w:color="000000"/>
              <w:bottom w:val="single" w:sz="6" w:space="0" w:color="000000"/>
              <w:right w:val="single" w:sz="6" w:space="0" w:color="000000"/>
            </w:tcBorders>
          </w:tcPr>
          <w:p w14:paraId="5162B2CF" w14:textId="1A409DA0" w:rsidR="009254F5" w:rsidRPr="00653495" w:rsidRDefault="0036294F" w:rsidP="009254F5">
            <w:pPr>
              <w:widowControl w:val="0"/>
              <w:autoSpaceDE w:val="0"/>
              <w:autoSpaceDN w:val="0"/>
              <w:adjustRightInd w:val="0"/>
              <w:spacing w:after="0" w:line="267" w:lineRule="exact"/>
              <w:ind w:left="100" w:right="-20"/>
              <w:rPr>
                <w:sz w:val="20"/>
                <w:szCs w:val="20"/>
                <w:lang w:eastAsia="ru-RU"/>
              </w:rPr>
            </w:pPr>
            <w:r>
              <w:rPr>
                <w:sz w:val="20"/>
                <w:szCs w:val="20"/>
                <w:lang w:eastAsia="ru-RU"/>
              </w:rPr>
              <w:t>д.</w:t>
            </w:r>
            <w:r w:rsidR="009254F5" w:rsidRPr="00653495">
              <w:rPr>
                <w:sz w:val="20"/>
                <w:szCs w:val="20"/>
                <w:lang w:eastAsia="ru-RU"/>
              </w:rPr>
              <w:t xml:space="preserve"> </w:t>
            </w:r>
            <w:r w:rsidR="009254F5" w:rsidRPr="00653495">
              <w:rPr>
                <w:spacing w:val="3"/>
                <w:sz w:val="20"/>
                <w:szCs w:val="20"/>
                <w:lang w:eastAsia="ru-RU"/>
              </w:rPr>
              <w:t>К</w:t>
            </w:r>
            <w:r w:rsidR="009254F5" w:rsidRPr="00653495">
              <w:rPr>
                <w:spacing w:val="-5"/>
                <w:sz w:val="20"/>
                <w:szCs w:val="20"/>
                <w:lang w:eastAsia="ru-RU"/>
              </w:rPr>
              <w:t>у</w:t>
            </w:r>
            <w:r w:rsidR="009254F5" w:rsidRPr="00653495">
              <w:rPr>
                <w:spacing w:val="6"/>
                <w:sz w:val="20"/>
                <w:szCs w:val="20"/>
                <w:lang w:eastAsia="ru-RU"/>
              </w:rPr>
              <w:t>к</w:t>
            </w:r>
            <w:r w:rsidR="009254F5" w:rsidRPr="00653495">
              <w:rPr>
                <w:spacing w:val="-5"/>
                <w:sz w:val="20"/>
                <w:szCs w:val="20"/>
                <w:lang w:eastAsia="ru-RU"/>
              </w:rPr>
              <w:t>у</w:t>
            </w:r>
            <w:r w:rsidR="009254F5" w:rsidRPr="00653495">
              <w:rPr>
                <w:sz w:val="20"/>
                <w:szCs w:val="20"/>
                <w:lang w:eastAsia="ru-RU"/>
              </w:rPr>
              <w:t>ш</w:t>
            </w:r>
            <w:r w:rsidR="009254F5" w:rsidRPr="00653495">
              <w:rPr>
                <w:spacing w:val="1"/>
                <w:sz w:val="20"/>
                <w:szCs w:val="20"/>
                <w:lang w:eastAsia="ru-RU"/>
              </w:rPr>
              <w:t>кин</w:t>
            </w:r>
            <w:r w:rsidR="009254F5" w:rsidRPr="00653495">
              <w:rPr>
                <w:sz w:val="20"/>
                <w:szCs w:val="20"/>
                <w:lang w:eastAsia="ru-RU"/>
              </w:rPr>
              <w:t>о</w:t>
            </w:r>
          </w:p>
        </w:tc>
        <w:tc>
          <w:tcPr>
            <w:tcW w:w="1990" w:type="dxa"/>
            <w:tcBorders>
              <w:top w:val="single" w:sz="6" w:space="0" w:color="000000"/>
              <w:left w:val="single" w:sz="6" w:space="0" w:color="000000"/>
              <w:bottom w:val="single" w:sz="6" w:space="0" w:color="000000"/>
              <w:right w:val="single" w:sz="4" w:space="0" w:color="000000"/>
            </w:tcBorders>
          </w:tcPr>
          <w:p w14:paraId="52729075" w14:textId="77777777" w:rsidR="009254F5" w:rsidRPr="00653495" w:rsidRDefault="009254F5" w:rsidP="009254F5">
            <w:pPr>
              <w:widowControl w:val="0"/>
              <w:autoSpaceDE w:val="0"/>
              <w:autoSpaceDN w:val="0"/>
              <w:adjustRightInd w:val="0"/>
              <w:spacing w:after="0" w:line="267" w:lineRule="exact"/>
              <w:ind w:left="847" w:right="733"/>
              <w:jc w:val="center"/>
              <w:rPr>
                <w:sz w:val="20"/>
                <w:szCs w:val="20"/>
                <w:lang w:eastAsia="ru-RU"/>
              </w:rPr>
            </w:pPr>
            <w:r w:rsidRPr="00653495">
              <w:rPr>
                <w:sz w:val="20"/>
                <w:szCs w:val="20"/>
                <w:lang w:eastAsia="ru-RU"/>
              </w:rPr>
              <w:t>7,5</w:t>
            </w:r>
          </w:p>
        </w:tc>
        <w:tc>
          <w:tcPr>
            <w:tcW w:w="1630" w:type="dxa"/>
            <w:tcBorders>
              <w:top w:val="single" w:sz="6" w:space="0" w:color="000000"/>
              <w:left w:val="single" w:sz="4" w:space="0" w:color="000000"/>
              <w:bottom w:val="single" w:sz="6" w:space="0" w:color="000000"/>
              <w:right w:val="single" w:sz="6" w:space="0" w:color="000000"/>
            </w:tcBorders>
          </w:tcPr>
          <w:p w14:paraId="101CA981" w14:textId="77777777" w:rsidR="009254F5" w:rsidRPr="00653495" w:rsidRDefault="009254F5" w:rsidP="009254F5">
            <w:pPr>
              <w:widowControl w:val="0"/>
              <w:autoSpaceDE w:val="0"/>
              <w:autoSpaceDN w:val="0"/>
              <w:adjustRightInd w:val="0"/>
              <w:spacing w:after="0" w:line="267" w:lineRule="exact"/>
              <w:ind w:left="611" w:right="488"/>
              <w:jc w:val="center"/>
              <w:rPr>
                <w:sz w:val="20"/>
                <w:szCs w:val="20"/>
                <w:lang w:eastAsia="ru-RU"/>
              </w:rPr>
            </w:pPr>
            <w:r w:rsidRPr="00653495">
              <w:rPr>
                <w:sz w:val="20"/>
                <w:szCs w:val="20"/>
                <w:lang w:eastAsia="ru-RU"/>
              </w:rPr>
              <w:t>3,43</w:t>
            </w:r>
          </w:p>
        </w:tc>
        <w:tc>
          <w:tcPr>
            <w:tcW w:w="2172" w:type="dxa"/>
            <w:tcBorders>
              <w:top w:val="single" w:sz="6" w:space="0" w:color="000000"/>
              <w:left w:val="single" w:sz="6" w:space="0" w:color="000000"/>
              <w:bottom w:val="single" w:sz="6" w:space="0" w:color="000000"/>
              <w:right w:val="single" w:sz="6" w:space="0" w:color="000000"/>
            </w:tcBorders>
            <w:vAlign w:val="center"/>
          </w:tcPr>
          <w:p w14:paraId="369F7AE7" w14:textId="363F9914" w:rsidR="009254F5" w:rsidRPr="00653495" w:rsidRDefault="00CF300A" w:rsidP="009254F5">
            <w:pPr>
              <w:widowControl w:val="0"/>
              <w:autoSpaceDE w:val="0"/>
              <w:autoSpaceDN w:val="0"/>
              <w:adjustRightInd w:val="0"/>
              <w:spacing w:after="0" w:line="267" w:lineRule="exact"/>
              <w:ind w:left="919" w:right="901"/>
              <w:jc w:val="center"/>
              <w:rPr>
                <w:sz w:val="20"/>
                <w:szCs w:val="20"/>
                <w:lang w:eastAsia="ru-RU"/>
              </w:rPr>
            </w:pPr>
            <w:r>
              <w:rPr>
                <w:color w:val="000000"/>
                <w:sz w:val="20"/>
                <w:szCs w:val="20"/>
              </w:rPr>
              <w:t>40</w:t>
            </w:r>
          </w:p>
        </w:tc>
      </w:tr>
      <w:tr w:rsidR="009254F5" w:rsidRPr="00653495" w14:paraId="321A41B3" w14:textId="77777777" w:rsidTr="00B00BCE">
        <w:trPr>
          <w:trHeight w:hRule="exact" w:val="290"/>
        </w:trPr>
        <w:tc>
          <w:tcPr>
            <w:tcW w:w="3725" w:type="dxa"/>
            <w:tcBorders>
              <w:top w:val="single" w:sz="6" w:space="0" w:color="000000"/>
              <w:left w:val="single" w:sz="6" w:space="0" w:color="000000"/>
              <w:bottom w:val="single" w:sz="6" w:space="0" w:color="000000"/>
              <w:right w:val="single" w:sz="6" w:space="0" w:color="000000"/>
            </w:tcBorders>
          </w:tcPr>
          <w:p w14:paraId="2B6C7F65" w14:textId="612A112E" w:rsidR="009254F5" w:rsidRPr="00653495" w:rsidRDefault="0036294F" w:rsidP="009254F5">
            <w:pPr>
              <w:widowControl w:val="0"/>
              <w:autoSpaceDE w:val="0"/>
              <w:autoSpaceDN w:val="0"/>
              <w:adjustRightInd w:val="0"/>
              <w:spacing w:after="0" w:line="267" w:lineRule="exact"/>
              <w:ind w:left="100" w:right="-20"/>
              <w:rPr>
                <w:sz w:val="20"/>
                <w:szCs w:val="20"/>
                <w:lang w:eastAsia="ru-RU"/>
              </w:rPr>
            </w:pPr>
            <w:r>
              <w:rPr>
                <w:sz w:val="20"/>
                <w:szCs w:val="20"/>
                <w:lang w:eastAsia="ru-RU"/>
              </w:rPr>
              <w:lastRenderedPageBreak/>
              <w:t>д.</w:t>
            </w:r>
            <w:r w:rsidR="009254F5" w:rsidRPr="00653495">
              <w:rPr>
                <w:sz w:val="20"/>
                <w:szCs w:val="20"/>
                <w:lang w:eastAsia="ru-RU"/>
              </w:rPr>
              <w:t xml:space="preserve"> </w:t>
            </w:r>
            <w:proofErr w:type="spellStart"/>
            <w:r w:rsidR="009254F5" w:rsidRPr="00653495">
              <w:rPr>
                <w:sz w:val="20"/>
                <w:szCs w:val="20"/>
                <w:lang w:eastAsia="ru-RU"/>
              </w:rPr>
              <w:t>Лангер</w:t>
            </w:r>
            <w:r w:rsidR="009254F5" w:rsidRPr="00653495">
              <w:rPr>
                <w:spacing w:val="-1"/>
                <w:sz w:val="20"/>
                <w:szCs w:val="20"/>
                <w:lang w:eastAsia="ru-RU"/>
              </w:rPr>
              <w:t>е</w:t>
            </w:r>
            <w:r w:rsidR="009254F5" w:rsidRPr="00653495">
              <w:rPr>
                <w:sz w:val="20"/>
                <w:szCs w:val="20"/>
                <w:lang w:eastAsia="ru-RU"/>
              </w:rPr>
              <w:t>во</w:t>
            </w:r>
            <w:proofErr w:type="spellEnd"/>
          </w:p>
        </w:tc>
        <w:tc>
          <w:tcPr>
            <w:tcW w:w="1990" w:type="dxa"/>
            <w:tcBorders>
              <w:top w:val="single" w:sz="6" w:space="0" w:color="000000"/>
              <w:left w:val="single" w:sz="6" w:space="0" w:color="000000"/>
              <w:bottom w:val="single" w:sz="6" w:space="0" w:color="000000"/>
              <w:right w:val="single" w:sz="4" w:space="0" w:color="000000"/>
            </w:tcBorders>
          </w:tcPr>
          <w:p w14:paraId="7C600AFF" w14:textId="77777777" w:rsidR="009254F5" w:rsidRPr="00653495" w:rsidRDefault="009254F5" w:rsidP="009254F5">
            <w:pPr>
              <w:widowControl w:val="0"/>
              <w:autoSpaceDE w:val="0"/>
              <w:autoSpaceDN w:val="0"/>
              <w:adjustRightInd w:val="0"/>
              <w:spacing w:after="0" w:line="267" w:lineRule="exact"/>
              <w:ind w:left="938" w:right="822"/>
              <w:jc w:val="center"/>
              <w:rPr>
                <w:sz w:val="20"/>
                <w:szCs w:val="20"/>
                <w:lang w:eastAsia="ru-RU"/>
              </w:rPr>
            </w:pPr>
            <w:r w:rsidRPr="00653495">
              <w:rPr>
                <w:sz w:val="20"/>
                <w:szCs w:val="20"/>
                <w:lang w:eastAsia="ru-RU"/>
              </w:rPr>
              <w:t>1</w:t>
            </w:r>
          </w:p>
        </w:tc>
        <w:tc>
          <w:tcPr>
            <w:tcW w:w="1630" w:type="dxa"/>
            <w:tcBorders>
              <w:top w:val="single" w:sz="6" w:space="0" w:color="000000"/>
              <w:left w:val="single" w:sz="4" w:space="0" w:color="000000"/>
              <w:bottom w:val="single" w:sz="6" w:space="0" w:color="000000"/>
              <w:right w:val="single" w:sz="6" w:space="0" w:color="000000"/>
            </w:tcBorders>
          </w:tcPr>
          <w:p w14:paraId="0B92D984" w14:textId="77777777" w:rsidR="009254F5" w:rsidRPr="00653495" w:rsidRDefault="009254F5" w:rsidP="009254F5">
            <w:pPr>
              <w:widowControl w:val="0"/>
              <w:autoSpaceDE w:val="0"/>
              <w:autoSpaceDN w:val="0"/>
              <w:adjustRightInd w:val="0"/>
              <w:spacing w:after="0" w:line="267" w:lineRule="exact"/>
              <w:ind w:left="589" w:right="-20"/>
              <w:rPr>
                <w:sz w:val="20"/>
                <w:szCs w:val="20"/>
                <w:lang w:eastAsia="ru-RU"/>
              </w:rPr>
            </w:pPr>
            <w:r w:rsidRPr="00653495">
              <w:rPr>
                <w:sz w:val="20"/>
                <w:szCs w:val="20"/>
                <w:lang w:eastAsia="ru-RU"/>
              </w:rPr>
              <w:t>32,59</w:t>
            </w:r>
          </w:p>
        </w:tc>
        <w:tc>
          <w:tcPr>
            <w:tcW w:w="2172" w:type="dxa"/>
            <w:tcBorders>
              <w:top w:val="single" w:sz="6" w:space="0" w:color="000000"/>
              <w:left w:val="single" w:sz="6" w:space="0" w:color="000000"/>
              <w:bottom w:val="single" w:sz="6" w:space="0" w:color="000000"/>
              <w:right w:val="single" w:sz="6" w:space="0" w:color="000000"/>
            </w:tcBorders>
            <w:vAlign w:val="center"/>
          </w:tcPr>
          <w:p w14:paraId="1BAF609E" w14:textId="096ACBEB" w:rsidR="009254F5" w:rsidRPr="00653495" w:rsidRDefault="00CF300A" w:rsidP="009254F5">
            <w:pPr>
              <w:widowControl w:val="0"/>
              <w:autoSpaceDE w:val="0"/>
              <w:autoSpaceDN w:val="0"/>
              <w:adjustRightInd w:val="0"/>
              <w:spacing w:after="0" w:line="267" w:lineRule="exact"/>
              <w:ind w:left="919" w:right="901"/>
              <w:jc w:val="center"/>
              <w:rPr>
                <w:sz w:val="20"/>
                <w:szCs w:val="20"/>
                <w:lang w:eastAsia="ru-RU"/>
              </w:rPr>
            </w:pPr>
            <w:r>
              <w:rPr>
                <w:color w:val="000000"/>
                <w:sz w:val="20"/>
                <w:szCs w:val="20"/>
              </w:rPr>
              <w:t>167</w:t>
            </w:r>
          </w:p>
        </w:tc>
      </w:tr>
      <w:tr w:rsidR="009254F5" w:rsidRPr="00653495" w14:paraId="1BF36481" w14:textId="77777777" w:rsidTr="00B00BCE">
        <w:trPr>
          <w:trHeight w:hRule="exact" w:val="290"/>
        </w:trPr>
        <w:tc>
          <w:tcPr>
            <w:tcW w:w="3725" w:type="dxa"/>
            <w:tcBorders>
              <w:top w:val="single" w:sz="6" w:space="0" w:color="000000"/>
              <w:left w:val="single" w:sz="6" w:space="0" w:color="000000"/>
              <w:bottom w:val="single" w:sz="6" w:space="0" w:color="000000"/>
              <w:right w:val="single" w:sz="6" w:space="0" w:color="000000"/>
            </w:tcBorders>
          </w:tcPr>
          <w:p w14:paraId="345741A0" w14:textId="67A04BAF" w:rsidR="009254F5" w:rsidRPr="00653495" w:rsidRDefault="0036294F" w:rsidP="009254F5">
            <w:pPr>
              <w:widowControl w:val="0"/>
              <w:autoSpaceDE w:val="0"/>
              <w:autoSpaceDN w:val="0"/>
              <w:adjustRightInd w:val="0"/>
              <w:spacing w:after="0" w:line="267" w:lineRule="exact"/>
              <w:ind w:left="100" w:right="-20"/>
              <w:rPr>
                <w:sz w:val="20"/>
                <w:szCs w:val="20"/>
                <w:lang w:eastAsia="ru-RU"/>
              </w:rPr>
            </w:pPr>
            <w:r>
              <w:rPr>
                <w:sz w:val="20"/>
                <w:szCs w:val="20"/>
                <w:lang w:eastAsia="ru-RU"/>
              </w:rPr>
              <w:t>д.</w:t>
            </w:r>
            <w:r w:rsidR="009254F5" w:rsidRPr="00653495">
              <w:rPr>
                <w:sz w:val="20"/>
                <w:szCs w:val="20"/>
                <w:lang w:eastAsia="ru-RU"/>
              </w:rPr>
              <w:t xml:space="preserve"> </w:t>
            </w:r>
            <w:proofErr w:type="spellStart"/>
            <w:r w:rsidR="009254F5" w:rsidRPr="00653495">
              <w:rPr>
                <w:sz w:val="20"/>
                <w:szCs w:val="20"/>
                <w:lang w:eastAsia="ru-RU"/>
              </w:rPr>
              <w:t>Л</w:t>
            </w:r>
            <w:r w:rsidR="009254F5" w:rsidRPr="00653495">
              <w:rPr>
                <w:spacing w:val="1"/>
                <w:sz w:val="20"/>
                <w:szCs w:val="20"/>
                <w:lang w:eastAsia="ru-RU"/>
              </w:rPr>
              <w:t>им</w:t>
            </w:r>
            <w:r w:rsidR="009254F5" w:rsidRPr="00653495">
              <w:rPr>
                <w:spacing w:val="-7"/>
                <w:sz w:val="20"/>
                <w:szCs w:val="20"/>
                <w:lang w:eastAsia="ru-RU"/>
              </w:rPr>
              <w:t>у</w:t>
            </w:r>
            <w:r w:rsidR="009254F5" w:rsidRPr="00653495">
              <w:rPr>
                <w:spacing w:val="1"/>
                <w:sz w:val="20"/>
                <w:szCs w:val="20"/>
                <w:lang w:eastAsia="ru-RU"/>
              </w:rPr>
              <w:t>з</w:t>
            </w:r>
            <w:r w:rsidR="009254F5" w:rsidRPr="00653495">
              <w:rPr>
                <w:sz w:val="20"/>
                <w:szCs w:val="20"/>
                <w:lang w:eastAsia="ru-RU"/>
              </w:rPr>
              <w:t>и</w:t>
            </w:r>
            <w:proofErr w:type="spellEnd"/>
          </w:p>
        </w:tc>
        <w:tc>
          <w:tcPr>
            <w:tcW w:w="1990" w:type="dxa"/>
            <w:tcBorders>
              <w:top w:val="single" w:sz="6" w:space="0" w:color="000000"/>
              <w:left w:val="single" w:sz="6" w:space="0" w:color="000000"/>
              <w:bottom w:val="single" w:sz="6" w:space="0" w:color="000000"/>
              <w:right w:val="single" w:sz="4" w:space="0" w:color="000000"/>
            </w:tcBorders>
          </w:tcPr>
          <w:p w14:paraId="127D698D" w14:textId="77777777" w:rsidR="009254F5" w:rsidRPr="00653495" w:rsidRDefault="009254F5" w:rsidP="009254F5">
            <w:pPr>
              <w:widowControl w:val="0"/>
              <w:autoSpaceDE w:val="0"/>
              <w:autoSpaceDN w:val="0"/>
              <w:adjustRightInd w:val="0"/>
              <w:spacing w:after="0" w:line="267" w:lineRule="exact"/>
              <w:ind w:left="847" w:right="733"/>
              <w:jc w:val="center"/>
              <w:rPr>
                <w:sz w:val="20"/>
                <w:szCs w:val="20"/>
                <w:lang w:eastAsia="ru-RU"/>
              </w:rPr>
            </w:pPr>
            <w:r w:rsidRPr="00653495">
              <w:rPr>
                <w:sz w:val="20"/>
                <w:szCs w:val="20"/>
                <w:lang w:eastAsia="ru-RU"/>
              </w:rPr>
              <w:t>2,5</w:t>
            </w:r>
          </w:p>
        </w:tc>
        <w:tc>
          <w:tcPr>
            <w:tcW w:w="1630" w:type="dxa"/>
            <w:tcBorders>
              <w:top w:val="single" w:sz="6" w:space="0" w:color="000000"/>
              <w:left w:val="single" w:sz="4" w:space="0" w:color="000000"/>
              <w:bottom w:val="single" w:sz="6" w:space="0" w:color="000000"/>
              <w:right w:val="single" w:sz="6" w:space="0" w:color="000000"/>
            </w:tcBorders>
          </w:tcPr>
          <w:p w14:paraId="7046F234" w14:textId="77777777" w:rsidR="009254F5" w:rsidRPr="00653495" w:rsidRDefault="009254F5" w:rsidP="009254F5">
            <w:pPr>
              <w:widowControl w:val="0"/>
              <w:autoSpaceDE w:val="0"/>
              <w:autoSpaceDN w:val="0"/>
              <w:adjustRightInd w:val="0"/>
              <w:spacing w:after="0" w:line="267" w:lineRule="exact"/>
              <w:ind w:left="611" w:right="488"/>
              <w:jc w:val="center"/>
              <w:rPr>
                <w:sz w:val="20"/>
                <w:szCs w:val="20"/>
                <w:lang w:eastAsia="ru-RU"/>
              </w:rPr>
            </w:pPr>
            <w:r w:rsidRPr="00653495">
              <w:rPr>
                <w:sz w:val="20"/>
                <w:szCs w:val="20"/>
                <w:lang w:eastAsia="ru-RU"/>
              </w:rPr>
              <w:t>4,38</w:t>
            </w:r>
          </w:p>
        </w:tc>
        <w:tc>
          <w:tcPr>
            <w:tcW w:w="2172" w:type="dxa"/>
            <w:tcBorders>
              <w:top w:val="single" w:sz="6" w:space="0" w:color="000000"/>
              <w:left w:val="single" w:sz="6" w:space="0" w:color="000000"/>
              <w:bottom w:val="single" w:sz="6" w:space="0" w:color="000000"/>
              <w:right w:val="single" w:sz="6" w:space="0" w:color="000000"/>
            </w:tcBorders>
            <w:vAlign w:val="center"/>
          </w:tcPr>
          <w:p w14:paraId="6CC6A6A1" w14:textId="5E6D4BC2" w:rsidR="009254F5" w:rsidRPr="00653495" w:rsidRDefault="00CF300A" w:rsidP="009254F5">
            <w:pPr>
              <w:widowControl w:val="0"/>
              <w:autoSpaceDE w:val="0"/>
              <w:autoSpaceDN w:val="0"/>
              <w:adjustRightInd w:val="0"/>
              <w:spacing w:after="0" w:line="267" w:lineRule="exact"/>
              <w:ind w:left="919" w:right="901"/>
              <w:jc w:val="center"/>
              <w:rPr>
                <w:sz w:val="20"/>
                <w:szCs w:val="20"/>
                <w:lang w:eastAsia="ru-RU"/>
              </w:rPr>
            </w:pPr>
            <w:r>
              <w:rPr>
                <w:color w:val="000000"/>
                <w:sz w:val="20"/>
                <w:szCs w:val="20"/>
              </w:rPr>
              <w:t>10</w:t>
            </w:r>
          </w:p>
        </w:tc>
      </w:tr>
      <w:tr w:rsidR="009254F5" w:rsidRPr="00653495" w14:paraId="40A196D5" w14:textId="77777777" w:rsidTr="00B00BCE">
        <w:trPr>
          <w:trHeight w:hRule="exact" w:val="293"/>
        </w:trPr>
        <w:tc>
          <w:tcPr>
            <w:tcW w:w="3725" w:type="dxa"/>
            <w:tcBorders>
              <w:top w:val="single" w:sz="6" w:space="0" w:color="000000"/>
              <w:left w:val="single" w:sz="6" w:space="0" w:color="000000"/>
              <w:bottom w:val="single" w:sz="6" w:space="0" w:color="000000"/>
              <w:right w:val="single" w:sz="6" w:space="0" w:color="000000"/>
            </w:tcBorders>
          </w:tcPr>
          <w:p w14:paraId="63635FA2" w14:textId="73230716" w:rsidR="009254F5" w:rsidRPr="00653495" w:rsidRDefault="0036294F" w:rsidP="009254F5">
            <w:pPr>
              <w:widowControl w:val="0"/>
              <w:autoSpaceDE w:val="0"/>
              <w:autoSpaceDN w:val="0"/>
              <w:adjustRightInd w:val="0"/>
              <w:spacing w:after="0" w:line="269" w:lineRule="exact"/>
              <w:ind w:left="100" w:right="-20"/>
              <w:rPr>
                <w:sz w:val="20"/>
                <w:szCs w:val="20"/>
                <w:lang w:eastAsia="ru-RU"/>
              </w:rPr>
            </w:pPr>
            <w:r>
              <w:rPr>
                <w:sz w:val="20"/>
                <w:szCs w:val="20"/>
                <w:lang w:eastAsia="ru-RU"/>
              </w:rPr>
              <w:t>д.</w:t>
            </w:r>
            <w:r w:rsidR="009254F5" w:rsidRPr="00653495">
              <w:rPr>
                <w:sz w:val="20"/>
                <w:szCs w:val="20"/>
                <w:lang w:eastAsia="ru-RU"/>
              </w:rPr>
              <w:t xml:space="preserve"> М</w:t>
            </w:r>
            <w:r w:rsidR="009254F5" w:rsidRPr="00653495">
              <w:rPr>
                <w:spacing w:val="-1"/>
                <w:sz w:val="20"/>
                <w:szCs w:val="20"/>
                <w:lang w:eastAsia="ru-RU"/>
              </w:rPr>
              <w:t>а</w:t>
            </w:r>
            <w:r w:rsidR="009254F5" w:rsidRPr="00653495">
              <w:rPr>
                <w:sz w:val="20"/>
                <w:szCs w:val="20"/>
                <w:lang w:eastAsia="ru-RU"/>
              </w:rPr>
              <w:t>л</w:t>
            </w:r>
            <w:r w:rsidR="009254F5" w:rsidRPr="00653495">
              <w:rPr>
                <w:spacing w:val="-1"/>
                <w:sz w:val="20"/>
                <w:szCs w:val="20"/>
                <w:lang w:eastAsia="ru-RU"/>
              </w:rPr>
              <w:t>а</w:t>
            </w:r>
            <w:r w:rsidR="009254F5" w:rsidRPr="00653495">
              <w:rPr>
                <w:sz w:val="20"/>
                <w:szCs w:val="20"/>
                <w:lang w:eastAsia="ru-RU"/>
              </w:rPr>
              <w:t>я И</w:t>
            </w:r>
            <w:r w:rsidR="009254F5" w:rsidRPr="00653495">
              <w:rPr>
                <w:spacing w:val="-1"/>
                <w:sz w:val="20"/>
                <w:szCs w:val="20"/>
                <w:lang w:eastAsia="ru-RU"/>
              </w:rPr>
              <w:t>ж</w:t>
            </w:r>
            <w:r w:rsidR="009254F5" w:rsidRPr="00653495">
              <w:rPr>
                <w:sz w:val="20"/>
                <w:szCs w:val="20"/>
                <w:lang w:eastAsia="ru-RU"/>
              </w:rPr>
              <w:t>о</w:t>
            </w:r>
            <w:r w:rsidR="009254F5" w:rsidRPr="00653495">
              <w:rPr>
                <w:spacing w:val="2"/>
                <w:sz w:val="20"/>
                <w:szCs w:val="20"/>
                <w:lang w:eastAsia="ru-RU"/>
              </w:rPr>
              <w:t>р</w:t>
            </w:r>
            <w:r w:rsidR="009254F5" w:rsidRPr="00653495">
              <w:rPr>
                <w:sz w:val="20"/>
                <w:szCs w:val="20"/>
                <w:lang w:eastAsia="ru-RU"/>
              </w:rPr>
              <w:t>а</w:t>
            </w:r>
          </w:p>
        </w:tc>
        <w:tc>
          <w:tcPr>
            <w:tcW w:w="1990" w:type="dxa"/>
            <w:tcBorders>
              <w:top w:val="single" w:sz="6" w:space="0" w:color="000000"/>
              <w:left w:val="single" w:sz="6" w:space="0" w:color="000000"/>
              <w:bottom w:val="single" w:sz="6" w:space="0" w:color="000000"/>
              <w:right w:val="single" w:sz="4" w:space="0" w:color="000000"/>
            </w:tcBorders>
          </w:tcPr>
          <w:p w14:paraId="7658C195" w14:textId="77777777" w:rsidR="009254F5" w:rsidRPr="00653495" w:rsidRDefault="009254F5" w:rsidP="009254F5">
            <w:pPr>
              <w:widowControl w:val="0"/>
              <w:autoSpaceDE w:val="0"/>
              <w:autoSpaceDN w:val="0"/>
              <w:adjustRightInd w:val="0"/>
              <w:spacing w:after="0" w:line="269" w:lineRule="exact"/>
              <w:ind w:left="847" w:right="733"/>
              <w:jc w:val="center"/>
              <w:rPr>
                <w:sz w:val="20"/>
                <w:szCs w:val="20"/>
                <w:lang w:eastAsia="ru-RU"/>
              </w:rPr>
            </w:pPr>
            <w:r w:rsidRPr="00653495">
              <w:rPr>
                <w:sz w:val="20"/>
                <w:szCs w:val="20"/>
                <w:lang w:eastAsia="ru-RU"/>
              </w:rPr>
              <w:t>1,5</w:t>
            </w:r>
          </w:p>
        </w:tc>
        <w:tc>
          <w:tcPr>
            <w:tcW w:w="1630" w:type="dxa"/>
            <w:tcBorders>
              <w:top w:val="single" w:sz="6" w:space="0" w:color="000000"/>
              <w:left w:val="single" w:sz="4" w:space="0" w:color="000000"/>
              <w:bottom w:val="single" w:sz="6" w:space="0" w:color="000000"/>
              <w:right w:val="single" w:sz="6" w:space="0" w:color="000000"/>
            </w:tcBorders>
          </w:tcPr>
          <w:p w14:paraId="46077B5F" w14:textId="77777777" w:rsidR="009254F5" w:rsidRPr="00653495" w:rsidRDefault="009254F5" w:rsidP="009254F5">
            <w:pPr>
              <w:widowControl w:val="0"/>
              <w:autoSpaceDE w:val="0"/>
              <w:autoSpaceDN w:val="0"/>
              <w:adjustRightInd w:val="0"/>
              <w:spacing w:after="0" w:line="269" w:lineRule="exact"/>
              <w:ind w:left="589" w:right="-20"/>
              <w:rPr>
                <w:sz w:val="20"/>
                <w:szCs w:val="20"/>
                <w:lang w:eastAsia="ru-RU"/>
              </w:rPr>
            </w:pPr>
            <w:r w:rsidRPr="00653495">
              <w:rPr>
                <w:sz w:val="20"/>
                <w:szCs w:val="20"/>
                <w:lang w:eastAsia="ru-RU"/>
              </w:rPr>
              <w:t>17,54</w:t>
            </w:r>
          </w:p>
        </w:tc>
        <w:tc>
          <w:tcPr>
            <w:tcW w:w="2172" w:type="dxa"/>
            <w:tcBorders>
              <w:top w:val="single" w:sz="6" w:space="0" w:color="000000"/>
              <w:left w:val="single" w:sz="6" w:space="0" w:color="000000"/>
              <w:bottom w:val="single" w:sz="6" w:space="0" w:color="000000"/>
              <w:right w:val="single" w:sz="6" w:space="0" w:color="000000"/>
            </w:tcBorders>
            <w:vAlign w:val="center"/>
          </w:tcPr>
          <w:p w14:paraId="2814CA4C" w14:textId="101526E8" w:rsidR="009254F5" w:rsidRPr="00653495" w:rsidRDefault="00CF300A" w:rsidP="009254F5">
            <w:pPr>
              <w:widowControl w:val="0"/>
              <w:autoSpaceDE w:val="0"/>
              <w:autoSpaceDN w:val="0"/>
              <w:adjustRightInd w:val="0"/>
              <w:spacing w:after="0" w:line="269" w:lineRule="exact"/>
              <w:ind w:left="859" w:right="841"/>
              <w:jc w:val="center"/>
              <w:rPr>
                <w:sz w:val="20"/>
                <w:szCs w:val="20"/>
                <w:lang w:eastAsia="ru-RU"/>
              </w:rPr>
            </w:pPr>
            <w:r>
              <w:rPr>
                <w:color w:val="000000"/>
                <w:sz w:val="20"/>
                <w:szCs w:val="20"/>
              </w:rPr>
              <w:t>116</w:t>
            </w:r>
          </w:p>
        </w:tc>
      </w:tr>
      <w:tr w:rsidR="009254F5" w:rsidRPr="00653495" w14:paraId="714EF83A" w14:textId="77777777" w:rsidTr="00B00BCE">
        <w:trPr>
          <w:trHeight w:hRule="exact" w:val="290"/>
        </w:trPr>
        <w:tc>
          <w:tcPr>
            <w:tcW w:w="3725" w:type="dxa"/>
            <w:tcBorders>
              <w:top w:val="single" w:sz="6" w:space="0" w:color="000000"/>
              <w:left w:val="single" w:sz="6" w:space="0" w:color="000000"/>
              <w:bottom w:val="single" w:sz="6" w:space="0" w:color="000000"/>
              <w:right w:val="single" w:sz="6" w:space="0" w:color="000000"/>
            </w:tcBorders>
          </w:tcPr>
          <w:p w14:paraId="12243F53" w14:textId="52811E20" w:rsidR="009254F5" w:rsidRPr="00653495" w:rsidRDefault="0036294F" w:rsidP="009254F5">
            <w:pPr>
              <w:widowControl w:val="0"/>
              <w:autoSpaceDE w:val="0"/>
              <w:autoSpaceDN w:val="0"/>
              <w:adjustRightInd w:val="0"/>
              <w:spacing w:after="0" w:line="267" w:lineRule="exact"/>
              <w:ind w:left="100" w:right="-20"/>
              <w:rPr>
                <w:sz w:val="20"/>
                <w:szCs w:val="20"/>
                <w:lang w:eastAsia="ru-RU"/>
              </w:rPr>
            </w:pPr>
            <w:r>
              <w:rPr>
                <w:sz w:val="20"/>
                <w:szCs w:val="20"/>
                <w:lang w:eastAsia="ru-RU"/>
              </w:rPr>
              <w:t>д.</w:t>
            </w:r>
            <w:r w:rsidR="009254F5" w:rsidRPr="00653495">
              <w:rPr>
                <w:sz w:val="20"/>
                <w:szCs w:val="20"/>
                <w:lang w:eastAsia="ru-RU"/>
              </w:rPr>
              <w:t xml:space="preserve"> М</w:t>
            </w:r>
            <w:r w:rsidR="009254F5" w:rsidRPr="00653495">
              <w:rPr>
                <w:spacing w:val="-1"/>
                <w:sz w:val="20"/>
                <w:szCs w:val="20"/>
                <w:lang w:eastAsia="ru-RU"/>
              </w:rPr>
              <w:t>а</w:t>
            </w:r>
            <w:r w:rsidR="009254F5" w:rsidRPr="00653495">
              <w:rPr>
                <w:sz w:val="20"/>
                <w:szCs w:val="20"/>
                <w:lang w:eastAsia="ru-RU"/>
              </w:rPr>
              <w:t>лое</w:t>
            </w:r>
            <w:r w:rsidR="009254F5" w:rsidRPr="00653495">
              <w:rPr>
                <w:spacing w:val="-1"/>
                <w:sz w:val="20"/>
                <w:szCs w:val="20"/>
                <w:lang w:eastAsia="ru-RU"/>
              </w:rPr>
              <w:t xml:space="preserve"> </w:t>
            </w:r>
            <w:proofErr w:type="spellStart"/>
            <w:r w:rsidR="009254F5" w:rsidRPr="00653495">
              <w:rPr>
                <w:sz w:val="20"/>
                <w:szCs w:val="20"/>
                <w:lang w:eastAsia="ru-RU"/>
              </w:rPr>
              <w:t>Ко</w:t>
            </w:r>
            <w:r w:rsidR="009254F5" w:rsidRPr="00653495">
              <w:rPr>
                <w:spacing w:val="1"/>
                <w:sz w:val="20"/>
                <w:szCs w:val="20"/>
                <w:lang w:eastAsia="ru-RU"/>
              </w:rPr>
              <w:t>н</w:t>
            </w:r>
            <w:r w:rsidR="009254F5" w:rsidRPr="00653495">
              <w:rPr>
                <w:sz w:val="20"/>
                <w:szCs w:val="20"/>
                <w:lang w:eastAsia="ru-RU"/>
              </w:rPr>
              <w:t>ов</w:t>
            </w:r>
            <w:r w:rsidR="009254F5" w:rsidRPr="00653495">
              <w:rPr>
                <w:spacing w:val="-1"/>
                <w:sz w:val="20"/>
                <w:szCs w:val="20"/>
                <w:lang w:eastAsia="ru-RU"/>
              </w:rPr>
              <w:t>а</w:t>
            </w:r>
            <w:r w:rsidR="009254F5" w:rsidRPr="00653495">
              <w:rPr>
                <w:sz w:val="20"/>
                <w:szCs w:val="20"/>
                <w:lang w:eastAsia="ru-RU"/>
              </w:rPr>
              <w:t>лово</w:t>
            </w:r>
            <w:proofErr w:type="spellEnd"/>
          </w:p>
        </w:tc>
        <w:tc>
          <w:tcPr>
            <w:tcW w:w="1990" w:type="dxa"/>
            <w:tcBorders>
              <w:top w:val="single" w:sz="6" w:space="0" w:color="000000"/>
              <w:left w:val="single" w:sz="6" w:space="0" w:color="000000"/>
              <w:bottom w:val="single" w:sz="6" w:space="0" w:color="000000"/>
              <w:right w:val="single" w:sz="4" w:space="0" w:color="000000"/>
            </w:tcBorders>
          </w:tcPr>
          <w:p w14:paraId="139E13BE" w14:textId="77777777" w:rsidR="009254F5" w:rsidRPr="00653495" w:rsidRDefault="009254F5" w:rsidP="009254F5">
            <w:pPr>
              <w:widowControl w:val="0"/>
              <w:autoSpaceDE w:val="0"/>
              <w:autoSpaceDN w:val="0"/>
              <w:adjustRightInd w:val="0"/>
              <w:spacing w:after="0" w:line="267" w:lineRule="exact"/>
              <w:ind w:left="938" w:right="822"/>
              <w:jc w:val="center"/>
              <w:rPr>
                <w:sz w:val="20"/>
                <w:szCs w:val="20"/>
                <w:lang w:eastAsia="ru-RU"/>
              </w:rPr>
            </w:pPr>
            <w:r w:rsidRPr="00653495">
              <w:rPr>
                <w:sz w:val="20"/>
                <w:szCs w:val="20"/>
                <w:lang w:eastAsia="ru-RU"/>
              </w:rPr>
              <w:t>2</w:t>
            </w:r>
          </w:p>
        </w:tc>
        <w:tc>
          <w:tcPr>
            <w:tcW w:w="1630" w:type="dxa"/>
            <w:tcBorders>
              <w:top w:val="single" w:sz="6" w:space="0" w:color="000000"/>
              <w:left w:val="single" w:sz="4" w:space="0" w:color="000000"/>
              <w:bottom w:val="single" w:sz="6" w:space="0" w:color="000000"/>
              <w:right w:val="single" w:sz="6" w:space="0" w:color="000000"/>
            </w:tcBorders>
          </w:tcPr>
          <w:p w14:paraId="32682987" w14:textId="77777777" w:rsidR="009254F5" w:rsidRPr="00653495" w:rsidRDefault="009254F5" w:rsidP="009254F5">
            <w:pPr>
              <w:widowControl w:val="0"/>
              <w:autoSpaceDE w:val="0"/>
              <w:autoSpaceDN w:val="0"/>
              <w:adjustRightInd w:val="0"/>
              <w:spacing w:after="0" w:line="267" w:lineRule="exact"/>
              <w:ind w:left="589" w:right="-20"/>
              <w:rPr>
                <w:sz w:val="20"/>
                <w:szCs w:val="20"/>
                <w:lang w:eastAsia="ru-RU"/>
              </w:rPr>
            </w:pPr>
            <w:r w:rsidRPr="00653495">
              <w:rPr>
                <w:sz w:val="20"/>
                <w:szCs w:val="20"/>
                <w:lang w:eastAsia="ru-RU"/>
              </w:rPr>
              <w:t>30,59</w:t>
            </w:r>
          </w:p>
        </w:tc>
        <w:tc>
          <w:tcPr>
            <w:tcW w:w="2172" w:type="dxa"/>
            <w:tcBorders>
              <w:top w:val="single" w:sz="6" w:space="0" w:color="000000"/>
              <w:left w:val="single" w:sz="6" w:space="0" w:color="000000"/>
              <w:bottom w:val="single" w:sz="6" w:space="0" w:color="000000"/>
              <w:right w:val="single" w:sz="6" w:space="0" w:color="000000"/>
            </w:tcBorders>
            <w:vAlign w:val="center"/>
          </w:tcPr>
          <w:p w14:paraId="610E0126" w14:textId="6557CE74" w:rsidR="009254F5" w:rsidRPr="00653495" w:rsidRDefault="00CF300A" w:rsidP="009254F5">
            <w:pPr>
              <w:widowControl w:val="0"/>
              <w:autoSpaceDE w:val="0"/>
              <w:autoSpaceDN w:val="0"/>
              <w:adjustRightInd w:val="0"/>
              <w:spacing w:after="0" w:line="267" w:lineRule="exact"/>
              <w:ind w:left="919" w:right="901"/>
              <w:jc w:val="center"/>
              <w:rPr>
                <w:sz w:val="20"/>
                <w:szCs w:val="20"/>
                <w:lang w:eastAsia="ru-RU"/>
              </w:rPr>
            </w:pPr>
            <w:r>
              <w:rPr>
                <w:color w:val="000000"/>
                <w:sz w:val="20"/>
                <w:szCs w:val="20"/>
              </w:rPr>
              <w:t>124</w:t>
            </w:r>
          </w:p>
        </w:tc>
      </w:tr>
      <w:tr w:rsidR="009254F5" w:rsidRPr="00653495" w14:paraId="0360C878" w14:textId="77777777" w:rsidTr="00B00BCE">
        <w:trPr>
          <w:trHeight w:hRule="exact" w:val="290"/>
        </w:trPr>
        <w:tc>
          <w:tcPr>
            <w:tcW w:w="3725" w:type="dxa"/>
            <w:tcBorders>
              <w:top w:val="single" w:sz="6" w:space="0" w:color="000000"/>
              <w:left w:val="single" w:sz="6" w:space="0" w:color="000000"/>
              <w:bottom w:val="single" w:sz="6" w:space="0" w:color="000000"/>
              <w:right w:val="single" w:sz="6" w:space="0" w:color="000000"/>
            </w:tcBorders>
          </w:tcPr>
          <w:p w14:paraId="7D95B8B6" w14:textId="09DFD92D" w:rsidR="009254F5" w:rsidRPr="00653495" w:rsidRDefault="0036294F" w:rsidP="009254F5">
            <w:pPr>
              <w:widowControl w:val="0"/>
              <w:autoSpaceDE w:val="0"/>
              <w:autoSpaceDN w:val="0"/>
              <w:adjustRightInd w:val="0"/>
              <w:spacing w:after="0" w:line="267" w:lineRule="exact"/>
              <w:ind w:left="100" w:right="-20"/>
              <w:rPr>
                <w:sz w:val="20"/>
                <w:szCs w:val="20"/>
                <w:lang w:eastAsia="ru-RU"/>
              </w:rPr>
            </w:pPr>
            <w:r>
              <w:rPr>
                <w:sz w:val="20"/>
                <w:szCs w:val="20"/>
                <w:lang w:eastAsia="ru-RU"/>
              </w:rPr>
              <w:t>д.</w:t>
            </w:r>
            <w:r w:rsidR="009254F5" w:rsidRPr="00653495">
              <w:rPr>
                <w:sz w:val="20"/>
                <w:szCs w:val="20"/>
                <w:lang w:eastAsia="ru-RU"/>
              </w:rPr>
              <w:t xml:space="preserve"> Ниж</w:t>
            </w:r>
            <w:r w:rsidR="009254F5" w:rsidRPr="00653495">
              <w:rPr>
                <w:spacing w:val="1"/>
                <w:sz w:val="20"/>
                <w:szCs w:val="20"/>
                <w:lang w:eastAsia="ru-RU"/>
              </w:rPr>
              <w:t>н</w:t>
            </w:r>
            <w:r w:rsidR="009254F5" w:rsidRPr="00653495">
              <w:rPr>
                <w:sz w:val="20"/>
                <w:szCs w:val="20"/>
                <w:lang w:eastAsia="ru-RU"/>
              </w:rPr>
              <w:t xml:space="preserve">яя </w:t>
            </w:r>
            <w:r w:rsidR="009254F5" w:rsidRPr="00653495">
              <w:rPr>
                <w:spacing w:val="-1"/>
                <w:sz w:val="20"/>
                <w:szCs w:val="20"/>
                <w:lang w:eastAsia="ru-RU"/>
              </w:rPr>
              <w:t>Б</w:t>
            </w:r>
            <w:r w:rsidR="009254F5" w:rsidRPr="00653495">
              <w:rPr>
                <w:sz w:val="20"/>
                <w:szCs w:val="20"/>
                <w:lang w:eastAsia="ru-RU"/>
              </w:rPr>
              <w:t>ро</w:t>
            </w:r>
            <w:r w:rsidR="009254F5" w:rsidRPr="00653495">
              <w:rPr>
                <w:spacing w:val="1"/>
                <w:sz w:val="20"/>
                <w:szCs w:val="20"/>
                <w:lang w:eastAsia="ru-RU"/>
              </w:rPr>
              <w:t>нн</w:t>
            </w:r>
            <w:r w:rsidR="009254F5" w:rsidRPr="00653495">
              <w:rPr>
                <w:sz w:val="20"/>
                <w:szCs w:val="20"/>
                <w:lang w:eastAsia="ru-RU"/>
              </w:rPr>
              <w:t>а</w:t>
            </w:r>
          </w:p>
        </w:tc>
        <w:tc>
          <w:tcPr>
            <w:tcW w:w="1990" w:type="dxa"/>
            <w:tcBorders>
              <w:top w:val="single" w:sz="6" w:space="0" w:color="000000"/>
              <w:left w:val="single" w:sz="6" w:space="0" w:color="000000"/>
              <w:bottom w:val="single" w:sz="6" w:space="0" w:color="000000"/>
              <w:right w:val="single" w:sz="4" w:space="0" w:color="000000"/>
            </w:tcBorders>
          </w:tcPr>
          <w:p w14:paraId="73DC10D4" w14:textId="77777777" w:rsidR="009254F5" w:rsidRPr="00653495" w:rsidRDefault="009254F5" w:rsidP="009254F5">
            <w:pPr>
              <w:widowControl w:val="0"/>
              <w:autoSpaceDE w:val="0"/>
              <w:autoSpaceDN w:val="0"/>
              <w:adjustRightInd w:val="0"/>
              <w:spacing w:after="0" w:line="267" w:lineRule="exact"/>
              <w:ind w:left="847" w:right="733"/>
              <w:jc w:val="center"/>
              <w:rPr>
                <w:sz w:val="20"/>
                <w:szCs w:val="20"/>
                <w:lang w:eastAsia="ru-RU"/>
              </w:rPr>
            </w:pPr>
            <w:r w:rsidRPr="00653495">
              <w:rPr>
                <w:sz w:val="20"/>
                <w:szCs w:val="20"/>
                <w:lang w:eastAsia="ru-RU"/>
              </w:rPr>
              <w:t>1,5</w:t>
            </w:r>
          </w:p>
        </w:tc>
        <w:tc>
          <w:tcPr>
            <w:tcW w:w="1630" w:type="dxa"/>
            <w:tcBorders>
              <w:top w:val="single" w:sz="6" w:space="0" w:color="000000"/>
              <w:left w:val="single" w:sz="4" w:space="0" w:color="000000"/>
              <w:bottom w:val="single" w:sz="6" w:space="0" w:color="000000"/>
              <w:right w:val="single" w:sz="6" w:space="0" w:color="000000"/>
            </w:tcBorders>
          </w:tcPr>
          <w:p w14:paraId="5C7E98D0" w14:textId="77777777" w:rsidR="009254F5" w:rsidRPr="00653495" w:rsidRDefault="009254F5" w:rsidP="009254F5">
            <w:pPr>
              <w:widowControl w:val="0"/>
              <w:autoSpaceDE w:val="0"/>
              <w:autoSpaceDN w:val="0"/>
              <w:adjustRightInd w:val="0"/>
              <w:spacing w:after="0" w:line="267" w:lineRule="exact"/>
              <w:ind w:left="589" w:right="-20"/>
              <w:rPr>
                <w:sz w:val="20"/>
                <w:szCs w:val="20"/>
                <w:lang w:eastAsia="ru-RU"/>
              </w:rPr>
            </w:pPr>
            <w:r w:rsidRPr="00653495">
              <w:rPr>
                <w:sz w:val="20"/>
                <w:szCs w:val="20"/>
                <w:lang w:eastAsia="ru-RU"/>
              </w:rPr>
              <w:t>16,53</w:t>
            </w:r>
          </w:p>
        </w:tc>
        <w:tc>
          <w:tcPr>
            <w:tcW w:w="2172" w:type="dxa"/>
            <w:tcBorders>
              <w:top w:val="single" w:sz="6" w:space="0" w:color="000000"/>
              <w:left w:val="single" w:sz="6" w:space="0" w:color="000000"/>
              <w:bottom w:val="single" w:sz="6" w:space="0" w:color="000000"/>
              <w:right w:val="single" w:sz="6" w:space="0" w:color="000000"/>
            </w:tcBorders>
            <w:vAlign w:val="center"/>
          </w:tcPr>
          <w:p w14:paraId="7FB950E1" w14:textId="45CB6E37" w:rsidR="009254F5" w:rsidRPr="00653495" w:rsidRDefault="00CF300A" w:rsidP="009254F5">
            <w:pPr>
              <w:widowControl w:val="0"/>
              <w:autoSpaceDE w:val="0"/>
              <w:autoSpaceDN w:val="0"/>
              <w:adjustRightInd w:val="0"/>
              <w:spacing w:after="0" w:line="267" w:lineRule="exact"/>
              <w:ind w:left="919" w:right="901"/>
              <w:jc w:val="center"/>
              <w:rPr>
                <w:sz w:val="20"/>
                <w:szCs w:val="20"/>
                <w:lang w:eastAsia="ru-RU"/>
              </w:rPr>
            </w:pPr>
            <w:r>
              <w:rPr>
                <w:color w:val="000000"/>
                <w:sz w:val="20"/>
                <w:szCs w:val="20"/>
              </w:rPr>
              <w:t>81</w:t>
            </w:r>
          </w:p>
        </w:tc>
      </w:tr>
      <w:tr w:rsidR="009254F5" w:rsidRPr="00653495" w14:paraId="2FA58E34" w14:textId="77777777" w:rsidTr="00B00BCE">
        <w:trPr>
          <w:trHeight w:hRule="exact" w:val="291"/>
        </w:trPr>
        <w:tc>
          <w:tcPr>
            <w:tcW w:w="3725" w:type="dxa"/>
            <w:tcBorders>
              <w:top w:val="single" w:sz="6" w:space="0" w:color="000000"/>
              <w:left w:val="single" w:sz="6" w:space="0" w:color="000000"/>
              <w:bottom w:val="single" w:sz="6" w:space="0" w:color="000000"/>
              <w:right w:val="single" w:sz="6" w:space="0" w:color="000000"/>
            </w:tcBorders>
          </w:tcPr>
          <w:p w14:paraId="32F75978" w14:textId="3EF03EB6" w:rsidR="009254F5" w:rsidRPr="00653495" w:rsidRDefault="0036294F" w:rsidP="009254F5">
            <w:pPr>
              <w:widowControl w:val="0"/>
              <w:autoSpaceDE w:val="0"/>
              <w:autoSpaceDN w:val="0"/>
              <w:adjustRightInd w:val="0"/>
              <w:spacing w:after="0" w:line="268" w:lineRule="exact"/>
              <w:ind w:left="100" w:right="-20"/>
              <w:rPr>
                <w:sz w:val="20"/>
                <w:szCs w:val="20"/>
                <w:lang w:eastAsia="ru-RU"/>
              </w:rPr>
            </w:pPr>
            <w:r>
              <w:rPr>
                <w:sz w:val="20"/>
                <w:szCs w:val="20"/>
                <w:lang w:eastAsia="ru-RU"/>
              </w:rPr>
              <w:t>д.</w:t>
            </w:r>
            <w:r w:rsidR="009254F5" w:rsidRPr="00653495">
              <w:rPr>
                <w:sz w:val="20"/>
                <w:szCs w:val="20"/>
                <w:lang w:eastAsia="ru-RU"/>
              </w:rPr>
              <w:t xml:space="preserve"> П</w:t>
            </w:r>
            <w:r w:rsidR="009254F5" w:rsidRPr="00653495">
              <w:rPr>
                <w:spacing w:val="-1"/>
                <w:sz w:val="20"/>
                <w:szCs w:val="20"/>
                <w:lang w:eastAsia="ru-RU"/>
              </w:rPr>
              <w:t>е</w:t>
            </w:r>
            <w:r w:rsidR="009254F5" w:rsidRPr="00653495">
              <w:rPr>
                <w:spacing w:val="1"/>
                <w:sz w:val="20"/>
                <w:szCs w:val="20"/>
                <w:lang w:eastAsia="ru-RU"/>
              </w:rPr>
              <w:t>ник</w:t>
            </w:r>
            <w:r w:rsidR="009254F5" w:rsidRPr="00653495">
              <w:rPr>
                <w:sz w:val="20"/>
                <w:szCs w:val="20"/>
                <w:lang w:eastAsia="ru-RU"/>
              </w:rPr>
              <w:t>и</w:t>
            </w:r>
          </w:p>
        </w:tc>
        <w:tc>
          <w:tcPr>
            <w:tcW w:w="1990" w:type="dxa"/>
            <w:tcBorders>
              <w:top w:val="single" w:sz="6" w:space="0" w:color="000000"/>
              <w:left w:val="single" w:sz="6" w:space="0" w:color="000000"/>
              <w:bottom w:val="single" w:sz="6" w:space="0" w:color="000000"/>
              <w:right w:val="single" w:sz="4" w:space="0" w:color="000000"/>
            </w:tcBorders>
          </w:tcPr>
          <w:p w14:paraId="56301B12" w14:textId="77777777" w:rsidR="009254F5" w:rsidRPr="00653495" w:rsidRDefault="009254F5" w:rsidP="009254F5">
            <w:pPr>
              <w:widowControl w:val="0"/>
              <w:autoSpaceDE w:val="0"/>
              <w:autoSpaceDN w:val="0"/>
              <w:adjustRightInd w:val="0"/>
              <w:spacing w:after="0" w:line="268" w:lineRule="exact"/>
              <w:ind w:left="825" w:right="709"/>
              <w:jc w:val="center"/>
              <w:rPr>
                <w:sz w:val="20"/>
                <w:szCs w:val="20"/>
                <w:lang w:eastAsia="ru-RU"/>
              </w:rPr>
            </w:pPr>
            <w:r w:rsidRPr="00653495">
              <w:rPr>
                <w:sz w:val="20"/>
                <w:szCs w:val="20"/>
                <w:lang w:eastAsia="ru-RU"/>
              </w:rPr>
              <w:t>АЦ</w:t>
            </w:r>
          </w:p>
        </w:tc>
        <w:tc>
          <w:tcPr>
            <w:tcW w:w="1630" w:type="dxa"/>
            <w:tcBorders>
              <w:top w:val="single" w:sz="6" w:space="0" w:color="000000"/>
              <w:left w:val="single" w:sz="4" w:space="0" w:color="000000"/>
              <w:bottom w:val="single" w:sz="6" w:space="0" w:color="000000"/>
              <w:right w:val="single" w:sz="6" w:space="0" w:color="000000"/>
            </w:tcBorders>
          </w:tcPr>
          <w:p w14:paraId="0E8B7083" w14:textId="77777777" w:rsidR="009254F5" w:rsidRPr="00653495" w:rsidRDefault="009254F5" w:rsidP="009254F5">
            <w:pPr>
              <w:widowControl w:val="0"/>
              <w:autoSpaceDE w:val="0"/>
              <w:autoSpaceDN w:val="0"/>
              <w:adjustRightInd w:val="0"/>
              <w:spacing w:after="0" w:line="268" w:lineRule="exact"/>
              <w:ind w:left="529" w:right="-20"/>
              <w:rPr>
                <w:sz w:val="20"/>
                <w:szCs w:val="20"/>
                <w:lang w:eastAsia="ru-RU"/>
              </w:rPr>
            </w:pPr>
            <w:r w:rsidRPr="00653495">
              <w:rPr>
                <w:sz w:val="20"/>
                <w:szCs w:val="20"/>
                <w:lang w:eastAsia="ru-RU"/>
              </w:rPr>
              <w:t>102,39</w:t>
            </w:r>
          </w:p>
        </w:tc>
        <w:tc>
          <w:tcPr>
            <w:tcW w:w="2172" w:type="dxa"/>
            <w:tcBorders>
              <w:top w:val="single" w:sz="6" w:space="0" w:color="000000"/>
              <w:left w:val="single" w:sz="6" w:space="0" w:color="000000"/>
              <w:bottom w:val="single" w:sz="6" w:space="0" w:color="000000"/>
              <w:right w:val="single" w:sz="6" w:space="0" w:color="000000"/>
            </w:tcBorders>
            <w:vAlign w:val="center"/>
          </w:tcPr>
          <w:p w14:paraId="16680571" w14:textId="1384A267" w:rsidR="009254F5" w:rsidRPr="00653495" w:rsidRDefault="00CF300A" w:rsidP="009254F5">
            <w:pPr>
              <w:widowControl w:val="0"/>
              <w:autoSpaceDE w:val="0"/>
              <w:autoSpaceDN w:val="0"/>
              <w:adjustRightInd w:val="0"/>
              <w:spacing w:after="0" w:line="268" w:lineRule="exact"/>
              <w:ind w:left="859" w:right="841"/>
              <w:jc w:val="center"/>
              <w:rPr>
                <w:sz w:val="20"/>
                <w:szCs w:val="20"/>
                <w:lang w:eastAsia="ru-RU"/>
              </w:rPr>
            </w:pPr>
            <w:r>
              <w:rPr>
                <w:color w:val="000000"/>
                <w:sz w:val="20"/>
                <w:szCs w:val="20"/>
              </w:rPr>
              <w:t>1165</w:t>
            </w:r>
          </w:p>
        </w:tc>
      </w:tr>
      <w:tr w:rsidR="009254F5" w:rsidRPr="00653495" w14:paraId="639C8191" w14:textId="77777777" w:rsidTr="00B00BCE">
        <w:trPr>
          <w:trHeight w:hRule="exact" w:val="293"/>
        </w:trPr>
        <w:tc>
          <w:tcPr>
            <w:tcW w:w="3725" w:type="dxa"/>
            <w:tcBorders>
              <w:top w:val="single" w:sz="6" w:space="0" w:color="000000"/>
              <w:left w:val="single" w:sz="6" w:space="0" w:color="000000"/>
              <w:bottom w:val="single" w:sz="6" w:space="0" w:color="000000"/>
              <w:right w:val="single" w:sz="6" w:space="0" w:color="000000"/>
            </w:tcBorders>
          </w:tcPr>
          <w:p w14:paraId="7D4D25AC" w14:textId="799164FB" w:rsidR="009254F5" w:rsidRPr="00653495" w:rsidRDefault="0036294F" w:rsidP="009254F5">
            <w:pPr>
              <w:widowControl w:val="0"/>
              <w:autoSpaceDE w:val="0"/>
              <w:autoSpaceDN w:val="0"/>
              <w:adjustRightInd w:val="0"/>
              <w:spacing w:after="0" w:line="269" w:lineRule="exact"/>
              <w:ind w:left="100" w:right="-20"/>
              <w:rPr>
                <w:sz w:val="20"/>
                <w:szCs w:val="20"/>
                <w:lang w:eastAsia="ru-RU"/>
              </w:rPr>
            </w:pPr>
            <w:r>
              <w:rPr>
                <w:sz w:val="20"/>
                <w:szCs w:val="20"/>
                <w:lang w:eastAsia="ru-RU"/>
              </w:rPr>
              <w:t>д.</w:t>
            </w:r>
            <w:r w:rsidR="009254F5" w:rsidRPr="00653495">
              <w:rPr>
                <w:sz w:val="20"/>
                <w:szCs w:val="20"/>
                <w:lang w:eastAsia="ru-RU"/>
              </w:rPr>
              <w:t xml:space="preserve"> Со</w:t>
            </w:r>
            <w:r w:rsidR="009254F5" w:rsidRPr="00653495">
              <w:rPr>
                <w:spacing w:val="1"/>
                <w:sz w:val="20"/>
                <w:szCs w:val="20"/>
                <w:lang w:eastAsia="ru-RU"/>
              </w:rPr>
              <w:t>йк</w:t>
            </w:r>
            <w:r w:rsidR="009254F5" w:rsidRPr="00653495">
              <w:rPr>
                <w:spacing w:val="-1"/>
                <w:sz w:val="20"/>
                <w:szCs w:val="20"/>
                <w:lang w:eastAsia="ru-RU"/>
              </w:rPr>
              <w:t>и</w:t>
            </w:r>
            <w:r w:rsidR="009254F5" w:rsidRPr="00653495">
              <w:rPr>
                <w:spacing w:val="1"/>
                <w:sz w:val="20"/>
                <w:szCs w:val="20"/>
                <w:lang w:eastAsia="ru-RU"/>
              </w:rPr>
              <w:t>н</w:t>
            </w:r>
            <w:r w:rsidR="009254F5" w:rsidRPr="00653495">
              <w:rPr>
                <w:sz w:val="20"/>
                <w:szCs w:val="20"/>
                <w:lang w:eastAsia="ru-RU"/>
              </w:rPr>
              <w:t>о</w:t>
            </w:r>
          </w:p>
        </w:tc>
        <w:tc>
          <w:tcPr>
            <w:tcW w:w="1990" w:type="dxa"/>
            <w:tcBorders>
              <w:top w:val="single" w:sz="6" w:space="0" w:color="000000"/>
              <w:left w:val="single" w:sz="6" w:space="0" w:color="000000"/>
              <w:bottom w:val="single" w:sz="6" w:space="0" w:color="000000"/>
              <w:right w:val="single" w:sz="4" w:space="0" w:color="000000"/>
            </w:tcBorders>
          </w:tcPr>
          <w:p w14:paraId="13AB2DF3" w14:textId="77777777" w:rsidR="009254F5" w:rsidRPr="00653495" w:rsidRDefault="009254F5" w:rsidP="009254F5">
            <w:pPr>
              <w:widowControl w:val="0"/>
              <w:autoSpaceDE w:val="0"/>
              <w:autoSpaceDN w:val="0"/>
              <w:adjustRightInd w:val="0"/>
              <w:spacing w:after="0" w:line="269" w:lineRule="exact"/>
              <w:ind w:left="847" w:right="733"/>
              <w:jc w:val="center"/>
              <w:rPr>
                <w:sz w:val="20"/>
                <w:szCs w:val="20"/>
                <w:lang w:eastAsia="ru-RU"/>
              </w:rPr>
            </w:pPr>
            <w:r w:rsidRPr="00653495">
              <w:rPr>
                <w:sz w:val="20"/>
                <w:szCs w:val="20"/>
                <w:lang w:eastAsia="ru-RU"/>
              </w:rPr>
              <w:t>8,5</w:t>
            </w:r>
          </w:p>
        </w:tc>
        <w:tc>
          <w:tcPr>
            <w:tcW w:w="1630" w:type="dxa"/>
            <w:tcBorders>
              <w:top w:val="single" w:sz="6" w:space="0" w:color="000000"/>
              <w:left w:val="single" w:sz="4" w:space="0" w:color="000000"/>
              <w:bottom w:val="single" w:sz="6" w:space="0" w:color="000000"/>
              <w:right w:val="single" w:sz="6" w:space="0" w:color="000000"/>
            </w:tcBorders>
          </w:tcPr>
          <w:p w14:paraId="290E7D80" w14:textId="77777777" w:rsidR="009254F5" w:rsidRPr="00653495" w:rsidRDefault="009254F5" w:rsidP="009254F5">
            <w:pPr>
              <w:widowControl w:val="0"/>
              <w:autoSpaceDE w:val="0"/>
              <w:autoSpaceDN w:val="0"/>
              <w:adjustRightInd w:val="0"/>
              <w:spacing w:after="0" w:line="269" w:lineRule="exact"/>
              <w:ind w:left="589" w:right="-20"/>
              <w:rPr>
                <w:sz w:val="20"/>
                <w:szCs w:val="20"/>
                <w:lang w:eastAsia="ru-RU"/>
              </w:rPr>
            </w:pPr>
            <w:r w:rsidRPr="00653495">
              <w:rPr>
                <w:sz w:val="20"/>
                <w:szCs w:val="20"/>
                <w:lang w:eastAsia="ru-RU"/>
              </w:rPr>
              <w:t>52,13</w:t>
            </w:r>
          </w:p>
        </w:tc>
        <w:tc>
          <w:tcPr>
            <w:tcW w:w="2172" w:type="dxa"/>
            <w:tcBorders>
              <w:top w:val="single" w:sz="6" w:space="0" w:color="000000"/>
              <w:left w:val="single" w:sz="6" w:space="0" w:color="000000"/>
              <w:bottom w:val="single" w:sz="6" w:space="0" w:color="000000"/>
              <w:right w:val="single" w:sz="6" w:space="0" w:color="000000"/>
            </w:tcBorders>
            <w:vAlign w:val="center"/>
          </w:tcPr>
          <w:p w14:paraId="2BF15026" w14:textId="165D8A45" w:rsidR="009254F5" w:rsidRPr="00653495" w:rsidRDefault="00456600" w:rsidP="009254F5">
            <w:pPr>
              <w:widowControl w:val="0"/>
              <w:autoSpaceDE w:val="0"/>
              <w:autoSpaceDN w:val="0"/>
              <w:adjustRightInd w:val="0"/>
              <w:spacing w:after="0" w:line="269" w:lineRule="exact"/>
              <w:ind w:left="859" w:right="841"/>
              <w:jc w:val="center"/>
              <w:rPr>
                <w:sz w:val="20"/>
                <w:szCs w:val="20"/>
                <w:lang w:eastAsia="ru-RU"/>
              </w:rPr>
            </w:pPr>
            <w:r>
              <w:rPr>
                <w:color w:val="000000"/>
                <w:sz w:val="20"/>
                <w:szCs w:val="20"/>
              </w:rPr>
              <w:t>858</w:t>
            </w:r>
          </w:p>
        </w:tc>
      </w:tr>
      <w:tr w:rsidR="009254F5" w:rsidRPr="00653495" w14:paraId="5BC84551" w14:textId="77777777" w:rsidTr="00B00BCE">
        <w:trPr>
          <w:trHeight w:hRule="exact" w:val="290"/>
        </w:trPr>
        <w:tc>
          <w:tcPr>
            <w:tcW w:w="3725" w:type="dxa"/>
            <w:tcBorders>
              <w:top w:val="single" w:sz="6" w:space="0" w:color="000000"/>
              <w:left w:val="single" w:sz="6" w:space="0" w:color="000000"/>
              <w:bottom w:val="single" w:sz="6" w:space="0" w:color="000000"/>
              <w:right w:val="single" w:sz="6" w:space="0" w:color="000000"/>
            </w:tcBorders>
          </w:tcPr>
          <w:p w14:paraId="0623879F" w14:textId="64A301E7" w:rsidR="009254F5" w:rsidRPr="00653495" w:rsidRDefault="0036294F" w:rsidP="009254F5">
            <w:pPr>
              <w:widowControl w:val="0"/>
              <w:autoSpaceDE w:val="0"/>
              <w:autoSpaceDN w:val="0"/>
              <w:adjustRightInd w:val="0"/>
              <w:spacing w:after="0" w:line="267" w:lineRule="exact"/>
              <w:ind w:left="100" w:right="-20"/>
              <w:rPr>
                <w:sz w:val="20"/>
                <w:szCs w:val="20"/>
                <w:lang w:eastAsia="ru-RU"/>
              </w:rPr>
            </w:pPr>
            <w:r>
              <w:rPr>
                <w:sz w:val="20"/>
                <w:szCs w:val="20"/>
                <w:lang w:eastAsia="ru-RU"/>
              </w:rPr>
              <w:t>д.</w:t>
            </w:r>
            <w:r w:rsidR="009254F5" w:rsidRPr="00653495">
              <w:rPr>
                <w:sz w:val="20"/>
                <w:szCs w:val="20"/>
                <w:lang w:eastAsia="ru-RU"/>
              </w:rPr>
              <w:t xml:space="preserve"> </w:t>
            </w:r>
            <w:proofErr w:type="spellStart"/>
            <w:r w:rsidR="009254F5" w:rsidRPr="00653495">
              <w:rPr>
                <w:sz w:val="20"/>
                <w:szCs w:val="20"/>
                <w:lang w:eastAsia="ru-RU"/>
              </w:rPr>
              <w:t>Т</w:t>
            </w:r>
            <w:r w:rsidR="009254F5" w:rsidRPr="00653495">
              <w:rPr>
                <w:spacing w:val="-1"/>
                <w:sz w:val="20"/>
                <w:szCs w:val="20"/>
                <w:lang w:eastAsia="ru-RU"/>
              </w:rPr>
              <w:t>аме</w:t>
            </w:r>
            <w:r w:rsidR="009254F5" w:rsidRPr="00653495">
              <w:rPr>
                <w:spacing w:val="1"/>
                <w:sz w:val="20"/>
                <w:szCs w:val="20"/>
                <w:lang w:eastAsia="ru-RU"/>
              </w:rPr>
              <w:t>н</w:t>
            </w:r>
            <w:r w:rsidR="009254F5" w:rsidRPr="00653495">
              <w:rPr>
                <w:sz w:val="20"/>
                <w:szCs w:val="20"/>
                <w:lang w:eastAsia="ru-RU"/>
              </w:rPr>
              <w:t>го</w:t>
            </w:r>
            <w:r w:rsidR="009254F5" w:rsidRPr="00653495">
              <w:rPr>
                <w:spacing w:val="1"/>
                <w:sz w:val="20"/>
                <w:szCs w:val="20"/>
                <w:lang w:eastAsia="ru-RU"/>
              </w:rPr>
              <w:t>н</w:t>
            </w:r>
            <w:r w:rsidR="009254F5" w:rsidRPr="00653495">
              <w:rPr>
                <w:sz w:val="20"/>
                <w:szCs w:val="20"/>
                <w:lang w:eastAsia="ru-RU"/>
              </w:rPr>
              <w:t>т</w:t>
            </w:r>
            <w:proofErr w:type="spellEnd"/>
          </w:p>
        </w:tc>
        <w:tc>
          <w:tcPr>
            <w:tcW w:w="1990" w:type="dxa"/>
            <w:tcBorders>
              <w:top w:val="single" w:sz="6" w:space="0" w:color="000000"/>
              <w:left w:val="single" w:sz="6" w:space="0" w:color="000000"/>
              <w:bottom w:val="single" w:sz="6" w:space="0" w:color="000000"/>
              <w:right w:val="single" w:sz="4" w:space="0" w:color="000000"/>
            </w:tcBorders>
          </w:tcPr>
          <w:p w14:paraId="1C16A07A" w14:textId="77777777" w:rsidR="009254F5" w:rsidRPr="00653495" w:rsidRDefault="009254F5" w:rsidP="009254F5">
            <w:pPr>
              <w:widowControl w:val="0"/>
              <w:autoSpaceDE w:val="0"/>
              <w:autoSpaceDN w:val="0"/>
              <w:adjustRightInd w:val="0"/>
              <w:spacing w:after="0" w:line="267" w:lineRule="exact"/>
              <w:ind w:left="878" w:right="762"/>
              <w:jc w:val="center"/>
              <w:rPr>
                <w:sz w:val="20"/>
                <w:szCs w:val="20"/>
                <w:lang w:eastAsia="ru-RU"/>
              </w:rPr>
            </w:pPr>
            <w:r w:rsidRPr="00653495">
              <w:rPr>
                <w:sz w:val="20"/>
                <w:szCs w:val="20"/>
                <w:lang w:eastAsia="ru-RU"/>
              </w:rPr>
              <w:t>10</w:t>
            </w:r>
          </w:p>
        </w:tc>
        <w:tc>
          <w:tcPr>
            <w:tcW w:w="1630" w:type="dxa"/>
            <w:tcBorders>
              <w:top w:val="single" w:sz="6" w:space="0" w:color="000000"/>
              <w:left w:val="single" w:sz="4" w:space="0" w:color="000000"/>
              <w:bottom w:val="single" w:sz="6" w:space="0" w:color="000000"/>
              <w:right w:val="single" w:sz="6" w:space="0" w:color="000000"/>
            </w:tcBorders>
          </w:tcPr>
          <w:p w14:paraId="2B172743" w14:textId="77777777" w:rsidR="009254F5" w:rsidRPr="00653495" w:rsidRDefault="009254F5" w:rsidP="009254F5">
            <w:pPr>
              <w:widowControl w:val="0"/>
              <w:autoSpaceDE w:val="0"/>
              <w:autoSpaceDN w:val="0"/>
              <w:adjustRightInd w:val="0"/>
              <w:spacing w:after="0" w:line="267" w:lineRule="exact"/>
              <w:ind w:left="611" w:right="488"/>
              <w:jc w:val="center"/>
              <w:rPr>
                <w:sz w:val="20"/>
                <w:szCs w:val="20"/>
                <w:lang w:eastAsia="ru-RU"/>
              </w:rPr>
            </w:pPr>
            <w:r w:rsidRPr="00653495">
              <w:rPr>
                <w:sz w:val="20"/>
                <w:szCs w:val="20"/>
                <w:lang w:eastAsia="ru-RU"/>
              </w:rPr>
              <w:t>7,65</w:t>
            </w:r>
          </w:p>
        </w:tc>
        <w:tc>
          <w:tcPr>
            <w:tcW w:w="2172" w:type="dxa"/>
            <w:tcBorders>
              <w:top w:val="single" w:sz="6" w:space="0" w:color="000000"/>
              <w:left w:val="single" w:sz="6" w:space="0" w:color="000000"/>
              <w:bottom w:val="single" w:sz="6" w:space="0" w:color="000000"/>
              <w:right w:val="single" w:sz="6" w:space="0" w:color="000000"/>
            </w:tcBorders>
            <w:vAlign w:val="center"/>
          </w:tcPr>
          <w:p w14:paraId="3249FEFF" w14:textId="64CB290C" w:rsidR="009254F5" w:rsidRPr="00653495" w:rsidRDefault="00CF300A" w:rsidP="009254F5">
            <w:pPr>
              <w:widowControl w:val="0"/>
              <w:autoSpaceDE w:val="0"/>
              <w:autoSpaceDN w:val="0"/>
              <w:adjustRightInd w:val="0"/>
              <w:spacing w:after="0" w:line="267" w:lineRule="exact"/>
              <w:ind w:left="859" w:right="841"/>
              <w:jc w:val="center"/>
              <w:rPr>
                <w:sz w:val="20"/>
                <w:szCs w:val="20"/>
                <w:lang w:eastAsia="ru-RU"/>
              </w:rPr>
            </w:pPr>
            <w:r>
              <w:rPr>
                <w:color w:val="000000"/>
                <w:sz w:val="20"/>
                <w:szCs w:val="20"/>
              </w:rPr>
              <w:t>178</w:t>
            </w:r>
          </w:p>
        </w:tc>
      </w:tr>
      <w:tr w:rsidR="009254F5" w:rsidRPr="00653495" w14:paraId="72C7C25F" w14:textId="77777777" w:rsidTr="00B00BCE">
        <w:trPr>
          <w:trHeight w:hRule="exact" w:val="290"/>
        </w:trPr>
        <w:tc>
          <w:tcPr>
            <w:tcW w:w="3725" w:type="dxa"/>
            <w:tcBorders>
              <w:top w:val="single" w:sz="6" w:space="0" w:color="000000"/>
              <w:left w:val="single" w:sz="6" w:space="0" w:color="000000"/>
              <w:bottom w:val="single" w:sz="6" w:space="0" w:color="000000"/>
              <w:right w:val="single" w:sz="6" w:space="0" w:color="000000"/>
            </w:tcBorders>
          </w:tcPr>
          <w:p w14:paraId="2D18159C" w14:textId="2285BFBF" w:rsidR="009254F5" w:rsidRPr="00653495" w:rsidRDefault="0036294F" w:rsidP="009254F5">
            <w:pPr>
              <w:widowControl w:val="0"/>
              <w:autoSpaceDE w:val="0"/>
              <w:autoSpaceDN w:val="0"/>
              <w:adjustRightInd w:val="0"/>
              <w:spacing w:after="0" w:line="267" w:lineRule="exact"/>
              <w:ind w:left="100" w:right="-20"/>
              <w:rPr>
                <w:sz w:val="20"/>
                <w:szCs w:val="20"/>
                <w:lang w:eastAsia="ru-RU"/>
              </w:rPr>
            </w:pPr>
            <w:r>
              <w:rPr>
                <w:sz w:val="20"/>
                <w:szCs w:val="20"/>
                <w:lang w:eastAsia="ru-RU"/>
              </w:rPr>
              <w:t>д.</w:t>
            </w:r>
            <w:r w:rsidR="009254F5" w:rsidRPr="00653495">
              <w:rPr>
                <w:sz w:val="20"/>
                <w:szCs w:val="20"/>
                <w:lang w:eastAsia="ru-RU"/>
              </w:rPr>
              <w:t xml:space="preserve"> </w:t>
            </w:r>
            <w:proofErr w:type="spellStart"/>
            <w:r w:rsidR="009254F5" w:rsidRPr="00653495">
              <w:rPr>
                <w:sz w:val="20"/>
                <w:szCs w:val="20"/>
                <w:lang w:eastAsia="ru-RU"/>
              </w:rPr>
              <w:t>Ус</w:t>
            </w:r>
            <w:r w:rsidR="009254F5" w:rsidRPr="00653495">
              <w:rPr>
                <w:spacing w:val="3"/>
                <w:sz w:val="20"/>
                <w:szCs w:val="20"/>
                <w:lang w:eastAsia="ru-RU"/>
              </w:rPr>
              <w:t>к</w:t>
            </w:r>
            <w:r w:rsidR="009254F5" w:rsidRPr="00653495">
              <w:rPr>
                <w:spacing w:val="-5"/>
                <w:sz w:val="20"/>
                <w:szCs w:val="20"/>
                <w:lang w:eastAsia="ru-RU"/>
              </w:rPr>
              <w:t>у</w:t>
            </w:r>
            <w:r w:rsidR="009254F5" w:rsidRPr="00653495">
              <w:rPr>
                <w:sz w:val="20"/>
                <w:szCs w:val="20"/>
                <w:lang w:eastAsia="ru-RU"/>
              </w:rPr>
              <w:t>ля</w:t>
            </w:r>
            <w:proofErr w:type="spellEnd"/>
          </w:p>
        </w:tc>
        <w:tc>
          <w:tcPr>
            <w:tcW w:w="1990" w:type="dxa"/>
            <w:tcBorders>
              <w:top w:val="single" w:sz="6" w:space="0" w:color="000000"/>
              <w:left w:val="single" w:sz="6" w:space="0" w:color="000000"/>
              <w:bottom w:val="single" w:sz="6" w:space="0" w:color="000000"/>
              <w:right w:val="single" w:sz="4" w:space="0" w:color="000000"/>
            </w:tcBorders>
          </w:tcPr>
          <w:p w14:paraId="1001CBB4" w14:textId="77777777" w:rsidR="009254F5" w:rsidRPr="00653495" w:rsidRDefault="009254F5" w:rsidP="009254F5">
            <w:pPr>
              <w:widowControl w:val="0"/>
              <w:autoSpaceDE w:val="0"/>
              <w:autoSpaceDN w:val="0"/>
              <w:adjustRightInd w:val="0"/>
              <w:spacing w:after="0" w:line="267" w:lineRule="exact"/>
              <w:ind w:left="847" w:right="733"/>
              <w:jc w:val="center"/>
              <w:rPr>
                <w:sz w:val="20"/>
                <w:szCs w:val="20"/>
                <w:lang w:eastAsia="ru-RU"/>
              </w:rPr>
            </w:pPr>
            <w:r w:rsidRPr="00653495">
              <w:rPr>
                <w:sz w:val="20"/>
                <w:szCs w:val="20"/>
                <w:lang w:eastAsia="ru-RU"/>
              </w:rPr>
              <w:t>5,5</w:t>
            </w:r>
          </w:p>
        </w:tc>
        <w:tc>
          <w:tcPr>
            <w:tcW w:w="1630" w:type="dxa"/>
            <w:tcBorders>
              <w:top w:val="single" w:sz="6" w:space="0" w:color="000000"/>
              <w:left w:val="single" w:sz="4" w:space="0" w:color="000000"/>
              <w:bottom w:val="single" w:sz="6" w:space="0" w:color="000000"/>
              <w:right w:val="single" w:sz="6" w:space="0" w:color="000000"/>
            </w:tcBorders>
          </w:tcPr>
          <w:p w14:paraId="2FF07D8D" w14:textId="77777777" w:rsidR="009254F5" w:rsidRPr="00653495" w:rsidRDefault="009254F5" w:rsidP="009254F5">
            <w:pPr>
              <w:widowControl w:val="0"/>
              <w:autoSpaceDE w:val="0"/>
              <w:autoSpaceDN w:val="0"/>
              <w:adjustRightInd w:val="0"/>
              <w:spacing w:after="0" w:line="267" w:lineRule="exact"/>
              <w:ind w:left="611" w:right="488"/>
              <w:jc w:val="center"/>
              <w:rPr>
                <w:sz w:val="20"/>
                <w:szCs w:val="20"/>
                <w:lang w:eastAsia="ru-RU"/>
              </w:rPr>
            </w:pPr>
            <w:r w:rsidRPr="00653495">
              <w:rPr>
                <w:sz w:val="20"/>
                <w:szCs w:val="20"/>
                <w:lang w:eastAsia="ru-RU"/>
              </w:rPr>
              <w:t>4,27</w:t>
            </w:r>
          </w:p>
        </w:tc>
        <w:tc>
          <w:tcPr>
            <w:tcW w:w="2172" w:type="dxa"/>
            <w:tcBorders>
              <w:top w:val="single" w:sz="6" w:space="0" w:color="000000"/>
              <w:left w:val="single" w:sz="6" w:space="0" w:color="000000"/>
              <w:bottom w:val="single" w:sz="6" w:space="0" w:color="000000"/>
              <w:right w:val="single" w:sz="6" w:space="0" w:color="000000"/>
            </w:tcBorders>
            <w:vAlign w:val="center"/>
          </w:tcPr>
          <w:p w14:paraId="380D56CD" w14:textId="6CD253C7" w:rsidR="009254F5" w:rsidRPr="00653495" w:rsidRDefault="00CF300A" w:rsidP="009254F5">
            <w:pPr>
              <w:widowControl w:val="0"/>
              <w:autoSpaceDE w:val="0"/>
              <w:autoSpaceDN w:val="0"/>
              <w:adjustRightInd w:val="0"/>
              <w:spacing w:after="0" w:line="267" w:lineRule="exact"/>
              <w:ind w:left="919" w:right="901"/>
              <w:jc w:val="center"/>
              <w:rPr>
                <w:sz w:val="20"/>
                <w:szCs w:val="20"/>
                <w:lang w:eastAsia="ru-RU"/>
              </w:rPr>
            </w:pPr>
            <w:r>
              <w:rPr>
                <w:color w:val="000000"/>
                <w:sz w:val="20"/>
                <w:szCs w:val="20"/>
              </w:rPr>
              <w:t>25</w:t>
            </w:r>
          </w:p>
        </w:tc>
      </w:tr>
    </w:tbl>
    <w:p w14:paraId="7478B6C9" w14:textId="77777777" w:rsidR="00653495" w:rsidRPr="00653495" w:rsidRDefault="00653495" w:rsidP="00653495">
      <w:pPr>
        <w:widowControl w:val="0"/>
        <w:autoSpaceDE w:val="0"/>
        <w:autoSpaceDN w:val="0"/>
        <w:adjustRightInd w:val="0"/>
        <w:spacing w:before="2" w:after="0" w:line="240" w:lineRule="exact"/>
        <w:rPr>
          <w:sz w:val="24"/>
          <w:szCs w:val="24"/>
          <w:lang w:eastAsia="ru-RU"/>
        </w:rPr>
      </w:pPr>
    </w:p>
    <w:p w14:paraId="56093C06" w14:textId="77777777" w:rsidR="00653495" w:rsidRPr="00653495" w:rsidRDefault="00653495" w:rsidP="00653495">
      <w:pPr>
        <w:pStyle w:val="12"/>
        <w:spacing w:line="240" w:lineRule="auto"/>
      </w:pPr>
      <w:r w:rsidRPr="00653495">
        <w:t>В пределах рассматриваемой территории при обследовании выявлена тенденция к росту индивидуального жилищного и дачного строительства, осуществляемого жителями Санкт-Петербурга и других муниципальных районов Ленинградской области. Таким образом, наблюдается положительная динамика численности населения.</w:t>
      </w:r>
    </w:p>
    <w:p w14:paraId="17AC5C5D" w14:textId="1F050180" w:rsidR="00653495" w:rsidRPr="00653495" w:rsidRDefault="00653495" w:rsidP="00653495">
      <w:pPr>
        <w:pStyle w:val="12"/>
        <w:spacing w:line="240" w:lineRule="auto"/>
      </w:pPr>
      <w:r w:rsidRPr="00653495">
        <w:t>В летние месяцы численность населения увеличивается, в среднем, на 30 –</w:t>
      </w:r>
      <w:r>
        <w:t xml:space="preserve"> </w:t>
      </w:r>
      <w:r w:rsidRPr="00653495">
        <w:t>35% за счет граждан, проживающих в летний период на территории садоводств и дачных некоммерческих партнёрств.</w:t>
      </w:r>
    </w:p>
    <w:p w14:paraId="4A601388" w14:textId="2DDA94E4" w:rsidR="00653495" w:rsidRPr="00653495" w:rsidRDefault="00653495" w:rsidP="00653495">
      <w:pPr>
        <w:pStyle w:val="12"/>
        <w:spacing w:line="240" w:lineRule="auto"/>
      </w:pPr>
      <w:r w:rsidRPr="00653495">
        <w:t xml:space="preserve">В состав </w:t>
      </w:r>
      <w:r w:rsidR="00643F9E">
        <w:t>Пениковского поселения</w:t>
      </w:r>
      <w:r w:rsidRPr="00653495">
        <w:t xml:space="preserve"> входят 19 населенных пунктов. Централизованное водоснабжение осуществляется в дере</w:t>
      </w:r>
      <w:r w:rsidR="000075A7">
        <w:t>внях</w:t>
      </w:r>
      <w:r w:rsidR="00643F9E">
        <w:t xml:space="preserve">: </w:t>
      </w:r>
      <w:r w:rsidR="00A26079" w:rsidRPr="00A26079">
        <w:t xml:space="preserve">д. Пеники, Сойкино, </w:t>
      </w:r>
      <w:proofErr w:type="spellStart"/>
      <w:r w:rsidR="00A26079" w:rsidRPr="00A26079">
        <w:t>Лимузи</w:t>
      </w:r>
      <w:proofErr w:type="spellEnd"/>
      <w:r w:rsidR="00A26079" w:rsidRPr="00A26079">
        <w:t>,</w:t>
      </w:r>
      <w:r w:rsidR="00CF300A">
        <w:t xml:space="preserve"> частично в деревнях: Дубки, Верхняя и Нижняя Бронна и в поселке Бронна</w:t>
      </w:r>
      <w:r w:rsidR="004F67F7">
        <w:t>,</w:t>
      </w:r>
      <w:r w:rsidR="00A26079" w:rsidRPr="00A26079">
        <w:t xml:space="preserve"> </w:t>
      </w:r>
      <w:r w:rsidR="00FA3DBA">
        <w:t xml:space="preserve">а также на территории коттеджного поселка «Земляничные поляны». </w:t>
      </w:r>
    </w:p>
    <w:p w14:paraId="6A9678D7" w14:textId="60546E12" w:rsidR="00653495" w:rsidRDefault="00653495" w:rsidP="00F95187">
      <w:pPr>
        <w:pStyle w:val="12"/>
        <w:spacing w:line="240" w:lineRule="auto"/>
      </w:pPr>
    </w:p>
    <w:p w14:paraId="0B663CC8" w14:textId="2ECD45C5" w:rsidR="00653495" w:rsidRPr="00653495" w:rsidRDefault="00653495" w:rsidP="00F95187">
      <w:pPr>
        <w:pStyle w:val="12"/>
        <w:spacing w:line="240" w:lineRule="auto"/>
        <w:rPr>
          <w:b/>
          <w:spacing w:val="-2"/>
          <w:szCs w:val="20"/>
        </w:rPr>
      </w:pPr>
      <w:r w:rsidRPr="00653495">
        <w:rPr>
          <w:b/>
          <w:spacing w:val="-2"/>
          <w:szCs w:val="20"/>
        </w:rPr>
        <w:t>Транспортное сообщение</w:t>
      </w:r>
    </w:p>
    <w:p w14:paraId="32619738" w14:textId="7CFBF31B" w:rsidR="00653495" w:rsidRPr="00653495" w:rsidRDefault="00653495" w:rsidP="00653495">
      <w:pPr>
        <w:pStyle w:val="12"/>
        <w:spacing w:line="240" w:lineRule="auto"/>
      </w:pPr>
      <w:r w:rsidRPr="00653495">
        <w:t xml:space="preserve">По территории поселения проходят автомобильные   региональные дороги Сойкино – Малая Ижора, протяженностью 10,31 км и Большая Ижора – Бронка – Пеники протяженностью 5 км. Общая протяженность </w:t>
      </w:r>
      <w:proofErr w:type="spellStart"/>
      <w:r w:rsidRPr="00653495">
        <w:t>внутрипоселковых</w:t>
      </w:r>
      <w:proofErr w:type="spellEnd"/>
      <w:r w:rsidRPr="00653495">
        <w:t xml:space="preserve"> дорог составляет </w:t>
      </w:r>
      <w:r w:rsidR="002F5FBC">
        <w:t>32,688</w:t>
      </w:r>
      <w:r w:rsidRPr="00653495">
        <w:t xml:space="preserve"> км. В наст</w:t>
      </w:r>
      <w:r w:rsidR="002F5FBC">
        <w:t>оящее время 46</w:t>
      </w:r>
      <w:r w:rsidRPr="00653495">
        <w:t xml:space="preserve"> дорог прошли</w:t>
      </w:r>
      <w:r w:rsidR="002F5FBC">
        <w:t xml:space="preserve"> паспортизацию. </w:t>
      </w:r>
    </w:p>
    <w:p w14:paraId="5CEED3AF" w14:textId="77777777" w:rsidR="00653495" w:rsidRPr="00653495" w:rsidRDefault="00653495" w:rsidP="00653495">
      <w:pPr>
        <w:pStyle w:val="12"/>
        <w:spacing w:line="240" w:lineRule="auto"/>
      </w:pPr>
      <w:r w:rsidRPr="00653495">
        <w:t>Ближайшая железнодорожная станция — Бронка, находится в отдалённости 1 км от деревни.</w:t>
      </w:r>
    </w:p>
    <w:p w14:paraId="5C228B3F" w14:textId="77777777" w:rsidR="00AF3787" w:rsidRPr="00BB1D03" w:rsidRDefault="00653495" w:rsidP="00BB1D03">
      <w:pPr>
        <w:pStyle w:val="12"/>
        <w:spacing w:line="240" w:lineRule="auto"/>
      </w:pPr>
      <w:r w:rsidRPr="00653495">
        <w:t>По территории Пениковского сельского поселения проходит часть кольцевой автомобильной дороги (западное полукольцо), что значительно улучшило транспортное сообщение.</w:t>
      </w:r>
      <w:r w:rsidR="00AF3787">
        <w:t xml:space="preserve"> </w:t>
      </w:r>
      <w:r w:rsidR="00AF3787" w:rsidRPr="00BB1D03">
        <w:t xml:space="preserve">В </w:t>
      </w:r>
      <w:proofErr w:type="spellStart"/>
      <w:r w:rsidR="00AF3787" w:rsidRPr="00BB1D03">
        <w:t>Пениковском</w:t>
      </w:r>
      <w:proofErr w:type="spellEnd"/>
      <w:r w:rsidR="00AF3787" w:rsidRPr="00BB1D03">
        <w:t xml:space="preserve"> сельском поселении жилая застройка представлена застройкой смешанного типа: индивидуальными жилыми домами и многоквартирными жилыми домами.</w:t>
      </w:r>
    </w:p>
    <w:p w14:paraId="3DAA6FD8" w14:textId="09EDBB0E" w:rsidR="00AF3787" w:rsidRPr="00BB1D03" w:rsidRDefault="00AF3787" w:rsidP="00BB1D03">
      <w:pPr>
        <w:pStyle w:val="12"/>
        <w:spacing w:line="240" w:lineRule="auto"/>
      </w:pPr>
      <w:r w:rsidRPr="00BB1D03">
        <w:t>Жилой фонд состоит из м</w:t>
      </w:r>
      <w:r w:rsidR="006E44C5">
        <w:t>ногоквартирных</w:t>
      </w:r>
      <w:r w:rsidRPr="00BB1D03">
        <w:t xml:space="preserve"> (1</w:t>
      </w:r>
      <w:r w:rsidR="006E44C5">
        <w:t>7</w:t>
      </w:r>
      <w:r w:rsidRPr="00BB1D03">
        <w:t xml:space="preserve"> домов) общей площадью </w:t>
      </w:r>
      <w:r w:rsidR="006E44C5">
        <w:t>26,3 тыс.м2</w:t>
      </w:r>
      <w:r w:rsidRPr="00BB1D03">
        <w:t xml:space="preserve"> и </w:t>
      </w:r>
      <w:r w:rsidR="006E44C5">
        <w:t>индивидуально определенных зданий</w:t>
      </w:r>
      <w:r w:rsidRPr="00BB1D03">
        <w:t xml:space="preserve"> </w:t>
      </w:r>
      <w:r w:rsidR="006E44C5">
        <w:t>(1311 домов) общей площадью 211,11</w:t>
      </w:r>
      <w:r w:rsidRPr="00BB1D03">
        <w:t xml:space="preserve"> </w:t>
      </w:r>
      <w:proofErr w:type="spellStart"/>
      <w:r w:rsidRPr="00BB1D03">
        <w:t>тыс</w:t>
      </w:r>
      <w:proofErr w:type="spellEnd"/>
      <w:r w:rsidRPr="00BB1D03">
        <w:t xml:space="preserve"> м2.</w:t>
      </w:r>
    </w:p>
    <w:p w14:paraId="513BD16A" w14:textId="2CA38175" w:rsidR="00653495" w:rsidRDefault="00653495" w:rsidP="00653495">
      <w:pPr>
        <w:pStyle w:val="12"/>
        <w:spacing w:line="240" w:lineRule="auto"/>
      </w:pPr>
    </w:p>
    <w:p w14:paraId="3E86CF76" w14:textId="75EDAF29" w:rsidR="00AF3787" w:rsidRDefault="00AF3787" w:rsidP="00653495">
      <w:pPr>
        <w:pStyle w:val="12"/>
        <w:spacing w:line="240" w:lineRule="auto"/>
      </w:pPr>
    </w:p>
    <w:p w14:paraId="58252AE6" w14:textId="1A8A7FA7" w:rsidR="003520C0" w:rsidRPr="008A746F" w:rsidRDefault="003520C0" w:rsidP="003520C0">
      <w:pPr>
        <w:pStyle w:val="10"/>
        <w:ind w:firstLine="709"/>
        <w:jc w:val="both"/>
        <w:rPr>
          <w:i/>
          <w:sz w:val="28"/>
        </w:rPr>
      </w:pPr>
      <w:bookmarkStart w:id="17" w:name="_Toc25860464"/>
      <w:bookmarkStart w:id="18" w:name="_Toc164444077"/>
      <w:r w:rsidRPr="003B283A">
        <w:rPr>
          <w:sz w:val="28"/>
        </w:rPr>
        <w:lastRenderedPageBreak/>
        <w:t>Г</w:t>
      </w:r>
      <w:r>
        <w:rPr>
          <w:sz w:val="28"/>
        </w:rPr>
        <w:t>ЛАВА</w:t>
      </w:r>
      <w:r w:rsidRPr="003B283A">
        <w:rPr>
          <w:sz w:val="28"/>
        </w:rPr>
        <w:t xml:space="preserve"> I. Схема водоснабжения </w:t>
      </w:r>
      <w:r w:rsidR="00653495">
        <w:rPr>
          <w:sz w:val="28"/>
        </w:rPr>
        <w:t>Пениковско</w:t>
      </w:r>
      <w:r w:rsidR="00E308A3">
        <w:rPr>
          <w:sz w:val="28"/>
        </w:rPr>
        <w:t>го</w:t>
      </w:r>
      <w:r w:rsidR="00653495">
        <w:rPr>
          <w:sz w:val="28"/>
        </w:rPr>
        <w:t xml:space="preserve"> сельско</w:t>
      </w:r>
      <w:r w:rsidR="00E308A3">
        <w:rPr>
          <w:sz w:val="28"/>
        </w:rPr>
        <w:t>го</w:t>
      </w:r>
      <w:r w:rsidR="00AA4BE7">
        <w:rPr>
          <w:sz w:val="28"/>
        </w:rPr>
        <w:t xml:space="preserve"> поселени</w:t>
      </w:r>
      <w:r w:rsidR="00E308A3">
        <w:rPr>
          <w:sz w:val="28"/>
        </w:rPr>
        <w:t>я</w:t>
      </w:r>
      <w:r w:rsidR="00AA4BE7">
        <w:rPr>
          <w:sz w:val="28"/>
        </w:rPr>
        <w:t xml:space="preserve"> </w:t>
      </w:r>
      <w:r w:rsidR="00AA4BE7" w:rsidRPr="00110507">
        <w:rPr>
          <w:sz w:val="28"/>
        </w:rPr>
        <w:t xml:space="preserve">на </w:t>
      </w:r>
      <w:r w:rsidR="005547AC" w:rsidRPr="00110507">
        <w:rPr>
          <w:sz w:val="28"/>
        </w:rPr>
        <w:t xml:space="preserve">период с </w:t>
      </w:r>
      <w:r w:rsidR="00243D4F" w:rsidRPr="00110507">
        <w:rPr>
          <w:sz w:val="28"/>
        </w:rPr>
        <w:t>202</w:t>
      </w:r>
      <w:r w:rsidR="00CF300A">
        <w:rPr>
          <w:sz w:val="28"/>
        </w:rPr>
        <w:t>4</w:t>
      </w:r>
      <w:r w:rsidR="005547AC" w:rsidRPr="00110507">
        <w:rPr>
          <w:sz w:val="28"/>
        </w:rPr>
        <w:t xml:space="preserve"> до </w:t>
      </w:r>
      <w:r w:rsidR="00243D4F" w:rsidRPr="00110507">
        <w:rPr>
          <w:sz w:val="28"/>
        </w:rPr>
        <w:t>2035</w:t>
      </w:r>
      <w:r w:rsidRPr="00110507">
        <w:rPr>
          <w:sz w:val="28"/>
        </w:rPr>
        <w:t xml:space="preserve"> год</w:t>
      </w:r>
      <w:bookmarkEnd w:id="17"/>
      <w:r w:rsidR="005547AC" w:rsidRPr="00110507">
        <w:rPr>
          <w:sz w:val="28"/>
        </w:rPr>
        <w:t>а</w:t>
      </w:r>
      <w:bookmarkEnd w:id="18"/>
    </w:p>
    <w:p w14:paraId="24EBB051" w14:textId="6FFAC50A" w:rsidR="003520C0" w:rsidRPr="008A746F" w:rsidRDefault="003520C0" w:rsidP="00724566">
      <w:pPr>
        <w:pStyle w:val="2"/>
        <w:numPr>
          <w:ilvl w:val="0"/>
          <w:numId w:val="35"/>
        </w:numPr>
        <w:rPr>
          <w:i/>
        </w:rPr>
      </w:pPr>
      <w:bookmarkStart w:id="19" w:name="_Toc362607508"/>
      <w:bookmarkStart w:id="20" w:name="_Toc399177634"/>
      <w:bookmarkStart w:id="21" w:name="_Toc25860465"/>
      <w:bookmarkStart w:id="22" w:name="_Toc164444078"/>
      <w:r w:rsidRPr="008A746F">
        <w:t xml:space="preserve">Технико-экономическое состояние централизованных систем водоснабжения </w:t>
      </w:r>
      <w:bookmarkEnd w:id="19"/>
      <w:bookmarkEnd w:id="20"/>
      <w:bookmarkEnd w:id="21"/>
      <w:r w:rsidR="00653495">
        <w:t>Пениковско</w:t>
      </w:r>
      <w:r w:rsidR="00E308A3">
        <w:t>го</w:t>
      </w:r>
      <w:r w:rsidR="00653495">
        <w:t xml:space="preserve"> сельско</w:t>
      </w:r>
      <w:r w:rsidR="00E308A3">
        <w:t>го</w:t>
      </w:r>
      <w:r w:rsidR="00AA4BE7">
        <w:t xml:space="preserve"> поселени</w:t>
      </w:r>
      <w:r w:rsidR="00E308A3">
        <w:t>я</w:t>
      </w:r>
      <w:bookmarkEnd w:id="22"/>
    </w:p>
    <w:p w14:paraId="00D7E973" w14:textId="77777777" w:rsidR="003520C0" w:rsidRPr="008A746F" w:rsidRDefault="003520C0" w:rsidP="00A2624E">
      <w:pPr>
        <w:pStyle w:val="3"/>
        <w:numPr>
          <w:ilvl w:val="1"/>
          <w:numId w:val="35"/>
        </w:numPr>
      </w:pPr>
      <w:bookmarkStart w:id="23" w:name="_Toc399177635"/>
      <w:bookmarkStart w:id="24" w:name="_Toc25860466"/>
      <w:bookmarkStart w:id="25" w:name="_Toc164444079"/>
      <w:r w:rsidRPr="008A746F">
        <w:t xml:space="preserve">Описание системы и структуры водоснабжения </w:t>
      </w:r>
      <w:r w:rsidR="008A0C0B">
        <w:t>поселения</w:t>
      </w:r>
      <w:r w:rsidRPr="008A746F">
        <w:t xml:space="preserve"> и деление территории </w:t>
      </w:r>
      <w:r w:rsidR="008A0C0B">
        <w:t>поселения</w:t>
      </w:r>
      <w:r w:rsidRPr="008A746F">
        <w:t xml:space="preserve"> на эксплуатационные зоны.</w:t>
      </w:r>
      <w:bookmarkEnd w:id="23"/>
      <w:bookmarkEnd w:id="24"/>
      <w:bookmarkEnd w:id="25"/>
    </w:p>
    <w:p w14:paraId="1F161A60" w14:textId="5F4B94B0" w:rsidR="007E1272" w:rsidRPr="007E1272" w:rsidRDefault="007E1272" w:rsidP="007E1272">
      <w:pPr>
        <w:pStyle w:val="a9"/>
        <w:keepNext/>
        <w:spacing w:after="0"/>
        <w:ind w:firstLine="709"/>
        <w:jc w:val="both"/>
        <w:rPr>
          <w:i w:val="0"/>
          <w:iCs w:val="0"/>
          <w:color w:val="auto"/>
          <w:sz w:val="24"/>
          <w:szCs w:val="22"/>
        </w:rPr>
      </w:pPr>
      <w:r w:rsidRPr="007E1272">
        <w:rPr>
          <w:i w:val="0"/>
          <w:iCs w:val="0"/>
          <w:color w:val="auto"/>
          <w:sz w:val="24"/>
          <w:szCs w:val="22"/>
        </w:rPr>
        <w:t>Схема водоснабжения определена видом источника водоснабжения, качеством воды в нем, рельефом местности, режимом водопотребления.</w:t>
      </w:r>
    </w:p>
    <w:p w14:paraId="2DFE9DB5" w14:textId="588969C9" w:rsidR="007E1272" w:rsidRPr="007E1272" w:rsidRDefault="007E1272" w:rsidP="007E1272">
      <w:pPr>
        <w:pStyle w:val="a9"/>
        <w:keepNext/>
        <w:spacing w:after="0"/>
        <w:ind w:firstLine="709"/>
        <w:jc w:val="both"/>
        <w:rPr>
          <w:i w:val="0"/>
          <w:iCs w:val="0"/>
          <w:color w:val="auto"/>
          <w:sz w:val="24"/>
          <w:szCs w:val="22"/>
        </w:rPr>
      </w:pPr>
      <w:r w:rsidRPr="007E1272">
        <w:rPr>
          <w:i w:val="0"/>
          <w:iCs w:val="0"/>
          <w:color w:val="auto"/>
          <w:sz w:val="24"/>
          <w:szCs w:val="22"/>
        </w:rPr>
        <w:t>Системой водоснабжения  является комплекс сооружений и устройств, обеспечивающий снабжение водой всех потребителей в любое время суток в необходимом количестве и с требуемым качеством.</w:t>
      </w:r>
    </w:p>
    <w:p w14:paraId="1BF4F183" w14:textId="77777777" w:rsidR="007E1272" w:rsidRPr="007E1272" w:rsidRDefault="007E1272" w:rsidP="007E1272">
      <w:pPr>
        <w:pStyle w:val="a9"/>
        <w:keepNext/>
        <w:spacing w:after="0"/>
        <w:ind w:firstLine="709"/>
        <w:jc w:val="both"/>
        <w:rPr>
          <w:i w:val="0"/>
          <w:iCs w:val="0"/>
          <w:color w:val="auto"/>
          <w:sz w:val="24"/>
          <w:szCs w:val="22"/>
        </w:rPr>
      </w:pPr>
      <w:r w:rsidRPr="007E1272">
        <w:rPr>
          <w:i w:val="0"/>
          <w:iCs w:val="0"/>
          <w:color w:val="auto"/>
          <w:sz w:val="24"/>
          <w:szCs w:val="22"/>
        </w:rPr>
        <w:t>Задачами систем водоснабжения являются:</w:t>
      </w:r>
    </w:p>
    <w:p w14:paraId="1EE1F061" w14:textId="77777777" w:rsidR="007E1272" w:rsidRPr="007E1272" w:rsidRDefault="007E1272" w:rsidP="007E1272">
      <w:pPr>
        <w:pStyle w:val="a9"/>
        <w:keepNext/>
        <w:spacing w:after="0"/>
        <w:ind w:firstLine="709"/>
        <w:jc w:val="both"/>
        <w:rPr>
          <w:i w:val="0"/>
          <w:iCs w:val="0"/>
          <w:color w:val="auto"/>
          <w:sz w:val="24"/>
          <w:szCs w:val="22"/>
        </w:rPr>
      </w:pPr>
      <w:r w:rsidRPr="007E1272">
        <w:rPr>
          <w:i w:val="0"/>
          <w:iCs w:val="0"/>
          <w:color w:val="auto"/>
          <w:sz w:val="24"/>
          <w:szCs w:val="22"/>
        </w:rPr>
        <w:t>- добыча воды;</w:t>
      </w:r>
    </w:p>
    <w:p w14:paraId="5CCF7F25" w14:textId="77777777" w:rsidR="007E1272" w:rsidRPr="007E1272" w:rsidRDefault="007E1272" w:rsidP="007E1272">
      <w:pPr>
        <w:pStyle w:val="a9"/>
        <w:keepNext/>
        <w:spacing w:after="0"/>
        <w:ind w:firstLine="709"/>
        <w:jc w:val="both"/>
        <w:rPr>
          <w:i w:val="0"/>
          <w:iCs w:val="0"/>
          <w:color w:val="auto"/>
          <w:sz w:val="24"/>
          <w:szCs w:val="22"/>
        </w:rPr>
      </w:pPr>
      <w:r w:rsidRPr="007E1272">
        <w:rPr>
          <w:i w:val="0"/>
          <w:iCs w:val="0"/>
          <w:color w:val="auto"/>
          <w:sz w:val="24"/>
          <w:szCs w:val="22"/>
        </w:rPr>
        <w:t>- при необходимости, подача ее к местам обработки и очистки;</w:t>
      </w:r>
    </w:p>
    <w:p w14:paraId="1F4D9A57" w14:textId="77777777" w:rsidR="007E1272" w:rsidRPr="007E1272" w:rsidRDefault="007E1272" w:rsidP="007E1272">
      <w:pPr>
        <w:pStyle w:val="a9"/>
        <w:keepNext/>
        <w:spacing w:after="0"/>
        <w:ind w:firstLine="709"/>
        <w:jc w:val="both"/>
        <w:rPr>
          <w:i w:val="0"/>
          <w:iCs w:val="0"/>
          <w:color w:val="auto"/>
          <w:sz w:val="24"/>
          <w:szCs w:val="22"/>
        </w:rPr>
      </w:pPr>
      <w:r w:rsidRPr="007E1272">
        <w:rPr>
          <w:i w:val="0"/>
          <w:iCs w:val="0"/>
          <w:color w:val="auto"/>
          <w:sz w:val="24"/>
          <w:szCs w:val="22"/>
        </w:rPr>
        <w:t>- хранение воды в специальных резервуарах;</w:t>
      </w:r>
    </w:p>
    <w:p w14:paraId="7F26C4A8" w14:textId="77777777" w:rsidR="007E1272" w:rsidRPr="007E1272" w:rsidRDefault="007E1272" w:rsidP="007E1272">
      <w:pPr>
        <w:pStyle w:val="a9"/>
        <w:keepNext/>
        <w:spacing w:after="0"/>
        <w:ind w:firstLine="709"/>
        <w:jc w:val="both"/>
        <w:rPr>
          <w:i w:val="0"/>
          <w:iCs w:val="0"/>
          <w:color w:val="auto"/>
          <w:sz w:val="24"/>
          <w:szCs w:val="22"/>
        </w:rPr>
      </w:pPr>
      <w:r w:rsidRPr="007E1272">
        <w:rPr>
          <w:i w:val="0"/>
          <w:iCs w:val="0"/>
          <w:color w:val="auto"/>
          <w:sz w:val="24"/>
          <w:szCs w:val="22"/>
        </w:rPr>
        <w:t>- подача воды в водопроводную сеть к потребителям.</w:t>
      </w:r>
    </w:p>
    <w:p w14:paraId="0D53650F" w14:textId="2C6EDFA4" w:rsidR="007E1272" w:rsidRPr="007E1272" w:rsidRDefault="007E1272" w:rsidP="007E1272">
      <w:pPr>
        <w:pStyle w:val="a9"/>
        <w:keepNext/>
        <w:spacing w:after="0"/>
        <w:ind w:firstLine="709"/>
        <w:jc w:val="both"/>
        <w:rPr>
          <w:i w:val="0"/>
          <w:iCs w:val="0"/>
          <w:color w:val="auto"/>
          <w:sz w:val="24"/>
          <w:szCs w:val="22"/>
        </w:rPr>
      </w:pPr>
      <w:r w:rsidRPr="007E1272">
        <w:rPr>
          <w:i w:val="0"/>
          <w:iCs w:val="0"/>
          <w:color w:val="auto"/>
          <w:sz w:val="24"/>
          <w:szCs w:val="22"/>
        </w:rPr>
        <w:t>Важнейшим элементом системы водоснабжения  являются водопроводные сети. К сетям водоснабжения предъявляются повышенные требования бесперебойной подачи воды в течение суток в требуемом количестве и надлежащего качества. Сети водопровода подразделяются на магистральные и распределительные.</w:t>
      </w:r>
    </w:p>
    <w:p w14:paraId="5358A606" w14:textId="77777777" w:rsidR="007E1272" w:rsidRPr="007E1272" w:rsidRDefault="007E1272" w:rsidP="007E1272">
      <w:pPr>
        <w:pStyle w:val="a9"/>
        <w:keepNext/>
        <w:spacing w:after="0"/>
        <w:ind w:firstLine="709"/>
        <w:jc w:val="both"/>
        <w:rPr>
          <w:i w:val="0"/>
          <w:iCs w:val="0"/>
          <w:color w:val="auto"/>
          <w:sz w:val="24"/>
          <w:szCs w:val="22"/>
        </w:rPr>
      </w:pPr>
      <w:r w:rsidRPr="007E1272">
        <w:rPr>
          <w:i w:val="0"/>
          <w:iCs w:val="0"/>
          <w:color w:val="auto"/>
          <w:sz w:val="24"/>
          <w:szCs w:val="22"/>
        </w:rPr>
        <w:t>Магистральные сети предназначены, в основном, для подачи воды транзитом к отдаленным объектам. Они идут в направлении движения основных потоков воды.</w:t>
      </w:r>
    </w:p>
    <w:p w14:paraId="45DFD0FC" w14:textId="5D2F9119" w:rsidR="007E1272" w:rsidRDefault="007E1272" w:rsidP="007E1272">
      <w:pPr>
        <w:pStyle w:val="a9"/>
        <w:keepNext/>
        <w:spacing w:after="0"/>
        <w:ind w:firstLine="709"/>
        <w:jc w:val="both"/>
        <w:rPr>
          <w:i w:val="0"/>
          <w:iCs w:val="0"/>
          <w:color w:val="auto"/>
          <w:sz w:val="24"/>
          <w:szCs w:val="22"/>
        </w:rPr>
      </w:pPr>
      <w:r w:rsidRPr="007E1272">
        <w:rPr>
          <w:i w:val="0"/>
          <w:iCs w:val="0"/>
          <w:color w:val="auto"/>
          <w:sz w:val="24"/>
          <w:szCs w:val="22"/>
        </w:rPr>
        <w:t>Распределительные сети подают воду к отдельным объектам, и транзитные потоки там незначительны. Водопроводные сети проложены в земле, ниже уровня проникновения в грунт отрицательных температур.</w:t>
      </w:r>
    </w:p>
    <w:p w14:paraId="086A7914" w14:textId="0C68DA00" w:rsidR="00063F6E" w:rsidRPr="00063F6E" w:rsidRDefault="00063F6E" w:rsidP="00063F6E">
      <w:pPr>
        <w:pStyle w:val="a9"/>
        <w:keepNext/>
        <w:spacing w:after="0"/>
        <w:ind w:firstLine="709"/>
        <w:jc w:val="both"/>
        <w:rPr>
          <w:i w:val="0"/>
          <w:iCs w:val="0"/>
          <w:color w:val="auto"/>
          <w:sz w:val="24"/>
          <w:szCs w:val="22"/>
        </w:rPr>
      </w:pPr>
      <w:r w:rsidRPr="00063F6E">
        <w:rPr>
          <w:i w:val="0"/>
          <w:iCs w:val="0"/>
          <w:color w:val="auto"/>
          <w:sz w:val="24"/>
          <w:szCs w:val="22"/>
        </w:rPr>
        <w:t xml:space="preserve">Централизованное </w:t>
      </w:r>
      <w:r>
        <w:rPr>
          <w:i w:val="0"/>
          <w:iCs w:val="0"/>
          <w:color w:val="auto"/>
          <w:sz w:val="24"/>
          <w:szCs w:val="22"/>
        </w:rPr>
        <w:t>ХВС</w:t>
      </w:r>
      <w:r w:rsidRPr="00063F6E">
        <w:rPr>
          <w:i w:val="0"/>
          <w:iCs w:val="0"/>
          <w:color w:val="auto"/>
          <w:sz w:val="24"/>
          <w:szCs w:val="22"/>
        </w:rPr>
        <w:t xml:space="preserve"> из вышеперечисленных населенных пунктов</w:t>
      </w:r>
      <w:r>
        <w:rPr>
          <w:i w:val="0"/>
          <w:iCs w:val="0"/>
          <w:color w:val="auto"/>
          <w:sz w:val="24"/>
          <w:szCs w:val="22"/>
        </w:rPr>
        <w:t xml:space="preserve"> Пениковского сельского поселения</w:t>
      </w:r>
      <w:r w:rsidRPr="00063F6E">
        <w:rPr>
          <w:i w:val="0"/>
          <w:iCs w:val="0"/>
          <w:color w:val="auto"/>
          <w:sz w:val="24"/>
          <w:szCs w:val="22"/>
        </w:rPr>
        <w:t xml:space="preserve"> имеется в </w:t>
      </w:r>
      <w:r w:rsidR="004F67F7" w:rsidRPr="004F67F7">
        <w:rPr>
          <w:i w:val="0"/>
          <w:iCs w:val="0"/>
          <w:color w:val="auto"/>
          <w:sz w:val="24"/>
          <w:szCs w:val="22"/>
        </w:rPr>
        <w:t xml:space="preserve">д. Пеники, Сойкино, </w:t>
      </w:r>
      <w:proofErr w:type="spellStart"/>
      <w:r w:rsidR="004F67F7" w:rsidRPr="004F67F7">
        <w:rPr>
          <w:i w:val="0"/>
          <w:iCs w:val="0"/>
          <w:color w:val="auto"/>
          <w:sz w:val="24"/>
          <w:szCs w:val="22"/>
        </w:rPr>
        <w:t>Лимузи</w:t>
      </w:r>
      <w:proofErr w:type="spellEnd"/>
      <w:r w:rsidR="004F67F7" w:rsidRPr="004F67F7">
        <w:rPr>
          <w:i w:val="0"/>
          <w:iCs w:val="0"/>
          <w:color w:val="auto"/>
          <w:sz w:val="24"/>
          <w:szCs w:val="22"/>
        </w:rPr>
        <w:t>, частично в деревнях: Дубки, Верхняя и Нижняя Бронна и в поселке Бронна</w:t>
      </w:r>
      <w:r w:rsidRPr="00063F6E">
        <w:rPr>
          <w:i w:val="0"/>
          <w:iCs w:val="0"/>
          <w:color w:val="auto"/>
          <w:sz w:val="24"/>
          <w:szCs w:val="22"/>
        </w:rPr>
        <w:t>.</w:t>
      </w:r>
    </w:p>
    <w:p w14:paraId="77B3B12E" w14:textId="1921320F" w:rsidR="00063F6E" w:rsidRPr="00063F6E" w:rsidRDefault="00063F6E" w:rsidP="00063F6E">
      <w:pPr>
        <w:pStyle w:val="a9"/>
        <w:keepNext/>
        <w:spacing w:after="0"/>
        <w:ind w:firstLine="709"/>
        <w:jc w:val="both"/>
        <w:rPr>
          <w:i w:val="0"/>
          <w:iCs w:val="0"/>
          <w:color w:val="auto"/>
          <w:sz w:val="24"/>
          <w:szCs w:val="22"/>
        </w:rPr>
      </w:pPr>
      <w:r w:rsidRPr="00063F6E">
        <w:rPr>
          <w:i w:val="0"/>
          <w:iCs w:val="0"/>
          <w:color w:val="auto"/>
          <w:sz w:val="24"/>
          <w:szCs w:val="22"/>
        </w:rPr>
        <w:t>Централизованное ХВС осуществля</w:t>
      </w:r>
      <w:r w:rsidR="00666634">
        <w:rPr>
          <w:i w:val="0"/>
          <w:iCs w:val="0"/>
          <w:color w:val="auto"/>
          <w:sz w:val="24"/>
          <w:szCs w:val="22"/>
        </w:rPr>
        <w:t>ется</w:t>
      </w:r>
      <w:r w:rsidRPr="00063F6E">
        <w:rPr>
          <w:i w:val="0"/>
          <w:iCs w:val="0"/>
          <w:color w:val="auto"/>
          <w:sz w:val="24"/>
          <w:szCs w:val="22"/>
        </w:rPr>
        <w:t xml:space="preserve"> через подключение объектов к уличной водопроводной сети.</w:t>
      </w:r>
    </w:p>
    <w:p w14:paraId="43A12566" w14:textId="79EE84F5" w:rsidR="00063F6E" w:rsidRPr="00063F6E" w:rsidRDefault="00063F6E" w:rsidP="00063F6E">
      <w:pPr>
        <w:pStyle w:val="a9"/>
        <w:keepNext/>
        <w:spacing w:after="0"/>
        <w:ind w:firstLine="709"/>
        <w:jc w:val="both"/>
        <w:rPr>
          <w:i w:val="0"/>
          <w:iCs w:val="0"/>
          <w:color w:val="auto"/>
          <w:sz w:val="24"/>
          <w:szCs w:val="22"/>
        </w:rPr>
      </w:pPr>
      <w:r w:rsidRPr="00063F6E">
        <w:rPr>
          <w:i w:val="0"/>
          <w:iCs w:val="0"/>
          <w:color w:val="auto"/>
          <w:sz w:val="24"/>
          <w:szCs w:val="22"/>
        </w:rPr>
        <w:t>Система централизованного водоснабжения Пениковского СП представляют собой комплекс инженерных сооружений</w:t>
      </w:r>
      <w:r>
        <w:rPr>
          <w:i w:val="0"/>
          <w:iCs w:val="0"/>
          <w:color w:val="auto"/>
          <w:sz w:val="24"/>
          <w:szCs w:val="22"/>
        </w:rPr>
        <w:t>,</w:t>
      </w:r>
      <w:r w:rsidRPr="00063F6E">
        <w:rPr>
          <w:i w:val="0"/>
          <w:iCs w:val="0"/>
          <w:color w:val="auto"/>
          <w:sz w:val="24"/>
          <w:szCs w:val="22"/>
        </w:rPr>
        <w:t xml:space="preserve"> обеспечивающих забор воды из источников и транспортировку питьевой воды абонентам. Сооружения водоподготовки отсутствуют.</w:t>
      </w:r>
    </w:p>
    <w:p w14:paraId="1824A548" w14:textId="5DDB1025" w:rsidR="00063F6E" w:rsidRPr="00063F6E" w:rsidRDefault="00063F6E" w:rsidP="00063F6E">
      <w:pPr>
        <w:pStyle w:val="a9"/>
        <w:keepNext/>
        <w:spacing w:after="0"/>
        <w:ind w:firstLine="709"/>
        <w:jc w:val="both"/>
        <w:rPr>
          <w:i w:val="0"/>
          <w:iCs w:val="0"/>
          <w:color w:val="auto"/>
          <w:sz w:val="24"/>
          <w:szCs w:val="22"/>
        </w:rPr>
      </w:pPr>
      <w:r w:rsidRPr="00063F6E">
        <w:rPr>
          <w:i w:val="0"/>
          <w:iCs w:val="0"/>
          <w:color w:val="auto"/>
          <w:sz w:val="24"/>
          <w:szCs w:val="22"/>
        </w:rPr>
        <w:t xml:space="preserve">В системы централизованного водоснабжения, находящегося в аренде в </w:t>
      </w:r>
      <w:r w:rsidR="00A26079">
        <w:rPr>
          <w:i w:val="0"/>
          <w:iCs w:val="0"/>
          <w:color w:val="auto"/>
          <w:sz w:val="24"/>
          <w:szCs w:val="22"/>
        </w:rPr>
        <w:t>ГУП</w:t>
      </w:r>
      <w:r w:rsidRPr="00063F6E">
        <w:rPr>
          <w:i w:val="0"/>
          <w:iCs w:val="0"/>
          <w:color w:val="auto"/>
          <w:sz w:val="24"/>
          <w:szCs w:val="22"/>
        </w:rPr>
        <w:t xml:space="preserve"> «</w:t>
      </w:r>
      <w:r w:rsidR="00A26079">
        <w:rPr>
          <w:i w:val="0"/>
          <w:iCs w:val="0"/>
          <w:color w:val="auto"/>
          <w:sz w:val="24"/>
          <w:szCs w:val="22"/>
        </w:rPr>
        <w:t>ЛЕНОБЛВОДОКАНАЛ</w:t>
      </w:r>
      <w:r w:rsidRPr="00063F6E">
        <w:rPr>
          <w:i w:val="0"/>
          <w:iCs w:val="0"/>
          <w:color w:val="auto"/>
          <w:sz w:val="24"/>
          <w:szCs w:val="22"/>
        </w:rPr>
        <w:t>», входят следующие объекты:</w:t>
      </w:r>
    </w:p>
    <w:p w14:paraId="50E56BDC" w14:textId="1EC8897D" w:rsidR="00063F6E" w:rsidRPr="00063F6E" w:rsidRDefault="00063F6E" w:rsidP="00063F6E">
      <w:pPr>
        <w:pStyle w:val="a9"/>
        <w:keepNext/>
        <w:spacing w:after="0"/>
        <w:ind w:firstLine="709"/>
        <w:jc w:val="both"/>
        <w:rPr>
          <w:i w:val="0"/>
          <w:iCs w:val="0"/>
          <w:color w:val="auto"/>
          <w:sz w:val="24"/>
          <w:szCs w:val="22"/>
        </w:rPr>
      </w:pPr>
      <w:r w:rsidRPr="00063F6E">
        <w:rPr>
          <w:i w:val="0"/>
          <w:iCs w:val="0"/>
          <w:color w:val="auto"/>
          <w:sz w:val="24"/>
          <w:szCs w:val="22"/>
        </w:rPr>
        <w:t xml:space="preserve">водопроводная насосная станция </w:t>
      </w:r>
      <w:r w:rsidR="004F67F7">
        <w:rPr>
          <w:i w:val="0"/>
          <w:iCs w:val="0"/>
          <w:color w:val="auto"/>
          <w:sz w:val="24"/>
          <w:szCs w:val="22"/>
        </w:rPr>
        <w:t xml:space="preserve">(в процессе передачи) </w:t>
      </w:r>
      <w:r w:rsidRPr="00063F6E">
        <w:rPr>
          <w:i w:val="0"/>
          <w:iCs w:val="0"/>
          <w:color w:val="auto"/>
          <w:sz w:val="24"/>
          <w:szCs w:val="22"/>
        </w:rPr>
        <w:t>– 1 шт.;</w:t>
      </w:r>
    </w:p>
    <w:p w14:paraId="0C67B350" w14:textId="77777777" w:rsidR="00063F6E" w:rsidRPr="00063F6E" w:rsidRDefault="00063F6E" w:rsidP="00063F6E">
      <w:pPr>
        <w:pStyle w:val="a9"/>
        <w:keepNext/>
        <w:spacing w:after="0"/>
        <w:ind w:firstLine="709"/>
        <w:jc w:val="both"/>
        <w:rPr>
          <w:i w:val="0"/>
          <w:iCs w:val="0"/>
          <w:color w:val="auto"/>
          <w:sz w:val="24"/>
          <w:szCs w:val="22"/>
        </w:rPr>
      </w:pPr>
      <w:r w:rsidRPr="00063F6E">
        <w:rPr>
          <w:i w:val="0"/>
          <w:iCs w:val="0"/>
          <w:color w:val="auto"/>
          <w:sz w:val="24"/>
          <w:szCs w:val="22"/>
        </w:rPr>
        <w:t>водопроводные сети, общая протяженность – 19,8 км;</w:t>
      </w:r>
    </w:p>
    <w:p w14:paraId="0156B61E" w14:textId="77777777" w:rsidR="00063F6E" w:rsidRPr="00063F6E" w:rsidRDefault="00063F6E" w:rsidP="00063F6E">
      <w:pPr>
        <w:pStyle w:val="a9"/>
        <w:keepNext/>
        <w:spacing w:after="0"/>
        <w:ind w:firstLine="709"/>
        <w:jc w:val="both"/>
        <w:rPr>
          <w:i w:val="0"/>
          <w:iCs w:val="0"/>
          <w:color w:val="auto"/>
          <w:sz w:val="24"/>
          <w:szCs w:val="22"/>
        </w:rPr>
      </w:pPr>
      <w:r w:rsidRPr="00063F6E">
        <w:rPr>
          <w:i w:val="0"/>
          <w:iCs w:val="0"/>
          <w:color w:val="auto"/>
          <w:sz w:val="24"/>
          <w:szCs w:val="22"/>
        </w:rPr>
        <w:t xml:space="preserve">Жилой фонд населенных пунктов Пениковского сельского поселения состоит из многоквартирных домов и частных домов. </w:t>
      </w:r>
    </w:p>
    <w:p w14:paraId="496F39D2" w14:textId="77777777" w:rsidR="00063F6E" w:rsidRDefault="00063F6E" w:rsidP="00AA4BE7">
      <w:pPr>
        <w:pStyle w:val="a9"/>
        <w:keepNext/>
        <w:spacing w:after="0"/>
        <w:ind w:firstLine="709"/>
        <w:jc w:val="both"/>
        <w:rPr>
          <w:i w:val="0"/>
          <w:iCs w:val="0"/>
          <w:color w:val="auto"/>
          <w:sz w:val="24"/>
          <w:szCs w:val="22"/>
        </w:rPr>
      </w:pPr>
    </w:p>
    <w:p w14:paraId="564CD61D" w14:textId="77777777" w:rsidR="006C028F" w:rsidRDefault="006C028F" w:rsidP="00A2624E">
      <w:pPr>
        <w:pStyle w:val="3"/>
        <w:numPr>
          <w:ilvl w:val="1"/>
          <w:numId w:val="35"/>
        </w:numPr>
      </w:pPr>
      <w:bookmarkStart w:id="26" w:name="_Toc164444080"/>
      <w:r w:rsidRPr="00FD5501">
        <w:t>Описание территорий</w:t>
      </w:r>
      <w:r w:rsidR="008A0C0B">
        <w:t xml:space="preserve"> поселения</w:t>
      </w:r>
      <w:r w:rsidRPr="00FD5501">
        <w:t>, не охваченных централизованными системами водоснабжения</w:t>
      </w:r>
      <w:bookmarkEnd w:id="26"/>
    </w:p>
    <w:p w14:paraId="1253DB22" w14:textId="69A8E886" w:rsidR="00C527BA" w:rsidRPr="00C527BA" w:rsidRDefault="00C527BA" w:rsidP="00C527BA">
      <w:pPr>
        <w:autoSpaceDE w:val="0"/>
        <w:autoSpaceDN w:val="0"/>
        <w:adjustRightInd w:val="0"/>
        <w:spacing w:after="0" w:line="240" w:lineRule="auto"/>
        <w:ind w:firstLine="709"/>
        <w:jc w:val="both"/>
        <w:rPr>
          <w:sz w:val="24"/>
          <w:szCs w:val="24"/>
        </w:rPr>
      </w:pPr>
      <w:r w:rsidRPr="00C527BA">
        <w:rPr>
          <w:sz w:val="24"/>
          <w:szCs w:val="24"/>
        </w:rPr>
        <w:t xml:space="preserve">На данный момент в </w:t>
      </w:r>
      <w:proofErr w:type="spellStart"/>
      <w:r w:rsidRPr="00C527BA">
        <w:rPr>
          <w:sz w:val="24"/>
          <w:szCs w:val="24"/>
        </w:rPr>
        <w:t>П</w:t>
      </w:r>
      <w:r w:rsidR="00BB1823">
        <w:rPr>
          <w:sz w:val="24"/>
          <w:szCs w:val="24"/>
        </w:rPr>
        <w:t>ениковском</w:t>
      </w:r>
      <w:proofErr w:type="spellEnd"/>
      <w:r w:rsidR="00BB1823">
        <w:rPr>
          <w:sz w:val="24"/>
          <w:szCs w:val="24"/>
        </w:rPr>
        <w:t xml:space="preserve"> сельском поселении 1</w:t>
      </w:r>
      <w:r w:rsidR="004F67F7">
        <w:rPr>
          <w:sz w:val="24"/>
          <w:szCs w:val="24"/>
        </w:rPr>
        <w:t>1</w:t>
      </w:r>
      <w:r w:rsidRPr="00C527BA">
        <w:rPr>
          <w:sz w:val="24"/>
          <w:szCs w:val="24"/>
        </w:rPr>
        <w:t xml:space="preserve"> населенных пунктов не охвачены централизованным водоснабжением. Отсутствует централизованное водоснабжение в следующих деревнях и поселках: </w:t>
      </w:r>
      <w:r w:rsidR="00BB1823" w:rsidRPr="005D2446">
        <w:rPr>
          <w:sz w:val="24"/>
          <w:szCs w:val="24"/>
        </w:rPr>
        <w:t>(</w:t>
      </w:r>
      <w:proofErr w:type="spellStart"/>
      <w:r w:rsidR="00BB1823" w:rsidRPr="005D2446">
        <w:rPr>
          <w:sz w:val="24"/>
          <w:szCs w:val="24"/>
        </w:rPr>
        <w:t>д.Верхние</w:t>
      </w:r>
      <w:proofErr w:type="spellEnd"/>
      <w:r w:rsidR="00BB1823" w:rsidRPr="005D2446">
        <w:rPr>
          <w:sz w:val="24"/>
          <w:szCs w:val="24"/>
        </w:rPr>
        <w:t xml:space="preserve"> Венки</w:t>
      </w:r>
      <w:r w:rsidR="004F67F7">
        <w:rPr>
          <w:sz w:val="24"/>
          <w:szCs w:val="24"/>
        </w:rPr>
        <w:t>,</w:t>
      </w:r>
      <w:r w:rsidR="00BB1823" w:rsidRPr="005D2446">
        <w:rPr>
          <w:sz w:val="24"/>
          <w:szCs w:val="24"/>
        </w:rPr>
        <w:t xml:space="preserve"> </w:t>
      </w:r>
      <w:proofErr w:type="spellStart"/>
      <w:r w:rsidR="00BB1823" w:rsidRPr="005D2446">
        <w:rPr>
          <w:sz w:val="24"/>
          <w:szCs w:val="24"/>
        </w:rPr>
        <w:t>д.Куккузи</w:t>
      </w:r>
      <w:proofErr w:type="spellEnd"/>
      <w:r w:rsidR="004F67F7">
        <w:rPr>
          <w:sz w:val="24"/>
          <w:szCs w:val="24"/>
        </w:rPr>
        <w:t>,</w:t>
      </w:r>
      <w:r w:rsidR="00BB1823" w:rsidRPr="005D2446">
        <w:rPr>
          <w:sz w:val="24"/>
          <w:szCs w:val="24"/>
        </w:rPr>
        <w:t xml:space="preserve"> </w:t>
      </w:r>
      <w:proofErr w:type="spellStart"/>
      <w:r w:rsidR="00BB1823" w:rsidRPr="005D2446">
        <w:rPr>
          <w:sz w:val="24"/>
          <w:szCs w:val="24"/>
        </w:rPr>
        <w:t>д.Малая</w:t>
      </w:r>
      <w:proofErr w:type="spellEnd"/>
      <w:r w:rsidR="00BB1823" w:rsidRPr="005D2446">
        <w:rPr>
          <w:sz w:val="24"/>
          <w:szCs w:val="24"/>
        </w:rPr>
        <w:t xml:space="preserve"> Ижора</w:t>
      </w:r>
      <w:r w:rsidR="004F67F7">
        <w:rPr>
          <w:sz w:val="24"/>
          <w:szCs w:val="24"/>
        </w:rPr>
        <w:t>,</w:t>
      </w:r>
      <w:r w:rsidR="00BB1823" w:rsidRPr="005D2446">
        <w:rPr>
          <w:sz w:val="24"/>
          <w:szCs w:val="24"/>
        </w:rPr>
        <w:t xml:space="preserve"> </w:t>
      </w:r>
      <w:proofErr w:type="spellStart"/>
      <w:r w:rsidR="00BB1823" w:rsidRPr="005D2446">
        <w:rPr>
          <w:sz w:val="24"/>
          <w:szCs w:val="24"/>
        </w:rPr>
        <w:t>д.Таменгонт</w:t>
      </w:r>
      <w:proofErr w:type="spellEnd"/>
      <w:r w:rsidR="00BB1823" w:rsidRPr="005D2446">
        <w:rPr>
          <w:sz w:val="24"/>
          <w:szCs w:val="24"/>
        </w:rPr>
        <w:t xml:space="preserve"> </w:t>
      </w:r>
      <w:proofErr w:type="spellStart"/>
      <w:r w:rsidR="00BB1823" w:rsidRPr="005D2446">
        <w:rPr>
          <w:sz w:val="24"/>
          <w:szCs w:val="24"/>
        </w:rPr>
        <w:t>д.Большое</w:t>
      </w:r>
      <w:proofErr w:type="spellEnd"/>
      <w:r w:rsidR="00BB1823" w:rsidRPr="005D2446">
        <w:rPr>
          <w:sz w:val="24"/>
          <w:szCs w:val="24"/>
        </w:rPr>
        <w:t xml:space="preserve"> </w:t>
      </w:r>
      <w:proofErr w:type="spellStart"/>
      <w:r w:rsidR="00BB1823" w:rsidRPr="005D2446">
        <w:rPr>
          <w:sz w:val="24"/>
          <w:szCs w:val="24"/>
        </w:rPr>
        <w:t>Коновалово</w:t>
      </w:r>
      <w:proofErr w:type="spellEnd"/>
      <w:r w:rsidR="004F67F7">
        <w:rPr>
          <w:sz w:val="24"/>
          <w:szCs w:val="24"/>
        </w:rPr>
        <w:t>,</w:t>
      </w:r>
      <w:r w:rsidR="00BB1823" w:rsidRPr="005D2446">
        <w:rPr>
          <w:sz w:val="24"/>
          <w:szCs w:val="24"/>
        </w:rPr>
        <w:t xml:space="preserve"> </w:t>
      </w:r>
      <w:proofErr w:type="spellStart"/>
      <w:r w:rsidR="00BB1823" w:rsidRPr="005D2446">
        <w:rPr>
          <w:sz w:val="24"/>
          <w:szCs w:val="24"/>
        </w:rPr>
        <w:t>п.Дубочки</w:t>
      </w:r>
      <w:proofErr w:type="spellEnd"/>
      <w:r w:rsidR="00BB1823" w:rsidRPr="005D2446">
        <w:rPr>
          <w:sz w:val="24"/>
          <w:szCs w:val="24"/>
        </w:rPr>
        <w:t xml:space="preserve"> при ж/д станции</w:t>
      </w:r>
      <w:r w:rsidR="004F67F7">
        <w:rPr>
          <w:sz w:val="24"/>
          <w:szCs w:val="24"/>
        </w:rPr>
        <w:t>,</w:t>
      </w:r>
      <w:r w:rsidR="00BB1823" w:rsidRPr="005D2446">
        <w:rPr>
          <w:sz w:val="24"/>
          <w:szCs w:val="24"/>
        </w:rPr>
        <w:t xml:space="preserve"> </w:t>
      </w:r>
      <w:proofErr w:type="spellStart"/>
      <w:r w:rsidR="00BB1823" w:rsidRPr="005D2446">
        <w:rPr>
          <w:sz w:val="24"/>
          <w:szCs w:val="24"/>
        </w:rPr>
        <w:t>д.Кабацкое</w:t>
      </w:r>
      <w:proofErr w:type="spellEnd"/>
      <w:r w:rsidR="004F67F7">
        <w:rPr>
          <w:sz w:val="24"/>
          <w:szCs w:val="24"/>
        </w:rPr>
        <w:t>,</w:t>
      </w:r>
      <w:r w:rsidR="00BB1823" w:rsidRPr="005D2446">
        <w:rPr>
          <w:sz w:val="24"/>
          <w:szCs w:val="24"/>
        </w:rPr>
        <w:t xml:space="preserve"> </w:t>
      </w:r>
      <w:proofErr w:type="spellStart"/>
      <w:r w:rsidR="00BB1823" w:rsidRPr="005D2446">
        <w:rPr>
          <w:sz w:val="24"/>
          <w:szCs w:val="24"/>
        </w:rPr>
        <w:t>д.Кузнецы</w:t>
      </w:r>
      <w:proofErr w:type="spellEnd"/>
      <w:r w:rsidR="004F67F7">
        <w:rPr>
          <w:sz w:val="24"/>
          <w:szCs w:val="24"/>
        </w:rPr>
        <w:t>,</w:t>
      </w:r>
      <w:r w:rsidR="00BB1823" w:rsidRPr="005D2446">
        <w:rPr>
          <w:sz w:val="24"/>
          <w:szCs w:val="24"/>
        </w:rPr>
        <w:t xml:space="preserve"> </w:t>
      </w:r>
      <w:proofErr w:type="spellStart"/>
      <w:r w:rsidR="00BB1823" w:rsidRPr="005D2446">
        <w:rPr>
          <w:sz w:val="24"/>
          <w:szCs w:val="24"/>
        </w:rPr>
        <w:t>д.Кукушкино</w:t>
      </w:r>
      <w:proofErr w:type="spellEnd"/>
      <w:r w:rsidR="004F67F7">
        <w:rPr>
          <w:sz w:val="24"/>
          <w:szCs w:val="24"/>
        </w:rPr>
        <w:t>,</w:t>
      </w:r>
      <w:r w:rsidR="00BB1823" w:rsidRPr="005D2446">
        <w:rPr>
          <w:sz w:val="24"/>
          <w:szCs w:val="24"/>
        </w:rPr>
        <w:t xml:space="preserve"> </w:t>
      </w:r>
      <w:proofErr w:type="spellStart"/>
      <w:r w:rsidR="00BB1823" w:rsidRPr="005D2446">
        <w:rPr>
          <w:sz w:val="24"/>
          <w:szCs w:val="24"/>
        </w:rPr>
        <w:t>д.Малое</w:t>
      </w:r>
      <w:proofErr w:type="spellEnd"/>
      <w:r w:rsidR="00BB1823" w:rsidRPr="005D2446">
        <w:rPr>
          <w:sz w:val="24"/>
          <w:szCs w:val="24"/>
        </w:rPr>
        <w:t xml:space="preserve"> </w:t>
      </w:r>
      <w:proofErr w:type="spellStart"/>
      <w:r w:rsidR="00BB1823" w:rsidRPr="005D2446">
        <w:rPr>
          <w:sz w:val="24"/>
          <w:szCs w:val="24"/>
        </w:rPr>
        <w:t>Коновалово</w:t>
      </w:r>
      <w:proofErr w:type="spellEnd"/>
      <w:r w:rsidR="004F67F7">
        <w:rPr>
          <w:sz w:val="24"/>
          <w:szCs w:val="24"/>
        </w:rPr>
        <w:t>,</w:t>
      </w:r>
      <w:r w:rsidR="00BB1823" w:rsidRPr="005D2446">
        <w:rPr>
          <w:sz w:val="24"/>
          <w:szCs w:val="24"/>
        </w:rPr>
        <w:t xml:space="preserve"> д. </w:t>
      </w:r>
      <w:proofErr w:type="spellStart"/>
      <w:r w:rsidR="00BB1823" w:rsidRPr="005D2446">
        <w:rPr>
          <w:sz w:val="24"/>
          <w:szCs w:val="24"/>
        </w:rPr>
        <w:t>Ускуля</w:t>
      </w:r>
      <w:proofErr w:type="spellEnd"/>
      <w:r w:rsidRPr="00C527BA">
        <w:rPr>
          <w:sz w:val="24"/>
          <w:szCs w:val="24"/>
        </w:rPr>
        <w:t xml:space="preserve">.  Основная застройка данных населенных пунктов – частные </w:t>
      </w:r>
      <w:r w:rsidRPr="00C527BA">
        <w:rPr>
          <w:sz w:val="24"/>
          <w:szCs w:val="24"/>
        </w:rPr>
        <w:lastRenderedPageBreak/>
        <w:t>индивидуальные дома и дачная застройка. Снабжение питьевой водой осуществляется от частных колодцев и привозной водой.</w:t>
      </w:r>
    </w:p>
    <w:p w14:paraId="101E6837" w14:textId="77777777" w:rsidR="00C527BA" w:rsidRDefault="00C527BA" w:rsidP="00AD07ED">
      <w:pPr>
        <w:autoSpaceDE w:val="0"/>
        <w:autoSpaceDN w:val="0"/>
        <w:adjustRightInd w:val="0"/>
        <w:spacing w:after="0" w:line="240" w:lineRule="auto"/>
        <w:ind w:firstLine="709"/>
        <w:jc w:val="both"/>
        <w:rPr>
          <w:sz w:val="24"/>
          <w:szCs w:val="24"/>
        </w:rPr>
      </w:pPr>
    </w:p>
    <w:p w14:paraId="4F371667" w14:textId="77777777" w:rsidR="006C028F" w:rsidRDefault="006C028F" w:rsidP="00A2624E">
      <w:pPr>
        <w:pStyle w:val="3"/>
        <w:numPr>
          <w:ilvl w:val="1"/>
          <w:numId w:val="35"/>
        </w:numPr>
      </w:pPr>
      <w:bookmarkStart w:id="27" w:name="_Toc164444081"/>
      <w:r w:rsidRPr="00131A5A">
        <w:t>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bookmarkEnd w:id="27"/>
    </w:p>
    <w:p w14:paraId="4AA4639B" w14:textId="77777777" w:rsidR="007E1272" w:rsidRPr="002B3F08" w:rsidRDefault="007E1272" w:rsidP="002B3F08">
      <w:pPr>
        <w:pStyle w:val="ab"/>
        <w:spacing w:after="0" w:line="240" w:lineRule="auto"/>
        <w:ind w:firstLine="709"/>
        <w:jc w:val="both"/>
        <w:rPr>
          <w:color w:val="000000"/>
          <w:spacing w:val="-2"/>
          <w:sz w:val="24"/>
          <w:szCs w:val="20"/>
        </w:rPr>
      </w:pPr>
      <w:r w:rsidRPr="002B3F08">
        <w:rPr>
          <w:color w:val="000000"/>
          <w:spacing w:val="-2"/>
          <w:sz w:val="24"/>
          <w:szCs w:val="20"/>
        </w:rPr>
        <w:t>Федеральным законом от 7 декабря 2011 г. № 416-ФЗ «О водоснабжении и водоотведении» и постановлением Правительства РФ от 05.09.2013 года №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было введено понятие «технологическая зона водоснабжения» - часть водопроводной сети, принадлежащая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ее потребителям в соответствии с расчетным расходом воды.</w:t>
      </w:r>
    </w:p>
    <w:p w14:paraId="2C1FBE89" w14:textId="43751E33" w:rsidR="007E1272" w:rsidRPr="002B3F08" w:rsidRDefault="007E1272" w:rsidP="002B3F08">
      <w:pPr>
        <w:pStyle w:val="ab"/>
        <w:spacing w:after="0" w:line="240" w:lineRule="auto"/>
        <w:ind w:firstLine="709"/>
        <w:jc w:val="both"/>
        <w:rPr>
          <w:color w:val="000000"/>
          <w:spacing w:val="-2"/>
          <w:sz w:val="24"/>
          <w:szCs w:val="20"/>
        </w:rPr>
      </w:pPr>
      <w:r w:rsidRPr="002B3F08">
        <w:rPr>
          <w:color w:val="000000"/>
          <w:spacing w:val="-2"/>
          <w:sz w:val="24"/>
          <w:szCs w:val="20"/>
        </w:rPr>
        <w:t xml:space="preserve">Исходя из приведенного определения технологической зоны водоснабжения, в централизованной системе водоснабжения Пениковского сельского поселения можно выделить </w:t>
      </w:r>
      <w:r w:rsidR="00C17018" w:rsidRPr="002B3F08">
        <w:rPr>
          <w:color w:val="000000"/>
          <w:spacing w:val="-2"/>
          <w:sz w:val="24"/>
          <w:szCs w:val="20"/>
        </w:rPr>
        <w:t>три</w:t>
      </w:r>
      <w:r w:rsidRPr="002B3F08">
        <w:rPr>
          <w:color w:val="000000"/>
          <w:spacing w:val="-2"/>
          <w:sz w:val="24"/>
          <w:szCs w:val="20"/>
        </w:rPr>
        <w:t xml:space="preserve"> технологические зоны водоснабжения (1 технологическая зона водоснабжения в </w:t>
      </w:r>
      <w:r w:rsidR="0036294F">
        <w:rPr>
          <w:color w:val="000000"/>
          <w:spacing w:val="-2"/>
          <w:sz w:val="24"/>
          <w:szCs w:val="20"/>
        </w:rPr>
        <w:t>д.</w:t>
      </w:r>
      <w:r w:rsidRPr="002B3F08">
        <w:rPr>
          <w:color w:val="000000"/>
          <w:spacing w:val="-2"/>
          <w:sz w:val="24"/>
          <w:szCs w:val="20"/>
        </w:rPr>
        <w:t xml:space="preserve"> Пеники</w:t>
      </w:r>
      <w:r w:rsidR="00C17018" w:rsidRPr="002B3F08">
        <w:rPr>
          <w:color w:val="000000"/>
          <w:spacing w:val="-2"/>
          <w:sz w:val="24"/>
          <w:szCs w:val="20"/>
        </w:rPr>
        <w:t>,</w:t>
      </w:r>
      <w:r w:rsidRPr="002B3F08">
        <w:rPr>
          <w:color w:val="000000"/>
          <w:spacing w:val="-2"/>
          <w:sz w:val="24"/>
          <w:szCs w:val="20"/>
        </w:rPr>
        <w:t xml:space="preserve"> 1 технологическая зона в </w:t>
      </w:r>
      <w:r w:rsidR="0036294F">
        <w:rPr>
          <w:color w:val="000000"/>
          <w:spacing w:val="-2"/>
          <w:sz w:val="24"/>
          <w:szCs w:val="20"/>
        </w:rPr>
        <w:t>д.</w:t>
      </w:r>
      <w:r w:rsidRPr="002B3F08">
        <w:rPr>
          <w:color w:val="000000"/>
          <w:spacing w:val="-2"/>
          <w:sz w:val="24"/>
          <w:szCs w:val="20"/>
        </w:rPr>
        <w:t xml:space="preserve"> Сойкино</w:t>
      </w:r>
      <w:r w:rsidR="00C17018" w:rsidRPr="002B3F08">
        <w:rPr>
          <w:color w:val="000000"/>
          <w:spacing w:val="-2"/>
          <w:sz w:val="24"/>
          <w:szCs w:val="20"/>
        </w:rPr>
        <w:t>, 1 технологическая зона коттеджного поселка «Земляничные поляны»)</w:t>
      </w:r>
      <w:r w:rsidRPr="002B3F08">
        <w:rPr>
          <w:color w:val="000000"/>
          <w:spacing w:val="-2"/>
          <w:sz w:val="24"/>
          <w:szCs w:val="20"/>
        </w:rPr>
        <w:t>.</w:t>
      </w:r>
    </w:p>
    <w:p w14:paraId="183DC048" w14:textId="4C66BB4D" w:rsidR="009254F5" w:rsidRPr="009254F5" w:rsidRDefault="009254F5" w:rsidP="00724566">
      <w:pPr>
        <w:pStyle w:val="afc"/>
        <w:numPr>
          <w:ilvl w:val="0"/>
          <w:numId w:val="38"/>
        </w:numPr>
        <w:spacing w:after="0" w:line="240" w:lineRule="auto"/>
        <w:jc w:val="both"/>
        <w:rPr>
          <w:rFonts w:ascii="Times New Roman" w:hAnsi="Times New Roman" w:cs="Times New Roman"/>
          <w:sz w:val="24"/>
        </w:rPr>
      </w:pPr>
      <w:r w:rsidRPr="009254F5">
        <w:rPr>
          <w:rFonts w:ascii="Times New Roman" w:hAnsi="Times New Roman" w:cs="Times New Roman"/>
          <w:sz w:val="24"/>
        </w:rPr>
        <w:t xml:space="preserve">Хозяйственно-питьевой водопровод </w:t>
      </w:r>
      <w:r w:rsidR="0036294F">
        <w:rPr>
          <w:rFonts w:ascii="Times New Roman" w:hAnsi="Times New Roman" w:cs="Times New Roman"/>
          <w:sz w:val="24"/>
        </w:rPr>
        <w:t>д.</w:t>
      </w:r>
      <w:r w:rsidRPr="009254F5">
        <w:rPr>
          <w:rFonts w:ascii="Times New Roman" w:hAnsi="Times New Roman" w:cs="Times New Roman"/>
          <w:sz w:val="24"/>
        </w:rPr>
        <w:t xml:space="preserve"> Пеники. Вода от Невского водовода поступает на </w:t>
      </w:r>
      <w:proofErr w:type="spellStart"/>
      <w:r w:rsidRPr="009254F5">
        <w:rPr>
          <w:rFonts w:ascii="Times New Roman" w:hAnsi="Times New Roman" w:cs="Times New Roman"/>
          <w:sz w:val="24"/>
        </w:rPr>
        <w:t>водонасосную</w:t>
      </w:r>
      <w:proofErr w:type="spellEnd"/>
      <w:r w:rsidRPr="009254F5">
        <w:rPr>
          <w:rFonts w:ascii="Times New Roman" w:hAnsi="Times New Roman" w:cs="Times New Roman"/>
          <w:sz w:val="24"/>
        </w:rPr>
        <w:t xml:space="preserve"> станцию второго подъема. На насосной станции 2–</w:t>
      </w:r>
      <w:proofErr w:type="spellStart"/>
      <w:r w:rsidRPr="009254F5">
        <w:rPr>
          <w:rFonts w:ascii="Times New Roman" w:hAnsi="Times New Roman" w:cs="Times New Roman"/>
          <w:sz w:val="24"/>
        </w:rPr>
        <w:t>го</w:t>
      </w:r>
      <w:proofErr w:type="spellEnd"/>
      <w:r w:rsidRPr="009254F5">
        <w:rPr>
          <w:rFonts w:ascii="Times New Roman" w:hAnsi="Times New Roman" w:cs="Times New Roman"/>
          <w:sz w:val="24"/>
        </w:rPr>
        <w:t xml:space="preserve"> подъема установлены насосы, которые перекачивают воду в сеть потребителей</w:t>
      </w:r>
    </w:p>
    <w:p w14:paraId="14064880" w14:textId="6EADA1FC" w:rsidR="009254F5" w:rsidRDefault="009254F5" w:rsidP="00724566">
      <w:pPr>
        <w:pStyle w:val="afc"/>
        <w:numPr>
          <w:ilvl w:val="0"/>
          <w:numId w:val="38"/>
        </w:numPr>
        <w:spacing w:after="0" w:line="240" w:lineRule="auto"/>
        <w:jc w:val="both"/>
        <w:rPr>
          <w:rFonts w:ascii="Times New Roman" w:hAnsi="Times New Roman" w:cs="Times New Roman"/>
          <w:sz w:val="24"/>
        </w:rPr>
      </w:pPr>
      <w:r w:rsidRPr="009254F5">
        <w:rPr>
          <w:rFonts w:ascii="Times New Roman" w:hAnsi="Times New Roman" w:cs="Times New Roman"/>
          <w:sz w:val="24"/>
        </w:rPr>
        <w:t xml:space="preserve">Хозяйственно-питьевой водопровод </w:t>
      </w:r>
      <w:r w:rsidR="0036294F">
        <w:rPr>
          <w:rFonts w:ascii="Times New Roman" w:hAnsi="Times New Roman" w:cs="Times New Roman"/>
          <w:sz w:val="24"/>
        </w:rPr>
        <w:t>д.</w:t>
      </w:r>
      <w:r w:rsidRPr="009254F5">
        <w:rPr>
          <w:rFonts w:ascii="Times New Roman" w:hAnsi="Times New Roman" w:cs="Times New Roman"/>
          <w:sz w:val="24"/>
        </w:rPr>
        <w:t xml:space="preserve"> Сойкино</w:t>
      </w:r>
      <w:r w:rsidR="007D3F70">
        <w:rPr>
          <w:rFonts w:ascii="Times New Roman" w:hAnsi="Times New Roman" w:cs="Times New Roman"/>
          <w:sz w:val="24"/>
        </w:rPr>
        <w:t>, а также коттеджного поселка (дома блокированной застройки «Ломоносовская усадьба»)</w:t>
      </w:r>
      <w:r w:rsidRPr="009254F5">
        <w:rPr>
          <w:rFonts w:ascii="Times New Roman" w:hAnsi="Times New Roman" w:cs="Times New Roman"/>
          <w:sz w:val="24"/>
        </w:rPr>
        <w:t>. Водоснабжение деревни осуществляется от Невского водовода по вводу 100 мм. Вода поступает потребителям самотеком за счет давления в магистральном водоводе</w:t>
      </w:r>
      <w:r w:rsidR="00C034C8">
        <w:rPr>
          <w:rFonts w:ascii="Times New Roman" w:hAnsi="Times New Roman" w:cs="Times New Roman"/>
          <w:sz w:val="24"/>
        </w:rPr>
        <w:t xml:space="preserve">. Годовое водопотребление – 24,0 тыс. </w:t>
      </w:r>
      <w:proofErr w:type="spellStart"/>
      <w:r w:rsidR="00C034C8">
        <w:rPr>
          <w:rFonts w:ascii="Times New Roman" w:hAnsi="Times New Roman" w:cs="Times New Roman"/>
          <w:sz w:val="24"/>
        </w:rPr>
        <w:t>куб.м</w:t>
      </w:r>
      <w:proofErr w:type="spellEnd"/>
      <w:r w:rsidR="00C034C8">
        <w:rPr>
          <w:rFonts w:ascii="Times New Roman" w:hAnsi="Times New Roman" w:cs="Times New Roman"/>
          <w:sz w:val="24"/>
        </w:rPr>
        <w:t>./год).</w:t>
      </w:r>
    </w:p>
    <w:p w14:paraId="2C3F2EC2" w14:textId="3B079423" w:rsidR="00C17018" w:rsidRPr="009254F5" w:rsidRDefault="00C17018" w:rsidP="00724566">
      <w:pPr>
        <w:pStyle w:val="afc"/>
        <w:numPr>
          <w:ilvl w:val="0"/>
          <w:numId w:val="38"/>
        </w:numPr>
        <w:spacing w:after="0" w:line="240" w:lineRule="auto"/>
        <w:jc w:val="both"/>
        <w:rPr>
          <w:rFonts w:ascii="Times New Roman" w:hAnsi="Times New Roman" w:cs="Times New Roman"/>
          <w:sz w:val="24"/>
        </w:rPr>
      </w:pPr>
      <w:r>
        <w:rPr>
          <w:rFonts w:ascii="Times New Roman" w:hAnsi="Times New Roman" w:cs="Times New Roman"/>
          <w:sz w:val="24"/>
        </w:rPr>
        <w:t xml:space="preserve">Водоснабжение коттеджного поселка на территории </w:t>
      </w:r>
      <w:r w:rsidR="0036294F">
        <w:rPr>
          <w:rFonts w:ascii="Times New Roman" w:hAnsi="Times New Roman" w:cs="Times New Roman"/>
          <w:sz w:val="24"/>
        </w:rPr>
        <w:t>д.</w:t>
      </w:r>
      <w:r>
        <w:rPr>
          <w:rFonts w:ascii="Times New Roman" w:hAnsi="Times New Roman" w:cs="Times New Roman"/>
          <w:sz w:val="24"/>
        </w:rPr>
        <w:t xml:space="preserve"> Кукушкино осуществляется их артезианских скважин ООО «Земляничные поляны», далее вода проходит систему очистки и по магистральным сетям водоснабжения поступает потребителям  </w:t>
      </w:r>
    </w:p>
    <w:p w14:paraId="71902708" w14:textId="77777777" w:rsidR="009254F5" w:rsidRPr="007E1272" w:rsidRDefault="009254F5" w:rsidP="007E1272">
      <w:pPr>
        <w:spacing w:after="0" w:line="240" w:lineRule="auto"/>
        <w:ind w:firstLine="708"/>
        <w:jc w:val="both"/>
        <w:rPr>
          <w:sz w:val="24"/>
        </w:rPr>
      </w:pPr>
    </w:p>
    <w:p w14:paraId="5558EA31" w14:textId="1FE5543F" w:rsidR="0094435E" w:rsidRDefault="00E32A8E" w:rsidP="00A2624E">
      <w:pPr>
        <w:pStyle w:val="3"/>
        <w:numPr>
          <w:ilvl w:val="1"/>
          <w:numId w:val="35"/>
        </w:numPr>
      </w:pPr>
      <w:bookmarkStart w:id="28" w:name="_Toc164444082"/>
      <w:r w:rsidRPr="00B267C5">
        <w:t>Описание результатов технического обследования централизованных систем водоснабжения</w:t>
      </w:r>
      <w:bookmarkEnd w:id="28"/>
      <w:r>
        <w:t xml:space="preserve"> </w:t>
      </w:r>
    </w:p>
    <w:p w14:paraId="72461565" w14:textId="076489D8" w:rsidR="00625D96" w:rsidRPr="00625D96" w:rsidRDefault="00625D96" w:rsidP="00E32A8E">
      <w:pPr>
        <w:spacing w:after="0"/>
        <w:ind w:firstLine="709"/>
        <w:jc w:val="both"/>
        <w:rPr>
          <w:sz w:val="24"/>
          <w:u w:val="single"/>
        </w:rPr>
      </w:pPr>
      <w:r w:rsidRPr="00625D96">
        <w:rPr>
          <w:sz w:val="24"/>
          <w:u w:val="single"/>
        </w:rPr>
        <w:t xml:space="preserve">ТЕРРИТОРИАЛЬНЫЕ ЗОНЫ </w:t>
      </w:r>
      <w:r w:rsidR="0036294F">
        <w:rPr>
          <w:sz w:val="24"/>
          <w:u w:val="single"/>
        </w:rPr>
        <w:t>Д.</w:t>
      </w:r>
      <w:r w:rsidRPr="00625D96">
        <w:rPr>
          <w:sz w:val="24"/>
          <w:u w:val="single"/>
        </w:rPr>
        <w:t xml:space="preserve"> ПЕНИКИ И </w:t>
      </w:r>
      <w:r w:rsidR="0036294F">
        <w:rPr>
          <w:sz w:val="24"/>
          <w:u w:val="single"/>
        </w:rPr>
        <w:t>Д.</w:t>
      </w:r>
      <w:r w:rsidRPr="00625D96">
        <w:rPr>
          <w:sz w:val="24"/>
          <w:u w:val="single"/>
        </w:rPr>
        <w:t xml:space="preserve"> СОЙКИНО </w:t>
      </w:r>
    </w:p>
    <w:p w14:paraId="3F3B7E2C" w14:textId="193A7278" w:rsidR="00E32A8E" w:rsidRPr="00E32A8E" w:rsidRDefault="00E32A8E" w:rsidP="00E32A8E">
      <w:pPr>
        <w:spacing w:after="0"/>
        <w:ind w:firstLine="709"/>
        <w:jc w:val="both"/>
        <w:rPr>
          <w:i/>
          <w:sz w:val="24"/>
        </w:rPr>
      </w:pPr>
      <w:r w:rsidRPr="00E32A8E">
        <w:rPr>
          <w:i/>
          <w:sz w:val="24"/>
        </w:rPr>
        <w:t>Описание состояния существующих источников водоснабжения и водозаборных сооружений</w:t>
      </w:r>
    </w:p>
    <w:p w14:paraId="69018320" w14:textId="645639CA" w:rsidR="005454A8" w:rsidRPr="003A5BC0" w:rsidRDefault="005454A8" w:rsidP="003A5BC0">
      <w:pPr>
        <w:spacing w:after="0" w:line="240" w:lineRule="auto"/>
        <w:ind w:firstLine="708"/>
        <w:jc w:val="both"/>
        <w:rPr>
          <w:sz w:val="24"/>
        </w:rPr>
      </w:pPr>
      <w:r w:rsidRPr="003A5BC0">
        <w:rPr>
          <w:sz w:val="24"/>
        </w:rPr>
        <w:t>Собственных источников водоснабжения на территории Пениковского сельского поселения нет, водозаборные сооружения отсутствуют за ненадобностью. Водоснабжение осуществляется из городских магистралей</w:t>
      </w:r>
      <w:r w:rsidR="007103C3">
        <w:rPr>
          <w:sz w:val="24"/>
        </w:rPr>
        <w:t xml:space="preserve"> (водовода ГУП «Водоканал Санкт-Петербурга»)</w:t>
      </w:r>
      <w:r w:rsidRPr="003A5BC0">
        <w:rPr>
          <w:sz w:val="24"/>
        </w:rPr>
        <w:t>.</w:t>
      </w:r>
    </w:p>
    <w:p w14:paraId="05E90856" w14:textId="603CC695" w:rsidR="00E32A8E" w:rsidRDefault="00E32A8E" w:rsidP="0013704A">
      <w:pPr>
        <w:spacing w:after="0"/>
        <w:ind w:firstLine="709"/>
        <w:jc w:val="both"/>
        <w:rPr>
          <w:sz w:val="24"/>
        </w:rPr>
      </w:pPr>
    </w:p>
    <w:p w14:paraId="763108F1" w14:textId="77777777" w:rsidR="00E32A8E" w:rsidRPr="00BA3718" w:rsidRDefault="00E32A8E" w:rsidP="00BA3718">
      <w:pPr>
        <w:spacing w:after="0"/>
        <w:ind w:firstLine="709"/>
        <w:jc w:val="both"/>
        <w:rPr>
          <w:i/>
          <w:sz w:val="24"/>
        </w:rPr>
      </w:pPr>
      <w:r w:rsidRPr="00BA3718">
        <w:rPr>
          <w:i/>
          <w:sz w:val="24"/>
        </w:rPr>
        <w:t>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p>
    <w:p w14:paraId="5D1B5ACB" w14:textId="1EDF60D4" w:rsidR="005454A8" w:rsidRPr="003A5BC0" w:rsidRDefault="005454A8" w:rsidP="003A5BC0">
      <w:pPr>
        <w:spacing w:after="0" w:line="240" w:lineRule="auto"/>
        <w:ind w:firstLine="708"/>
        <w:jc w:val="both"/>
        <w:rPr>
          <w:sz w:val="24"/>
        </w:rPr>
      </w:pPr>
      <w:r w:rsidRPr="003A5BC0">
        <w:rPr>
          <w:sz w:val="24"/>
        </w:rPr>
        <w:lastRenderedPageBreak/>
        <w:t>Действующих станций очистки и подготовки воды (ВОС) на территории Пениковского сельского поселения нет. Вода проходит очистку на очистных сооружениях города Санкт-Петербург.</w:t>
      </w:r>
    </w:p>
    <w:p w14:paraId="3AFF80EA" w14:textId="7BED7615" w:rsidR="00E32A8E" w:rsidRDefault="00E32A8E" w:rsidP="0013704A">
      <w:pPr>
        <w:spacing w:after="0"/>
        <w:ind w:firstLine="709"/>
        <w:jc w:val="both"/>
        <w:rPr>
          <w:sz w:val="24"/>
        </w:rPr>
      </w:pPr>
    </w:p>
    <w:p w14:paraId="407F0E2D" w14:textId="77777777" w:rsidR="00BA3718" w:rsidRPr="00BA3718" w:rsidRDefault="00BA3718" w:rsidP="00BA3718">
      <w:pPr>
        <w:spacing w:after="0"/>
        <w:ind w:firstLine="709"/>
        <w:jc w:val="both"/>
        <w:rPr>
          <w:i/>
          <w:sz w:val="24"/>
        </w:rPr>
      </w:pPr>
      <w:r w:rsidRPr="00BA3718">
        <w:rPr>
          <w:i/>
          <w:sz w:val="24"/>
        </w:rPr>
        <w:t xml:space="preserve">Описание состояния и функционирования существующих насосных станций, включая оценку </w:t>
      </w:r>
      <w:proofErr w:type="spellStart"/>
      <w:r w:rsidRPr="00BA3718">
        <w:rPr>
          <w:i/>
          <w:sz w:val="24"/>
        </w:rPr>
        <w:t>энергоэффективности</w:t>
      </w:r>
      <w:proofErr w:type="spellEnd"/>
      <w:r w:rsidRPr="00BA3718">
        <w:rPr>
          <w:i/>
          <w:sz w:val="24"/>
        </w:rPr>
        <w:t xml:space="preserve"> подачи воды</w:t>
      </w:r>
    </w:p>
    <w:p w14:paraId="6E604521" w14:textId="5B415300" w:rsidR="003A5BC0" w:rsidRPr="003A5BC0" w:rsidRDefault="003A5BC0" w:rsidP="003A5BC0">
      <w:pPr>
        <w:spacing w:after="0" w:line="240" w:lineRule="auto"/>
        <w:ind w:firstLine="708"/>
        <w:jc w:val="both"/>
        <w:rPr>
          <w:sz w:val="24"/>
        </w:rPr>
      </w:pPr>
      <w:r w:rsidRPr="003A5BC0">
        <w:rPr>
          <w:sz w:val="24"/>
        </w:rPr>
        <w:t>Водоснабжение потребителей в зоне водоснабжения Пеники обеспечивает одна насосная станция – ВНС-2, расположенная по адресу ул. Спортивная, д.1.</w:t>
      </w:r>
    </w:p>
    <w:p w14:paraId="7E490536" w14:textId="77777777" w:rsidR="003A5BC0" w:rsidRPr="003A5BC0" w:rsidRDefault="003A5BC0" w:rsidP="003A5BC0">
      <w:pPr>
        <w:spacing w:after="0" w:line="240" w:lineRule="auto"/>
        <w:ind w:firstLine="708"/>
        <w:jc w:val="both"/>
        <w:rPr>
          <w:sz w:val="24"/>
        </w:rPr>
      </w:pPr>
      <w:r w:rsidRPr="003A5BC0">
        <w:rPr>
          <w:sz w:val="24"/>
        </w:rPr>
        <w:t xml:space="preserve">Режим работы станции: </w:t>
      </w:r>
      <w:proofErr w:type="spellStart"/>
      <w:r w:rsidRPr="003A5BC0">
        <w:rPr>
          <w:sz w:val="24"/>
        </w:rPr>
        <w:t>Рвх</w:t>
      </w:r>
      <w:proofErr w:type="spellEnd"/>
      <w:r w:rsidRPr="003A5BC0">
        <w:rPr>
          <w:sz w:val="24"/>
        </w:rPr>
        <w:t>=3,0 кгс/см</w:t>
      </w:r>
      <w:r w:rsidRPr="003A5BC0">
        <w:rPr>
          <w:sz w:val="24"/>
          <w:vertAlign w:val="superscript"/>
        </w:rPr>
        <w:t>2</w:t>
      </w:r>
      <w:r w:rsidRPr="003A5BC0">
        <w:rPr>
          <w:sz w:val="24"/>
        </w:rPr>
        <w:t xml:space="preserve">, </w:t>
      </w:r>
      <w:proofErr w:type="spellStart"/>
      <w:r w:rsidRPr="003A5BC0">
        <w:rPr>
          <w:sz w:val="24"/>
        </w:rPr>
        <w:t>Рвых</w:t>
      </w:r>
      <w:proofErr w:type="spellEnd"/>
      <w:r w:rsidRPr="003A5BC0">
        <w:rPr>
          <w:sz w:val="24"/>
        </w:rPr>
        <w:t>=6,7 кгс/см</w:t>
      </w:r>
      <w:r w:rsidRPr="003A5BC0">
        <w:rPr>
          <w:sz w:val="24"/>
          <w:vertAlign w:val="superscript"/>
        </w:rPr>
        <w:t>2</w:t>
      </w:r>
      <w:r w:rsidRPr="003A5BC0">
        <w:rPr>
          <w:sz w:val="24"/>
        </w:rPr>
        <w:t>.</w:t>
      </w:r>
    </w:p>
    <w:p w14:paraId="5C852636" w14:textId="0E90A618" w:rsidR="003A5BC0" w:rsidRDefault="003A5BC0" w:rsidP="003A5BC0">
      <w:pPr>
        <w:spacing w:after="0" w:line="240" w:lineRule="auto"/>
        <w:ind w:firstLine="708"/>
        <w:jc w:val="both"/>
        <w:rPr>
          <w:sz w:val="24"/>
        </w:rPr>
      </w:pPr>
      <w:r w:rsidRPr="003A5BC0">
        <w:rPr>
          <w:sz w:val="24"/>
        </w:rPr>
        <w:t xml:space="preserve">На станции установлены </w:t>
      </w:r>
      <w:r>
        <w:rPr>
          <w:sz w:val="24"/>
        </w:rPr>
        <w:t>три</w:t>
      </w:r>
      <w:r w:rsidRPr="003A5BC0">
        <w:rPr>
          <w:sz w:val="24"/>
        </w:rPr>
        <w:t xml:space="preserve"> насос</w:t>
      </w:r>
      <w:r>
        <w:rPr>
          <w:sz w:val="24"/>
        </w:rPr>
        <w:t>ных агрегата марки</w:t>
      </w:r>
      <w:r w:rsidRPr="003A5BC0">
        <w:rPr>
          <w:sz w:val="24"/>
        </w:rPr>
        <w:t>: К-100-65-200. Паспортные данные насос</w:t>
      </w:r>
      <w:r>
        <w:rPr>
          <w:sz w:val="24"/>
        </w:rPr>
        <w:t>н</w:t>
      </w:r>
      <w:r w:rsidRPr="003A5BC0">
        <w:rPr>
          <w:sz w:val="24"/>
        </w:rPr>
        <w:t>о</w:t>
      </w:r>
      <w:r>
        <w:rPr>
          <w:sz w:val="24"/>
        </w:rPr>
        <w:t>го агрегата</w:t>
      </w:r>
      <w:r w:rsidRPr="003A5BC0">
        <w:rPr>
          <w:sz w:val="24"/>
        </w:rPr>
        <w:t xml:space="preserve"> приведены </w:t>
      </w:r>
      <w:r>
        <w:rPr>
          <w:sz w:val="24"/>
        </w:rPr>
        <w:t>ниже</w:t>
      </w:r>
      <w:r w:rsidR="004106E9">
        <w:rPr>
          <w:sz w:val="24"/>
        </w:rPr>
        <w:t xml:space="preserve"> (</w:t>
      </w:r>
      <w:r w:rsidR="004106E9">
        <w:rPr>
          <w:sz w:val="24"/>
        </w:rPr>
        <w:fldChar w:fldCharType="begin"/>
      </w:r>
      <w:r w:rsidR="004106E9">
        <w:rPr>
          <w:sz w:val="24"/>
        </w:rPr>
        <w:instrText xml:space="preserve"> REF _Ref153644445 \h </w:instrText>
      </w:r>
      <w:r w:rsidR="004106E9">
        <w:rPr>
          <w:sz w:val="24"/>
        </w:rPr>
      </w:r>
      <w:r w:rsidR="004106E9">
        <w:rPr>
          <w:sz w:val="24"/>
        </w:rPr>
        <w:fldChar w:fldCharType="separate"/>
      </w:r>
      <w:r w:rsidR="00122639" w:rsidRPr="003A5BC0">
        <w:rPr>
          <w:sz w:val="24"/>
          <w:szCs w:val="24"/>
        </w:rPr>
        <w:t xml:space="preserve">Таблица </w:t>
      </w:r>
      <w:r w:rsidR="00122639">
        <w:rPr>
          <w:noProof/>
          <w:sz w:val="24"/>
          <w:szCs w:val="24"/>
        </w:rPr>
        <w:t>2</w:t>
      </w:r>
      <w:r w:rsidR="004106E9">
        <w:rPr>
          <w:sz w:val="24"/>
        </w:rPr>
        <w:fldChar w:fldCharType="end"/>
      </w:r>
      <w:r w:rsidR="004106E9">
        <w:rPr>
          <w:sz w:val="24"/>
        </w:rPr>
        <w:t>).</w:t>
      </w:r>
    </w:p>
    <w:p w14:paraId="5F232EE1" w14:textId="64046C50" w:rsidR="003A5BC0" w:rsidRDefault="003A5BC0" w:rsidP="003A5BC0">
      <w:pPr>
        <w:spacing w:after="0" w:line="240" w:lineRule="auto"/>
        <w:ind w:firstLine="708"/>
        <w:jc w:val="both"/>
        <w:rPr>
          <w:sz w:val="24"/>
        </w:rPr>
      </w:pPr>
    </w:p>
    <w:p w14:paraId="7321B830" w14:textId="35B6E697" w:rsidR="003A5BC0" w:rsidRPr="003A5BC0" w:rsidRDefault="003A5BC0" w:rsidP="003A5BC0">
      <w:pPr>
        <w:widowControl w:val="0"/>
        <w:autoSpaceDE w:val="0"/>
        <w:autoSpaceDN w:val="0"/>
        <w:adjustRightInd w:val="0"/>
        <w:spacing w:before="120" w:after="0" w:line="240" w:lineRule="auto"/>
        <w:ind w:right="47" w:firstLine="567"/>
        <w:jc w:val="both"/>
        <w:rPr>
          <w:sz w:val="24"/>
          <w:szCs w:val="24"/>
        </w:rPr>
      </w:pPr>
      <w:bookmarkStart w:id="29" w:name="_Ref153644445"/>
      <w:r w:rsidRPr="003A5BC0">
        <w:rPr>
          <w:sz w:val="24"/>
          <w:szCs w:val="24"/>
        </w:rPr>
        <w:t xml:space="preserve">Таблица </w:t>
      </w:r>
      <w:r w:rsidRPr="003A5BC0">
        <w:rPr>
          <w:sz w:val="24"/>
          <w:szCs w:val="24"/>
        </w:rPr>
        <w:fldChar w:fldCharType="begin"/>
      </w:r>
      <w:r w:rsidRPr="003A5BC0">
        <w:rPr>
          <w:sz w:val="24"/>
          <w:szCs w:val="24"/>
        </w:rPr>
        <w:instrText xml:space="preserve"> SEQ Таблица \* ARABIC </w:instrText>
      </w:r>
      <w:r w:rsidRPr="003A5BC0">
        <w:rPr>
          <w:sz w:val="24"/>
          <w:szCs w:val="24"/>
        </w:rPr>
        <w:fldChar w:fldCharType="separate"/>
      </w:r>
      <w:r w:rsidR="00122639">
        <w:rPr>
          <w:noProof/>
          <w:sz w:val="24"/>
          <w:szCs w:val="24"/>
        </w:rPr>
        <w:t>2</w:t>
      </w:r>
      <w:r w:rsidRPr="003A5BC0">
        <w:rPr>
          <w:sz w:val="24"/>
          <w:szCs w:val="24"/>
        </w:rPr>
        <w:fldChar w:fldCharType="end"/>
      </w:r>
      <w:bookmarkEnd w:id="29"/>
      <w:r>
        <w:rPr>
          <w:sz w:val="24"/>
          <w:szCs w:val="24"/>
        </w:rPr>
        <w:t xml:space="preserve"> – Паспортные данные насосного агрегата</w:t>
      </w:r>
    </w:p>
    <w:tbl>
      <w:tblPr>
        <w:tblW w:w="0" w:type="auto"/>
        <w:tblInd w:w="108" w:type="dxa"/>
        <w:tblLayout w:type="fixed"/>
        <w:tblCellMar>
          <w:left w:w="0" w:type="dxa"/>
          <w:right w:w="0" w:type="dxa"/>
        </w:tblCellMar>
        <w:tblLook w:val="0000" w:firstRow="0" w:lastRow="0" w:firstColumn="0" w:lastColumn="0" w:noHBand="0" w:noVBand="0"/>
      </w:tblPr>
      <w:tblGrid>
        <w:gridCol w:w="1952"/>
        <w:gridCol w:w="1133"/>
        <w:gridCol w:w="1003"/>
        <w:gridCol w:w="1361"/>
        <w:gridCol w:w="1464"/>
        <w:gridCol w:w="1297"/>
        <w:gridCol w:w="1363"/>
      </w:tblGrid>
      <w:tr w:rsidR="003A5BC0" w14:paraId="3B3CBC1F" w14:textId="77777777" w:rsidTr="003A5BC0">
        <w:trPr>
          <w:trHeight w:hRule="exact" w:val="838"/>
        </w:trPr>
        <w:tc>
          <w:tcPr>
            <w:tcW w:w="1952" w:type="dxa"/>
            <w:tcBorders>
              <w:top w:val="single" w:sz="4" w:space="0" w:color="000000"/>
              <w:left w:val="single" w:sz="4" w:space="0" w:color="000000"/>
              <w:bottom w:val="single" w:sz="4" w:space="0" w:color="000000"/>
              <w:right w:val="single" w:sz="4" w:space="0" w:color="000000"/>
            </w:tcBorders>
          </w:tcPr>
          <w:p w14:paraId="34F0F2DC" w14:textId="36855C30" w:rsidR="003A5BC0" w:rsidRDefault="00683DE7" w:rsidP="003A5BC0">
            <w:pPr>
              <w:widowControl w:val="0"/>
              <w:autoSpaceDE w:val="0"/>
              <w:autoSpaceDN w:val="0"/>
              <w:adjustRightInd w:val="0"/>
              <w:spacing w:after="0" w:line="268" w:lineRule="exact"/>
              <w:ind w:left="631" w:right="612"/>
              <w:jc w:val="center"/>
              <w:rPr>
                <w:sz w:val="24"/>
                <w:szCs w:val="24"/>
              </w:rPr>
            </w:pPr>
            <w:r>
              <w:rPr>
                <w:spacing w:val="-1"/>
                <w:sz w:val="24"/>
                <w:szCs w:val="24"/>
              </w:rPr>
              <w:t>М</w:t>
            </w:r>
            <w:r w:rsidR="003A5BC0">
              <w:rPr>
                <w:spacing w:val="-1"/>
                <w:sz w:val="24"/>
                <w:szCs w:val="24"/>
              </w:rPr>
              <w:t>а</w:t>
            </w:r>
            <w:r w:rsidR="003A5BC0">
              <w:rPr>
                <w:sz w:val="24"/>
                <w:szCs w:val="24"/>
              </w:rPr>
              <w:t>р</w:t>
            </w:r>
            <w:r w:rsidR="003A5BC0">
              <w:rPr>
                <w:spacing w:val="1"/>
                <w:sz w:val="24"/>
                <w:szCs w:val="24"/>
              </w:rPr>
              <w:t>к</w:t>
            </w:r>
            <w:r w:rsidR="003A5BC0">
              <w:rPr>
                <w:sz w:val="24"/>
                <w:szCs w:val="24"/>
              </w:rPr>
              <w:t>а</w:t>
            </w:r>
          </w:p>
          <w:p w14:paraId="1AA1A942" w14:textId="77777777" w:rsidR="003A5BC0" w:rsidRDefault="003A5BC0" w:rsidP="003A5BC0">
            <w:pPr>
              <w:widowControl w:val="0"/>
              <w:autoSpaceDE w:val="0"/>
              <w:autoSpaceDN w:val="0"/>
              <w:adjustRightInd w:val="0"/>
              <w:spacing w:after="0" w:line="240" w:lineRule="auto"/>
              <w:ind w:left="595" w:right="576"/>
              <w:jc w:val="center"/>
              <w:rPr>
                <w:sz w:val="24"/>
                <w:szCs w:val="24"/>
              </w:rPr>
            </w:pPr>
            <w:r>
              <w:rPr>
                <w:spacing w:val="1"/>
                <w:sz w:val="24"/>
                <w:szCs w:val="24"/>
              </w:rPr>
              <w:t>н</w:t>
            </w:r>
            <w:r>
              <w:rPr>
                <w:spacing w:val="-1"/>
                <w:sz w:val="24"/>
                <w:szCs w:val="24"/>
              </w:rPr>
              <w:t>ас</w:t>
            </w:r>
            <w:r>
              <w:rPr>
                <w:sz w:val="24"/>
                <w:szCs w:val="24"/>
              </w:rPr>
              <w:t>о</w:t>
            </w:r>
            <w:r>
              <w:rPr>
                <w:spacing w:val="-1"/>
                <w:sz w:val="24"/>
                <w:szCs w:val="24"/>
              </w:rPr>
              <w:t>с</w:t>
            </w:r>
            <w:r>
              <w:rPr>
                <w:sz w:val="24"/>
                <w:szCs w:val="24"/>
              </w:rPr>
              <w:t>а</w:t>
            </w:r>
          </w:p>
        </w:tc>
        <w:tc>
          <w:tcPr>
            <w:tcW w:w="1133" w:type="dxa"/>
            <w:tcBorders>
              <w:top w:val="single" w:sz="4" w:space="0" w:color="000000"/>
              <w:left w:val="single" w:sz="4" w:space="0" w:color="000000"/>
              <w:bottom w:val="single" w:sz="4" w:space="0" w:color="000000"/>
              <w:right w:val="single" w:sz="4" w:space="0" w:color="000000"/>
            </w:tcBorders>
          </w:tcPr>
          <w:p w14:paraId="46E6F974" w14:textId="77777777" w:rsidR="003A5BC0" w:rsidRDefault="003A5BC0" w:rsidP="003A5BC0">
            <w:pPr>
              <w:widowControl w:val="0"/>
              <w:autoSpaceDE w:val="0"/>
              <w:autoSpaceDN w:val="0"/>
              <w:adjustRightInd w:val="0"/>
              <w:spacing w:before="20" w:after="0" w:line="209" w:lineRule="auto"/>
              <w:ind w:left="349" w:right="113" w:hanging="170"/>
              <w:rPr>
                <w:sz w:val="24"/>
                <w:szCs w:val="24"/>
              </w:rPr>
            </w:pPr>
            <w:r>
              <w:rPr>
                <w:spacing w:val="1"/>
                <w:sz w:val="24"/>
                <w:szCs w:val="24"/>
              </w:rPr>
              <w:t>п</w:t>
            </w:r>
            <w:r>
              <w:rPr>
                <w:sz w:val="24"/>
                <w:szCs w:val="24"/>
              </w:rPr>
              <w:t>од</w:t>
            </w:r>
            <w:r>
              <w:rPr>
                <w:spacing w:val="-1"/>
                <w:sz w:val="24"/>
                <w:szCs w:val="24"/>
              </w:rPr>
              <w:t>ача</w:t>
            </w:r>
            <w:r>
              <w:rPr>
                <w:sz w:val="24"/>
                <w:szCs w:val="24"/>
              </w:rPr>
              <w:t>, м</w:t>
            </w:r>
            <w:r>
              <w:rPr>
                <w:spacing w:val="1"/>
                <w:position w:val="11"/>
                <w:sz w:val="16"/>
                <w:szCs w:val="16"/>
              </w:rPr>
              <w:t>3</w:t>
            </w:r>
            <w:r>
              <w:rPr>
                <w:sz w:val="24"/>
                <w:szCs w:val="24"/>
              </w:rPr>
              <w:t>/ч</w:t>
            </w:r>
          </w:p>
        </w:tc>
        <w:tc>
          <w:tcPr>
            <w:tcW w:w="1003" w:type="dxa"/>
            <w:tcBorders>
              <w:top w:val="single" w:sz="4" w:space="0" w:color="000000"/>
              <w:left w:val="single" w:sz="4" w:space="0" w:color="000000"/>
              <w:bottom w:val="single" w:sz="4" w:space="0" w:color="000000"/>
              <w:right w:val="single" w:sz="4" w:space="0" w:color="000000"/>
            </w:tcBorders>
          </w:tcPr>
          <w:p w14:paraId="25FCC4FD" w14:textId="77777777" w:rsidR="003A5BC0" w:rsidRDefault="003A5BC0" w:rsidP="003A5BC0">
            <w:pPr>
              <w:widowControl w:val="0"/>
              <w:autoSpaceDE w:val="0"/>
              <w:autoSpaceDN w:val="0"/>
              <w:adjustRightInd w:val="0"/>
              <w:spacing w:after="0" w:line="268" w:lineRule="exact"/>
              <w:ind w:left="127" w:right="105"/>
              <w:jc w:val="center"/>
              <w:rPr>
                <w:sz w:val="24"/>
                <w:szCs w:val="24"/>
              </w:rPr>
            </w:pPr>
            <w:r>
              <w:rPr>
                <w:spacing w:val="1"/>
                <w:sz w:val="24"/>
                <w:szCs w:val="24"/>
              </w:rPr>
              <w:t>н</w:t>
            </w:r>
            <w:r>
              <w:rPr>
                <w:spacing w:val="-1"/>
                <w:sz w:val="24"/>
                <w:szCs w:val="24"/>
              </w:rPr>
              <w:t>а</w:t>
            </w:r>
            <w:r>
              <w:rPr>
                <w:spacing w:val="1"/>
                <w:sz w:val="24"/>
                <w:szCs w:val="24"/>
              </w:rPr>
              <w:t>п</w:t>
            </w:r>
            <w:r>
              <w:rPr>
                <w:sz w:val="24"/>
                <w:szCs w:val="24"/>
              </w:rPr>
              <w:t>ор,</w:t>
            </w:r>
          </w:p>
          <w:p w14:paraId="6D1DDC53" w14:textId="77777777" w:rsidR="003A5BC0" w:rsidRDefault="003A5BC0" w:rsidP="003A5BC0">
            <w:pPr>
              <w:widowControl w:val="0"/>
              <w:autoSpaceDE w:val="0"/>
              <w:autoSpaceDN w:val="0"/>
              <w:adjustRightInd w:val="0"/>
              <w:spacing w:after="0" w:line="240" w:lineRule="auto"/>
              <w:ind w:left="381" w:right="363"/>
              <w:jc w:val="center"/>
              <w:rPr>
                <w:sz w:val="24"/>
                <w:szCs w:val="24"/>
              </w:rPr>
            </w:pPr>
            <w:r>
              <w:rPr>
                <w:sz w:val="24"/>
                <w:szCs w:val="24"/>
              </w:rPr>
              <w:t>м</w:t>
            </w:r>
          </w:p>
        </w:tc>
        <w:tc>
          <w:tcPr>
            <w:tcW w:w="1361" w:type="dxa"/>
            <w:tcBorders>
              <w:top w:val="single" w:sz="4" w:space="0" w:color="000000"/>
              <w:left w:val="single" w:sz="4" w:space="0" w:color="000000"/>
              <w:bottom w:val="single" w:sz="4" w:space="0" w:color="000000"/>
              <w:right w:val="single" w:sz="4" w:space="0" w:color="000000"/>
            </w:tcBorders>
          </w:tcPr>
          <w:p w14:paraId="2D9A41C2" w14:textId="77777777" w:rsidR="003A5BC0" w:rsidRDefault="003A5BC0" w:rsidP="003A5BC0">
            <w:pPr>
              <w:widowControl w:val="0"/>
              <w:autoSpaceDE w:val="0"/>
              <w:autoSpaceDN w:val="0"/>
              <w:adjustRightInd w:val="0"/>
              <w:spacing w:after="0" w:line="268" w:lineRule="exact"/>
              <w:ind w:left="388" w:right="368"/>
              <w:jc w:val="center"/>
              <w:rPr>
                <w:sz w:val="24"/>
                <w:szCs w:val="24"/>
              </w:rPr>
            </w:pPr>
            <w:r>
              <w:rPr>
                <w:sz w:val="24"/>
                <w:szCs w:val="24"/>
              </w:rPr>
              <w:t>КПД</w:t>
            </w:r>
          </w:p>
          <w:p w14:paraId="11D96EA5" w14:textId="77777777" w:rsidR="003A5BC0" w:rsidRDefault="003A5BC0" w:rsidP="003A5BC0">
            <w:pPr>
              <w:widowControl w:val="0"/>
              <w:autoSpaceDE w:val="0"/>
              <w:autoSpaceDN w:val="0"/>
              <w:adjustRightInd w:val="0"/>
              <w:spacing w:after="0" w:line="240" w:lineRule="auto"/>
              <w:ind w:left="139" w:right="123"/>
              <w:jc w:val="center"/>
              <w:rPr>
                <w:sz w:val="24"/>
                <w:szCs w:val="24"/>
              </w:rPr>
            </w:pPr>
            <w:r>
              <w:rPr>
                <w:spacing w:val="1"/>
                <w:sz w:val="24"/>
                <w:szCs w:val="24"/>
              </w:rPr>
              <w:t>н</w:t>
            </w:r>
            <w:r>
              <w:rPr>
                <w:spacing w:val="-1"/>
                <w:sz w:val="24"/>
                <w:szCs w:val="24"/>
              </w:rPr>
              <w:t>ас</w:t>
            </w:r>
            <w:r>
              <w:rPr>
                <w:sz w:val="24"/>
                <w:szCs w:val="24"/>
              </w:rPr>
              <w:t>о</w:t>
            </w:r>
            <w:r>
              <w:rPr>
                <w:spacing w:val="-1"/>
                <w:sz w:val="24"/>
                <w:szCs w:val="24"/>
              </w:rPr>
              <w:t>са</w:t>
            </w:r>
            <w:r>
              <w:rPr>
                <w:sz w:val="24"/>
                <w:szCs w:val="24"/>
              </w:rPr>
              <w:t>, %</w:t>
            </w:r>
          </w:p>
        </w:tc>
        <w:tc>
          <w:tcPr>
            <w:tcW w:w="1464" w:type="dxa"/>
            <w:tcBorders>
              <w:top w:val="single" w:sz="4" w:space="0" w:color="000000"/>
              <w:left w:val="single" w:sz="4" w:space="0" w:color="000000"/>
              <w:bottom w:val="single" w:sz="4" w:space="0" w:color="000000"/>
              <w:right w:val="single" w:sz="4" w:space="0" w:color="000000"/>
            </w:tcBorders>
          </w:tcPr>
          <w:p w14:paraId="5D766823" w14:textId="77777777" w:rsidR="003A5BC0" w:rsidRDefault="003A5BC0" w:rsidP="003A5BC0">
            <w:pPr>
              <w:widowControl w:val="0"/>
              <w:autoSpaceDE w:val="0"/>
              <w:autoSpaceDN w:val="0"/>
              <w:adjustRightInd w:val="0"/>
              <w:spacing w:after="0" w:line="268" w:lineRule="exact"/>
              <w:ind w:left="388" w:right="367"/>
              <w:jc w:val="center"/>
              <w:rPr>
                <w:sz w:val="24"/>
                <w:szCs w:val="24"/>
              </w:rPr>
            </w:pPr>
            <w:r>
              <w:rPr>
                <w:spacing w:val="-1"/>
                <w:sz w:val="24"/>
                <w:szCs w:val="24"/>
              </w:rPr>
              <w:t>ма</w:t>
            </w:r>
            <w:r>
              <w:rPr>
                <w:sz w:val="24"/>
                <w:szCs w:val="24"/>
              </w:rPr>
              <w:t>р</w:t>
            </w:r>
            <w:r>
              <w:rPr>
                <w:spacing w:val="1"/>
                <w:sz w:val="24"/>
                <w:szCs w:val="24"/>
              </w:rPr>
              <w:t>к</w:t>
            </w:r>
            <w:r>
              <w:rPr>
                <w:sz w:val="24"/>
                <w:szCs w:val="24"/>
              </w:rPr>
              <w:t>а</w:t>
            </w:r>
          </w:p>
          <w:p w14:paraId="2285E966" w14:textId="77777777" w:rsidR="003A5BC0" w:rsidRDefault="003A5BC0" w:rsidP="003A5BC0">
            <w:pPr>
              <w:widowControl w:val="0"/>
              <w:autoSpaceDE w:val="0"/>
              <w:autoSpaceDN w:val="0"/>
              <w:adjustRightInd w:val="0"/>
              <w:spacing w:after="0" w:line="240" w:lineRule="auto"/>
              <w:ind w:left="196" w:right="178"/>
              <w:jc w:val="center"/>
              <w:rPr>
                <w:sz w:val="24"/>
                <w:szCs w:val="24"/>
              </w:rPr>
            </w:pPr>
            <w:proofErr w:type="spellStart"/>
            <w:r>
              <w:rPr>
                <w:sz w:val="24"/>
                <w:szCs w:val="24"/>
              </w:rPr>
              <w:t>элек</w:t>
            </w:r>
            <w:r>
              <w:rPr>
                <w:spacing w:val="1"/>
                <w:sz w:val="24"/>
                <w:szCs w:val="24"/>
              </w:rPr>
              <w:t>т</w:t>
            </w:r>
            <w:r>
              <w:rPr>
                <w:sz w:val="24"/>
                <w:szCs w:val="24"/>
              </w:rPr>
              <w:t>р</w:t>
            </w:r>
            <w:proofErr w:type="spellEnd"/>
            <w:r>
              <w:rPr>
                <w:spacing w:val="-1"/>
                <w:sz w:val="24"/>
                <w:szCs w:val="24"/>
              </w:rPr>
              <w:t>-</w:t>
            </w:r>
            <w:r>
              <w:rPr>
                <w:sz w:val="24"/>
                <w:szCs w:val="24"/>
              </w:rPr>
              <w:t>ля</w:t>
            </w:r>
          </w:p>
        </w:tc>
        <w:tc>
          <w:tcPr>
            <w:tcW w:w="1297" w:type="dxa"/>
            <w:tcBorders>
              <w:top w:val="single" w:sz="4" w:space="0" w:color="000000"/>
              <w:left w:val="single" w:sz="4" w:space="0" w:color="000000"/>
              <w:bottom w:val="single" w:sz="4" w:space="0" w:color="000000"/>
              <w:right w:val="single" w:sz="4" w:space="0" w:color="000000"/>
            </w:tcBorders>
          </w:tcPr>
          <w:p w14:paraId="0657AA00" w14:textId="77777777" w:rsidR="003A5BC0" w:rsidRDefault="003A5BC0" w:rsidP="003A5BC0">
            <w:pPr>
              <w:widowControl w:val="0"/>
              <w:autoSpaceDE w:val="0"/>
              <w:autoSpaceDN w:val="0"/>
              <w:adjustRightInd w:val="0"/>
              <w:spacing w:after="0" w:line="268" w:lineRule="exact"/>
              <w:ind w:left="91" w:right="73"/>
              <w:jc w:val="center"/>
              <w:rPr>
                <w:sz w:val="24"/>
                <w:szCs w:val="24"/>
              </w:rPr>
            </w:pPr>
            <w:r>
              <w:rPr>
                <w:spacing w:val="-1"/>
                <w:sz w:val="24"/>
                <w:szCs w:val="24"/>
              </w:rPr>
              <w:t>м</w:t>
            </w:r>
            <w:r>
              <w:rPr>
                <w:sz w:val="24"/>
                <w:szCs w:val="24"/>
              </w:rPr>
              <w:t>ощ</w:t>
            </w:r>
            <w:r>
              <w:rPr>
                <w:spacing w:val="1"/>
                <w:sz w:val="24"/>
                <w:szCs w:val="24"/>
              </w:rPr>
              <w:t>н</w:t>
            </w:r>
            <w:r>
              <w:rPr>
                <w:sz w:val="24"/>
                <w:szCs w:val="24"/>
              </w:rPr>
              <w:t>о</w:t>
            </w:r>
            <w:r>
              <w:rPr>
                <w:spacing w:val="-1"/>
                <w:sz w:val="24"/>
                <w:szCs w:val="24"/>
              </w:rPr>
              <w:t>с</w:t>
            </w:r>
            <w:r>
              <w:rPr>
                <w:sz w:val="24"/>
                <w:szCs w:val="24"/>
              </w:rPr>
              <w:t>ть</w:t>
            </w:r>
          </w:p>
          <w:p w14:paraId="6C218176" w14:textId="77777777" w:rsidR="003A5BC0" w:rsidRDefault="003A5BC0" w:rsidP="003A5BC0">
            <w:pPr>
              <w:widowControl w:val="0"/>
              <w:autoSpaceDE w:val="0"/>
              <w:autoSpaceDN w:val="0"/>
              <w:adjustRightInd w:val="0"/>
              <w:spacing w:after="0" w:line="240" w:lineRule="auto"/>
              <w:ind w:left="101" w:right="81"/>
              <w:jc w:val="center"/>
              <w:rPr>
                <w:sz w:val="24"/>
                <w:szCs w:val="24"/>
              </w:rPr>
            </w:pPr>
            <w:proofErr w:type="spellStart"/>
            <w:r>
              <w:rPr>
                <w:sz w:val="24"/>
                <w:szCs w:val="24"/>
              </w:rPr>
              <w:t>элек</w:t>
            </w:r>
            <w:r>
              <w:rPr>
                <w:spacing w:val="1"/>
                <w:sz w:val="24"/>
                <w:szCs w:val="24"/>
              </w:rPr>
              <w:t>тр</w:t>
            </w:r>
            <w:proofErr w:type="spellEnd"/>
            <w:r>
              <w:rPr>
                <w:spacing w:val="-1"/>
                <w:sz w:val="24"/>
                <w:szCs w:val="24"/>
              </w:rPr>
              <w:t>-</w:t>
            </w:r>
            <w:r>
              <w:rPr>
                <w:sz w:val="24"/>
                <w:szCs w:val="24"/>
              </w:rPr>
              <w:t xml:space="preserve">ля, </w:t>
            </w:r>
            <w:r>
              <w:rPr>
                <w:spacing w:val="1"/>
                <w:sz w:val="24"/>
                <w:szCs w:val="24"/>
              </w:rPr>
              <w:t>к</w:t>
            </w:r>
            <w:r>
              <w:rPr>
                <w:spacing w:val="-2"/>
                <w:sz w:val="24"/>
                <w:szCs w:val="24"/>
              </w:rPr>
              <w:t>В</w:t>
            </w:r>
            <w:r>
              <w:rPr>
                <w:sz w:val="24"/>
                <w:szCs w:val="24"/>
              </w:rPr>
              <w:t>т</w:t>
            </w:r>
          </w:p>
        </w:tc>
        <w:tc>
          <w:tcPr>
            <w:tcW w:w="1363" w:type="dxa"/>
            <w:tcBorders>
              <w:top w:val="single" w:sz="4" w:space="0" w:color="000000"/>
              <w:left w:val="single" w:sz="4" w:space="0" w:color="000000"/>
              <w:bottom w:val="single" w:sz="4" w:space="0" w:color="000000"/>
              <w:right w:val="single" w:sz="4" w:space="0" w:color="000000"/>
            </w:tcBorders>
          </w:tcPr>
          <w:p w14:paraId="5C70864C" w14:textId="77777777" w:rsidR="003A5BC0" w:rsidRDefault="003A5BC0" w:rsidP="003A5BC0">
            <w:pPr>
              <w:widowControl w:val="0"/>
              <w:autoSpaceDE w:val="0"/>
              <w:autoSpaceDN w:val="0"/>
              <w:adjustRightInd w:val="0"/>
              <w:spacing w:after="0" w:line="268" w:lineRule="exact"/>
              <w:ind w:left="388" w:right="370"/>
              <w:jc w:val="center"/>
              <w:rPr>
                <w:sz w:val="24"/>
                <w:szCs w:val="24"/>
              </w:rPr>
            </w:pPr>
            <w:r>
              <w:rPr>
                <w:sz w:val="24"/>
                <w:szCs w:val="24"/>
              </w:rPr>
              <w:t>КПД</w:t>
            </w:r>
          </w:p>
          <w:p w14:paraId="63DD0A51" w14:textId="77777777" w:rsidR="003A5BC0" w:rsidRDefault="003A5BC0" w:rsidP="003A5BC0">
            <w:pPr>
              <w:widowControl w:val="0"/>
              <w:autoSpaceDE w:val="0"/>
              <w:autoSpaceDN w:val="0"/>
              <w:adjustRightInd w:val="0"/>
              <w:spacing w:after="0" w:line="240" w:lineRule="auto"/>
              <w:ind w:left="117" w:right="97"/>
              <w:jc w:val="center"/>
              <w:rPr>
                <w:sz w:val="24"/>
                <w:szCs w:val="24"/>
              </w:rPr>
            </w:pPr>
            <w:proofErr w:type="spellStart"/>
            <w:r>
              <w:rPr>
                <w:sz w:val="24"/>
                <w:szCs w:val="24"/>
              </w:rPr>
              <w:t>элек</w:t>
            </w:r>
            <w:r>
              <w:rPr>
                <w:spacing w:val="1"/>
                <w:sz w:val="24"/>
                <w:szCs w:val="24"/>
              </w:rPr>
              <w:t>т</w:t>
            </w:r>
            <w:r>
              <w:rPr>
                <w:sz w:val="24"/>
                <w:szCs w:val="24"/>
              </w:rPr>
              <w:t>р</w:t>
            </w:r>
            <w:proofErr w:type="spellEnd"/>
            <w:r>
              <w:rPr>
                <w:spacing w:val="-1"/>
                <w:sz w:val="24"/>
                <w:szCs w:val="24"/>
              </w:rPr>
              <w:t>-</w:t>
            </w:r>
            <w:r>
              <w:rPr>
                <w:sz w:val="24"/>
                <w:szCs w:val="24"/>
              </w:rPr>
              <w:t>ля,</w:t>
            </w:r>
          </w:p>
          <w:p w14:paraId="31E1B72B" w14:textId="77777777" w:rsidR="003A5BC0" w:rsidRDefault="003A5BC0" w:rsidP="003A5BC0">
            <w:pPr>
              <w:widowControl w:val="0"/>
              <w:autoSpaceDE w:val="0"/>
              <w:autoSpaceDN w:val="0"/>
              <w:adjustRightInd w:val="0"/>
              <w:spacing w:after="0" w:line="240" w:lineRule="auto"/>
              <w:ind w:left="537" w:right="519"/>
              <w:jc w:val="center"/>
              <w:rPr>
                <w:sz w:val="24"/>
                <w:szCs w:val="24"/>
              </w:rPr>
            </w:pPr>
            <w:r>
              <w:rPr>
                <w:sz w:val="24"/>
                <w:szCs w:val="24"/>
              </w:rPr>
              <w:t>%</w:t>
            </w:r>
          </w:p>
        </w:tc>
      </w:tr>
      <w:tr w:rsidR="003A5BC0" w14:paraId="4B1F057C" w14:textId="77777777" w:rsidTr="003A5BC0">
        <w:trPr>
          <w:trHeight w:hRule="exact" w:val="286"/>
        </w:trPr>
        <w:tc>
          <w:tcPr>
            <w:tcW w:w="1952" w:type="dxa"/>
            <w:tcBorders>
              <w:top w:val="single" w:sz="4" w:space="0" w:color="000000"/>
              <w:left w:val="single" w:sz="4" w:space="0" w:color="000000"/>
              <w:bottom w:val="single" w:sz="4" w:space="0" w:color="000000"/>
              <w:right w:val="single" w:sz="4" w:space="0" w:color="000000"/>
            </w:tcBorders>
          </w:tcPr>
          <w:p w14:paraId="01B712B1" w14:textId="77777777" w:rsidR="003A5BC0" w:rsidRDefault="003A5BC0" w:rsidP="003A5BC0">
            <w:pPr>
              <w:widowControl w:val="0"/>
              <w:autoSpaceDE w:val="0"/>
              <w:autoSpaceDN w:val="0"/>
              <w:adjustRightInd w:val="0"/>
              <w:spacing w:after="0" w:line="267" w:lineRule="exact"/>
              <w:ind w:left="289" w:right="-20"/>
              <w:rPr>
                <w:sz w:val="24"/>
                <w:szCs w:val="24"/>
              </w:rPr>
            </w:pPr>
            <w:r>
              <w:rPr>
                <w:spacing w:val="1"/>
                <w:sz w:val="24"/>
                <w:szCs w:val="24"/>
              </w:rPr>
              <w:t>К</w:t>
            </w:r>
            <w:r>
              <w:rPr>
                <w:spacing w:val="-1"/>
                <w:sz w:val="24"/>
                <w:szCs w:val="24"/>
              </w:rPr>
              <w:t>-</w:t>
            </w:r>
            <w:r>
              <w:rPr>
                <w:sz w:val="24"/>
                <w:szCs w:val="24"/>
              </w:rPr>
              <w:t>100</w:t>
            </w:r>
            <w:r>
              <w:rPr>
                <w:spacing w:val="-1"/>
                <w:sz w:val="24"/>
                <w:szCs w:val="24"/>
              </w:rPr>
              <w:t>-</w:t>
            </w:r>
            <w:r>
              <w:rPr>
                <w:sz w:val="24"/>
                <w:szCs w:val="24"/>
              </w:rPr>
              <w:t>65</w:t>
            </w:r>
            <w:r>
              <w:rPr>
                <w:spacing w:val="-1"/>
                <w:sz w:val="24"/>
                <w:szCs w:val="24"/>
              </w:rPr>
              <w:t>-</w:t>
            </w:r>
            <w:r>
              <w:rPr>
                <w:sz w:val="24"/>
                <w:szCs w:val="24"/>
              </w:rPr>
              <w:t>200</w:t>
            </w:r>
          </w:p>
        </w:tc>
        <w:tc>
          <w:tcPr>
            <w:tcW w:w="1133" w:type="dxa"/>
            <w:tcBorders>
              <w:top w:val="single" w:sz="4" w:space="0" w:color="000000"/>
              <w:left w:val="single" w:sz="4" w:space="0" w:color="000000"/>
              <w:bottom w:val="single" w:sz="4" w:space="0" w:color="000000"/>
              <w:right w:val="single" w:sz="4" w:space="0" w:color="000000"/>
            </w:tcBorders>
          </w:tcPr>
          <w:p w14:paraId="6754B863" w14:textId="77777777" w:rsidR="003A5BC0" w:rsidRDefault="003A5BC0" w:rsidP="003A5BC0">
            <w:pPr>
              <w:widowControl w:val="0"/>
              <w:autoSpaceDE w:val="0"/>
              <w:autoSpaceDN w:val="0"/>
              <w:adjustRightInd w:val="0"/>
              <w:spacing w:after="0" w:line="267" w:lineRule="exact"/>
              <w:ind w:left="343" w:right="323"/>
              <w:jc w:val="center"/>
              <w:rPr>
                <w:sz w:val="24"/>
                <w:szCs w:val="24"/>
              </w:rPr>
            </w:pPr>
            <w:r>
              <w:rPr>
                <w:sz w:val="24"/>
                <w:szCs w:val="24"/>
              </w:rPr>
              <w:t>100</w:t>
            </w:r>
          </w:p>
        </w:tc>
        <w:tc>
          <w:tcPr>
            <w:tcW w:w="1003" w:type="dxa"/>
            <w:tcBorders>
              <w:top w:val="single" w:sz="4" w:space="0" w:color="000000"/>
              <w:left w:val="single" w:sz="4" w:space="0" w:color="000000"/>
              <w:bottom w:val="single" w:sz="4" w:space="0" w:color="000000"/>
              <w:right w:val="single" w:sz="4" w:space="0" w:color="000000"/>
            </w:tcBorders>
          </w:tcPr>
          <w:p w14:paraId="38328EA0" w14:textId="77777777" w:rsidR="003A5BC0" w:rsidRDefault="003A5BC0" w:rsidP="003A5BC0">
            <w:pPr>
              <w:widowControl w:val="0"/>
              <w:autoSpaceDE w:val="0"/>
              <w:autoSpaceDN w:val="0"/>
              <w:adjustRightInd w:val="0"/>
              <w:spacing w:after="0" w:line="267" w:lineRule="exact"/>
              <w:ind w:left="338" w:right="318"/>
              <w:jc w:val="center"/>
              <w:rPr>
                <w:sz w:val="24"/>
                <w:szCs w:val="24"/>
              </w:rPr>
            </w:pPr>
            <w:r>
              <w:rPr>
                <w:sz w:val="24"/>
                <w:szCs w:val="24"/>
              </w:rPr>
              <w:t>50</w:t>
            </w:r>
          </w:p>
        </w:tc>
        <w:tc>
          <w:tcPr>
            <w:tcW w:w="1361" w:type="dxa"/>
            <w:tcBorders>
              <w:top w:val="single" w:sz="4" w:space="0" w:color="000000"/>
              <w:left w:val="single" w:sz="4" w:space="0" w:color="000000"/>
              <w:bottom w:val="single" w:sz="4" w:space="0" w:color="000000"/>
              <w:right w:val="single" w:sz="4" w:space="0" w:color="000000"/>
            </w:tcBorders>
          </w:tcPr>
          <w:p w14:paraId="069666BF" w14:textId="77777777" w:rsidR="003A5BC0" w:rsidRDefault="003A5BC0" w:rsidP="003A5BC0">
            <w:pPr>
              <w:widowControl w:val="0"/>
              <w:autoSpaceDE w:val="0"/>
              <w:autoSpaceDN w:val="0"/>
              <w:adjustRightInd w:val="0"/>
              <w:spacing w:after="0" w:line="267" w:lineRule="exact"/>
              <w:ind w:left="515" w:right="498"/>
              <w:jc w:val="center"/>
              <w:rPr>
                <w:sz w:val="24"/>
                <w:szCs w:val="24"/>
              </w:rPr>
            </w:pPr>
            <w:r>
              <w:rPr>
                <w:sz w:val="24"/>
                <w:szCs w:val="24"/>
              </w:rPr>
              <w:t>76</w:t>
            </w:r>
          </w:p>
        </w:tc>
        <w:tc>
          <w:tcPr>
            <w:tcW w:w="1464" w:type="dxa"/>
            <w:tcBorders>
              <w:top w:val="single" w:sz="4" w:space="0" w:color="000000"/>
              <w:left w:val="single" w:sz="4" w:space="0" w:color="000000"/>
              <w:bottom w:val="single" w:sz="4" w:space="0" w:color="000000"/>
              <w:right w:val="single" w:sz="4" w:space="0" w:color="000000"/>
            </w:tcBorders>
          </w:tcPr>
          <w:p w14:paraId="52F05FF6" w14:textId="77777777" w:rsidR="003A5BC0" w:rsidRDefault="003A5BC0" w:rsidP="003A5BC0">
            <w:pPr>
              <w:widowControl w:val="0"/>
              <w:autoSpaceDE w:val="0"/>
              <w:autoSpaceDN w:val="0"/>
              <w:adjustRightInd w:val="0"/>
              <w:spacing w:after="0" w:line="267" w:lineRule="exact"/>
              <w:ind w:left="179" w:right="-20"/>
              <w:rPr>
                <w:sz w:val="24"/>
                <w:szCs w:val="24"/>
              </w:rPr>
            </w:pPr>
            <w:r>
              <w:rPr>
                <w:sz w:val="24"/>
                <w:szCs w:val="24"/>
              </w:rPr>
              <w:t>А</w:t>
            </w:r>
            <w:r>
              <w:rPr>
                <w:spacing w:val="-1"/>
                <w:sz w:val="24"/>
                <w:szCs w:val="24"/>
              </w:rPr>
              <w:t>И</w:t>
            </w:r>
            <w:r>
              <w:rPr>
                <w:spacing w:val="1"/>
                <w:sz w:val="24"/>
                <w:szCs w:val="24"/>
              </w:rPr>
              <w:t>Р</w:t>
            </w:r>
            <w:r>
              <w:rPr>
                <w:sz w:val="24"/>
                <w:szCs w:val="24"/>
              </w:rPr>
              <w:t>180</w:t>
            </w:r>
            <w:r>
              <w:rPr>
                <w:spacing w:val="1"/>
                <w:sz w:val="24"/>
                <w:szCs w:val="24"/>
              </w:rPr>
              <w:t>S</w:t>
            </w:r>
            <w:r>
              <w:rPr>
                <w:sz w:val="24"/>
                <w:szCs w:val="24"/>
              </w:rPr>
              <w:t>2</w:t>
            </w:r>
          </w:p>
        </w:tc>
        <w:tc>
          <w:tcPr>
            <w:tcW w:w="1297" w:type="dxa"/>
            <w:tcBorders>
              <w:top w:val="single" w:sz="4" w:space="0" w:color="000000"/>
              <w:left w:val="single" w:sz="4" w:space="0" w:color="000000"/>
              <w:bottom w:val="single" w:sz="4" w:space="0" w:color="000000"/>
              <w:right w:val="single" w:sz="4" w:space="0" w:color="000000"/>
            </w:tcBorders>
          </w:tcPr>
          <w:p w14:paraId="6A9E5182" w14:textId="77777777" w:rsidR="003A5BC0" w:rsidRDefault="003A5BC0" w:rsidP="003A5BC0">
            <w:pPr>
              <w:widowControl w:val="0"/>
              <w:autoSpaceDE w:val="0"/>
              <w:autoSpaceDN w:val="0"/>
              <w:adjustRightInd w:val="0"/>
              <w:spacing w:after="0" w:line="267" w:lineRule="exact"/>
              <w:ind w:left="484" w:right="465"/>
              <w:jc w:val="center"/>
              <w:rPr>
                <w:sz w:val="24"/>
                <w:szCs w:val="24"/>
              </w:rPr>
            </w:pPr>
            <w:r>
              <w:rPr>
                <w:sz w:val="24"/>
                <w:szCs w:val="24"/>
              </w:rPr>
              <w:t>22</w:t>
            </w:r>
          </w:p>
        </w:tc>
        <w:tc>
          <w:tcPr>
            <w:tcW w:w="1363" w:type="dxa"/>
            <w:tcBorders>
              <w:top w:val="single" w:sz="4" w:space="0" w:color="000000"/>
              <w:left w:val="single" w:sz="4" w:space="0" w:color="000000"/>
              <w:bottom w:val="single" w:sz="4" w:space="0" w:color="000000"/>
              <w:right w:val="single" w:sz="4" w:space="0" w:color="000000"/>
            </w:tcBorders>
          </w:tcPr>
          <w:p w14:paraId="56A9CCB4" w14:textId="77777777" w:rsidR="003A5BC0" w:rsidRDefault="003A5BC0" w:rsidP="003A5BC0">
            <w:pPr>
              <w:widowControl w:val="0"/>
              <w:autoSpaceDE w:val="0"/>
              <w:autoSpaceDN w:val="0"/>
              <w:adjustRightInd w:val="0"/>
              <w:spacing w:after="0" w:line="267" w:lineRule="exact"/>
              <w:ind w:left="518" w:right="498"/>
              <w:jc w:val="center"/>
              <w:rPr>
                <w:sz w:val="24"/>
                <w:szCs w:val="24"/>
              </w:rPr>
            </w:pPr>
            <w:r>
              <w:rPr>
                <w:sz w:val="24"/>
                <w:szCs w:val="24"/>
              </w:rPr>
              <w:t>90</w:t>
            </w:r>
          </w:p>
        </w:tc>
      </w:tr>
    </w:tbl>
    <w:p w14:paraId="3DD80BFA" w14:textId="2B0347AE" w:rsidR="003A5BC0" w:rsidRPr="003A5BC0" w:rsidRDefault="003A5BC0" w:rsidP="003A5BC0">
      <w:pPr>
        <w:spacing w:after="0" w:line="240" w:lineRule="auto"/>
        <w:ind w:firstLine="708"/>
        <w:jc w:val="both"/>
        <w:rPr>
          <w:sz w:val="24"/>
        </w:rPr>
      </w:pPr>
      <w:r w:rsidRPr="003A5BC0">
        <w:rPr>
          <w:sz w:val="24"/>
        </w:rPr>
        <w:t>Оборудование</w:t>
      </w:r>
      <w:r>
        <w:rPr>
          <w:sz w:val="24"/>
        </w:rPr>
        <w:t xml:space="preserve"> </w:t>
      </w:r>
      <w:r w:rsidRPr="003A5BC0">
        <w:rPr>
          <w:sz w:val="24"/>
        </w:rPr>
        <w:t>ВНС-2</w:t>
      </w:r>
      <w:r>
        <w:rPr>
          <w:sz w:val="24"/>
        </w:rPr>
        <w:t xml:space="preserve"> в настоящее время</w:t>
      </w:r>
      <w:r w:rsidRPr="003A5BC0">
        <w:rPr>
          <w:sz w:val="24"/>
        </w:rPr>
        <w:tab/>
        <w:t>находится</w:t>
      </w:r>
      <w:r>
        <w:rPr>
          <w:sz w:val="24"/>
        </w:rPr>
        <w:t xml:space="preserve"> </w:t>
      </w:r>
      <w:r w:rsidRPr="003A5BC0">
        <w:rPr>
          <w:sz w:val="24"/>
        </w:rPr>
        <w:t>в</w:t>
      </w:r>
      <w:r>
        <w:rPr>
          <w:sz w:val="24"/>
        </w:rPr>
        <w:t xml:space="preserve"> </w:t>
      </w:r>
      <w:r w:rsidRPr="003A5BC0">
        <w:rPr>
          <w:sz w:val="24"/>
        </w:rPr>
        <w:t>неудовлетворительном</w:t>
      </w:r>
      <w:r>
        <w:rPr>
          <w:sz w:val="24"/>
        </w:rPr>
        <w:t xml:space="preserve"> </w:t>
      </w:r>
      <w:r w:rsidRPr="003A5BC0">
        <w:rPr>
          <w:sz w:val="24"/>
        </w:rPr>
        <w:t>состоянии.</w:t>
      </w:r>
      <w:r w:rsidRPr="003A5BC0">
        <w:rPr>
          <w:sz w:val="24"/>
        </w:rPr>
        <w:tab/>
      </w:r>
      <w:r w:rsidRPr="009859EA">
        <w:rPr>
          <w:sz w:val="24"/>
        </w:rPr>
        <w:t>Износ оборудования станции сос</w:t>
      </w:r>
      <w:r w:rsidR="009859EA">
        <w:rPr>
          <w:sz w:val="24"/>
        </w:rPr>
        <w:t>тавляет 2</w:t>
      </w:r>
      <w:r w:rsidRPr="009859EA">
        <w:rPr>
          <w:sz w:val="24"/>
        </w:rPr>
        <w:t>0 %.</w:t>
      </w:r>
      <w:r w:rsidR="00666634">
        <w:rPr>
          <w:sz w:val="24"/>
        </w:rPr>
        <w:t xml:space="preserve"> Здание ВНС требует ремонта.</w:t>
      </w:r>
    </w:p>
    <w:p w14:paraId="37856324" w14:textId="77777777" w:rsidR="00BA3718" w:rsidRDefault="00BA3718" w:rsidP="003A5BC0">
      <w:pPr>
        <w:spacing w:after="0" w:line="240" w:lineRule="auto"/>
        <w:ind w:firstLine="708"/>
        <w:jc w:val="both"/>
        <w:rPr>
          <w:sz w:val="24"/>
        </w:rPr>
      </w:pPr>
    </w:p>
    <w:p w14:paraId="15206A12" w14:textId="77777777" w:rsidR="00BA3718" w:rsidRPr="00BA3718" w:rsidRDefault="00BA3718" w:rsidP="00BA3718">
      <w:pPr>
        <w:spacing w:after="0"/>
        <w:ind w:firstLine="709"/>
        <w:jc w:val="both"/>
        <w:rPr>
          <w:i/>
          <w:sz w:val="24"/>
        </w:rPr>
      </w:pPr>
      <w:r w:rsidRPr="00BA3718">
        <w:rPr>
          <w:i/>
          <w:sz w:val="24"/>
        </w:rPr>
        <w:t>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p>
    <w:p w14:paraId="64284656" w14:textId="77777777" w:rsidR="00237707" w:rsidRDefault="005454A8" w:rsidP="003A5BC0">
      <w:pPr>
        <w:spacing w:after="0" w:line="240" w:lineRule="auto"/>
        <w:ind w:firstLine="708"/>
        <w:jc w:val="both"/>
        <w:rPr>
          <w:sz w:val="24"/>
        </w:rPr>
      </w:pPr>
      <w:r w:rsidRPr="003A5BC0">
        <w:rPr>
          <w:sz w:val="24"/>
        </w:rPr>
        <w:t xml:space="preserve">Централизованное холодное водоснабжение </w:t>
      </w:r>
      <w:r w:rsidR="003A5BC0">
        <w:rPr>
          <w:sz w:val="24"/>
        </w:rPr>
        <w:t xml:space="preserve">Пениковского сельского поселения </w:t>
      </w:r>
      <w:r w:rsidRPr="003A5BC0">
        <w:rPr>
          <w:sz w:val="24"/>
        </w:rPr>
        <w:t xml:space="preserve">осуществляется от системы водоснабжения </w:t>
      </w:r>
      <w:r w:rsidR="003A5BC0">
        <w:rPr>
          <w:sz w:val="24"/>
        </w:rPr>
        <w:t xml:space="preserve">г. </w:t>
      </w:r>
      <w:r w:rsidRPr="003A5BC0">
        <w:rPr>
          <w:sz w:val="24"/>
        </w:rPr>
        <w:t xml:space="preserve">Санкт-Петербург, которую эксплуатирует </w:t>
      </w:r>
      <w:proofErr w:type="spellStart"/>
      <w:r w:rsidR="003A5BC0">
        <w:rPr>
          <w:sz w:val="24"/>
        </w:rPr>
        <w:t>водоснабжающая</w:t>
      </w:r>
      <w:proofErr w:type="spellEnd"/>
      <w:r w:rsidR="003A5BC0">
        <w:rPr>
          <w:sz w:val="24"/>
        </w:rPr>
        <w:t xml:space="preserve"> организация </w:t>
      </w:r>
      <w:r w:rsidRPr="003A5BC0">
        <w:rPr>
          <w:sz w:val="24"/>
        </w:rPr>
        <w:t xml:space="preserve">ГУП «Водоканал Санкт-Петербурга». </w:t>
      </w:r>
    </w:p>
    <w:p w14:paraId="1897F225" w14:textId="77777777" w:rsidR="00C17018" w:rsidRDefault="00C17018" w:rsidP="003A5BC0">
      <w:pPr>
        <w:spacing w:after="0" w:line="240" w:lineRule="auto"/>
        <w:ind w:firstLine="708"/>
        <w:jc w:val="both"/>
        <w:rPr>
          <w:sz w:val="24"/>
          <w:u w:val="single"/>
        </w:rPr>
      </w:pPr>
    </w:p>
    <w:p w14:paraId="6A6E70CD" w14:textId="6AC5E117" w:rsidR="00237707" w:rsidRPr="00237707" w:rsidRDefault="00237707" w:rsidP="003A5BC0">
      <w:pPr>
        <w:spacing w:after="0" w:line="240" w:lineRule="auto"/>
        <w:ind w:firstLine="708"/>
        <w:jc w:val="both"/>
        <w:rPr>
          <w:sz w:val="24"/>
          <w:u w:val="single"/>
        </w:rPr>
      </w:pPr>
      <w:r w:rsidRPr="00237707">
        <w:rPr>
          <w:sz w:val="24"/>
          <w:u w:val="single"/>
        </w:rPr>
        <w:t xml:space="preserve">Технологическая зона </w:t>
      </w:r>
      <w:r w:rsidR="0036294F">
        <w:rPr>
          <w:sz w:val="24"/>
          <w:u w:val="single"/>
        </w:rPr>
        <w:t>д.</w:t>
      </w:r>
      <w:r w:rsidRPr="00237707">
        <w:rPr>
          <w:sz w:val="24"/>
          <w:u w:val="single"/>
        </w:rPr>
        <w:t xml:space="preserve"> Пеники</w:t>
      </w:r>
    </w:p>
    <w:p w14:paraId="58A02938" w14:textId="2A5D4B53" w:rsidR="005454A8" w:rsidRPr="00666634" w:rsidRDefault="003A5BC0" w:rsidP="003A5BC0">
      <w:pPr>
        <w:spacing w:after="0" w:line="240" w:lineRule="auto"/>
        <w:ind w:firstLine="708"/>
        <w:jc w:val="both"/>
        <w:rPr>
          <w:sz w:val="24"/>
        </w:rPr>
      </w:pPr>
      <w:r w:rsidRPr="003A5BC0">
        <w:rPr>
          <w:sz w:val="24"/>
        </w:rPr>
        <w:t xml:space="preserve">Централизованное холодное водоснабжение </w:t>
      </w:r>
      <w:r w:rsidR="0036294F">
        <w:rPr>
          <w:sz w:val="24"/>
        </w:rPr>
        <w:t>д.</w:t>
      </w:r>
      <w:r w:rsidR="00237707">
        <w:rPr>
          <w:sz w:val="24"/>
        </w:rPr>
        <w:t xml:space="preserve"> Пеники</w:t>
      </w:r>
      <w:r>
        <w:rPr>
          <w:sz w:val="24"/>
        </w:rPr>
        <w:t xml:space="preserve"> п</w:t>
      </w:r>
      <w:r w:rsidR="005454A8" w:rsidRPr="003A5BC0">
        <w:rPr>
          <w:sz w:val="24"/>
        </w:rPr>
        <w:t>одключен</w:t>
      </w:r>
      <w:r>
        <w:rPr>
          <w:sz w:val="24"/>
        </w:rPr>
        <w:t>о</w:t>
      </w:r>
      <w:r w:rsidR="005454A8" w:rsidRPr="003A5BC0">
        <w:rPr>
          <w:sz w:val="24"/>
        </w:rPr>
        <w:t xml:space="preserve"> к водоводу ГУП «Водоканал Санкт-Петербурга» диаметром 500 мм, проходящему по территории поселения, выполнено у въезда в д. Пеники одним вводом диаметром 100 мм.</w:t>
      </w:r>
    </w:p>
    <w:p w14:paraId="135A1E77" w14:textId="4A000AAA" w:rsidR="005454A8" w:rsidRPr="003A5BC0" w:rsidRDefault="005454A8" w:rsidP="003A5BC0">
      <w:pPr>
        <w:spacing w:after="0" w:line="240" w:lineRule="auto"/>
        <w:ind w:firstLine="708"/>
        <w:jc w:val="both"/>
        <w:rPr>
          <w:sz w:val="24"/>
        </w:rPr>
      </w:pPr>
      <w:r w:rsidRPr="003A5BC0">
        <w:rPr>
          <w:sz w:val="24"/>
        </w:rPr>
        <w:t>От ВНС</w:t>
      </w:r>
      <w:r w:rsidR="003A5BC0">
        <w:rPr>
          <w:sz w:val="24"/>
        </w:rPr>
        <w:t>-2</w:t>
      </w:r>
      <w:r w:rsidRPr="003A5BC0">
        <w:rPr>
          <w:sz w:val="24"/>
        </w:rPr>
        <w:t xml:space="preserve"> в </w:t>
      </w:r>
      <w:r w:rsidR="0036294F">
        <w:rPr>
          <w:sz w:val="24"/>
        </w:rPr>
        <w:t>д.</w:t>
      </w:r>
      <w:r w:rsidR="003A5BC0">
        <w:rPr>
          <w:sz w:val="24"/>
        </w:rPr>
        <w:t xml:space="preserve"> Пеники</w:t>
      </w:r>
      <w:r w:rsidRPr="003A5BC0">
        <w:rPr>
          <w:sz w:val="24"/>
        </w:rPr>
        <w:t xml:space="preserve"> вода подается по трубопроводу диаметром 150 мм. Частный сектор обеспечивается водой через общий узел учета диаметром 40 мм, установленный в кессоне возле водонапорной башни.</w:t>
      </w:r>
    </w:p>
    <w:p w14:paraId="034F7BE6" w14:textId="53E876BF" w:rsidR="005454A8" w:rsidRDefault="005454A8" w:rsidP="003A5BC0">
      <w:pPr>
        <w:spacing w:after="0" w:line="240" w:lineRule="auto"/>
        <w:ind w:firstLine="708"/>
        <w:jc w:val="both"/>
        <w:rPr>
          <w:sz w:val="24"/>
        </w:rPr>
      </w:pPr>
      <w:r w:rsidRPr="003A5BC0">
        <w:rPr>
          <w:sz w:val="24"/>
        </w:rPr>
        <w:t>Протяженность водопроводных сетей по участку – 19,8 км. Протяженность водопроводных сетей по д. Пеники – 6 км (чугун</w:t>
      </w:r>
      <w:r w:rsidR="00237707">
        <w:rPr>
          <w:sz w:val="24"/>
        </w:rPr>
        <w:t>ные сети водоснабжения</w:t>
      </w:r>
      <w:r w:rsidRPr="003A5BC0">
        <w:rPr>
          <w:sz w:val="24"/>
        </w:rPr>
        <w:t xml:space="preserve"> –</w:t>
      </w:r>
      <w:r w:rsidR="00237707">
        <w:rPr>
          <w:sz w:val="24"/>
        </w:rPr>
        <w:t xml:space="preserve"> </w:t>
      </w:r>
      <w:r w:rsidRPr="003A5BC0">
        <w:rPr>
          <w:sz w:val="24"/>
        </w:rPr>
        <w:t>4 км, сталь</w:t>
      </w:r>
      <w:r w:rsidR="00237707">
        <w:rPr>
          <w:sz w:val="24"/>
        </w:rPr>
        <w:t>ные сети водоснабжения</w:t>
      </w:r>
      <w:r w:rsidRPr="003A5BC0">
        <w:rPr>
          <w:sz w:val="24"/>
        </w:rPr>
        <w:t xml:space="preserve"> –2 км).</w:t>
      </w:r>
    </w:p>
    <w:p w14:paraId="7C9BF959" w14:textId="2A7323C9" w:rsidR="00237707" w:rsidRPr="009859EA" w:rsidRDefault="00237707" w:rsidP="00237707">
      <w:pPr>
        <w:spacing w:after="0"/>
        <w:ind w:firstLine="709"/>
        <w:jc w:val="both"/>
        <w:rPr>
          <w:sz w:val="24"/>
        </w:rPr>
      </w:pPr>
      <w:r w:rsidRPr="009859EA">
        <w:rPr>
          <w:sz w:val="24"/>
        </w:rPr>
        <w:t xml:space="preserve">Износ </w:t>
      </w:r>
      <w:r w:rsidR="009859EA">
        <w:rPr>
          <w:sz w:val="24"/>
        </w:rPr>
        <w:t>сетей водоснабжения достигает 6</w:t>
      </w:r>
      <w:r w:rsidRPr="009859EA">
        <w:rPr>
          <w:sz w:val="24"/>
        </w:rPr>
        <w:t>0 %.</w:t>
      </w:r>
    </w:p>
    <w:p w14:paraId="182057D4" w14:textId="77777777" w:rsidR="00237707" w:rsidRPr="003A5BC0" w:rsidRDefault="00237707" w:rsidP="003A5BC0">
      <w:pPr>
        <w:spacing w:after="0" w:line="240" w:lineRule="auto"/>
        <w:ind w:firstLine="708"/>
        <w:jc w:val="both"/>
        <w:rPr>
          <w:sz w:val="24"/>
        </w:rPr>
      </w:pPr>
    </w:p>
    <w:p w14:paraId="790727B3" w14:textId="40C01543" w:rsidR="00237707" w:rsidRPr="00237707" w:rsidRDefault="00237707" w:rsidP="00237707">
      <w:pPr>
        <w:spacing w:after="0" w:line="240" w:lineRule="auto"/>
        <w:ind w:firstLine="708"/>
        <w:jc w:val="both"/>
        <w:rPr>
          <w:sz w:val="24"/>
          <w:u w:val="single"/>
        </w:rPr>
      </w:pPr>
      <w:r w:rsidRPr="00237707">
        <w:rPr>
          <w:sz w:val="24"/>
          <w:u w:val="single"/>
        </w:rPr>
        <w:t xml:space="preserve">Технологическая зона </w:t>
      </w:r>
      <w:r w:rsidR="0036294F">
        <w:rPr>
          <w:sz w:val="24"/>
          <w:u w:val="single"/>
        </w:rPr>
        <w:t>д.</w:t>
      </w:r>
      <w:r w:rsidRPr="00237707">
        <w:rPr>
          <w:sz w:val="24"/>
          <w:u w:val="single"/>
        </w:rPr>
        <w:t xml:space="preserve"> </w:t>
      </w:r>
      <w:r>
        <w:rPr>
          <w:sz w:val="24"/>
          <w:u w:val="single"/>
        </w:rPr>
        <w:t>Сойкино</w:t>
      </w:r>
    </w:p>
    <w:p w14:paraId="51DB41EF" w14:textId="4B78AFF5" w:rsidR="00BA3718" w:rsidRDefault="00237707" w:rsidP="00625D96">
      <w:pPr>
        <w:spacing w:after="0" w:line="240" w:lineRule="auto"/>
        <w:ind w:firstLine="708"/>
        <w:jc w:val="both"/>
        <w:rPr>
          <w:sz w:val="24"/>
        </w:rPr>
      </w:pPr>
      <w:r w:rsidRPr="00237707">
        <w:rPr>
          <w:sz w:val="24"/>
        </w:rPr>
        <w:t>Централизованное холодное водоснабжение осуществляется от системы водоснабжения Санкт-Петербурга, которую эксплуатирует ГУП «Водоканал Санкт-Петербурга». Протяженность обслуживаемых сетей</w:t>
      </w:r>
      <w:r>
        <w:rPr>
          <w:sz w:val="24"/>
        </w:rPr>
        <w:t xml:space="preserve"> водоснабжения 0,1 км (д</w:t>
      </w:r>
      <w:r w:rsidRPr="00237707">
        <w:rPr>
          <w:sz w:val="24"/>
        </w:rPr>
        <w:t>иаметр 100</w:t>
      </w:r>
      <w:r>
        <w:rPr>
          <w:sz w:val="24"/>
        </w:rPr>
        <w:t xml:space="preserve"> </w:t>
      </w:r>
      <w:r w:rsidRPr="00237707">
        <w:rPr>
          <w:sz w:val="24"/>
        </w:rPr>
        <w:t xml:space="preserve">мм), состояние удовлетворительное, износ </w:t>
      </w:r>
      <w:r>
        <w:rPr>
          <w:sz w:val="24"/>
        </w:rPr>
        <w:t xml:space="preserve">сетей водоснабжения составляет </w:t>
      </w:r>
      <w:r w:rsidRPr="00237707">
        <w:rPr>
          <w:sz w:val="24"/>
        </w:rPr>
        <w:t>40</w:t>
      </w:r>
      <w:r>
        <w:rPr>
          <w:sz w:val="24"/>
        </w:rPr>
        <w:t xml:space="preserve"> </w:t>
      </w:r>
      <w:r w:rsidRPr="00237707">
        <w:rPr>
          <w:sz w:val="24"/>
        </w:rPr>
        <w:t>%.</w:t>
      </w:r>
    </w:p>
    <w:p w14:paraId="28934252" w14:textId="546AD43E" w:rsidR="00BA3718" w:rsidRDefault="00BA3718" w:rsidP="0013704A">
      <w:pPr>
        <w:spacing w:after="0"/>
        <w:ind w:firstLine="709"/>
        <w:jc w:val="both"/>
        <w:rPr>
          <w:sz w:val="24"/>
        </w:rPr>
      </w:pPr>
    </w:p>
    <w:p w14:paraId="0586C299" w14:textId="7F31CB70" w:rsidR="00625D96" w:rsidRPr="00625D96" w:rsidRDefault="00625D96" w:rsidP="00625D96">
      <w:pPr>
        <w:spacing w:after="0"/>
        <w:ind w:firstLine="709"/>
        <w:jc w:val="both"/>
        <w:rPr>
          <w:sz w:val="24"/>
          <w:u w:val="single"/>
        </w:rPr>
      </w:pPr>
      <w:r w:rsidRPr="00625D96">
        <w:rPr>
          <w:sz w:val="24"/>
          <w:u w:val="single"/>
        </w:rPr>
        <w:t>ТЕРРИТОРИАЛЬН</w:t>
      </w:r>
      <w:r>
        <w:rPr>
          <w:sz w:val="24"/>
          <w:u w:val="single"/>
        </w:rPr>
        <w:t>АЯ</w:t>
      </w:r>
      <w:r w:rsidRPr="00625D96">
        <w:rPr>
          <w:sz w:val="24"/>
          <w:u w:val="single"/>
        </w:rPr>
        <w:t xml:space="preserve"> ЗОН</w:t>
      </w:r>
      <w:r>
        <w:rPr>
          <w:sz w:val="24"/>
          <w:u w:val="single"/>
        </w:rPr>
        <w:t>А</w:t>
      </w:r>
      <w:r w:rsidRPr="00625D96">
        <w:rPr>
          <w:sz w:val="24"/>
          <w:u w:val="single"/>
        </w:rPr>
        <w:t xml:space="preserve"> </w:t>
      </w:r>
      <w:r>
        <w:rPr>
          <w:sz w:val="24"/>
          <w:u w:val="single"/>
        </w:rPr>
        <w:t>КОТТЕДЖНОГО ПОСЕЛКА ООО «ЗЕМЛЯНИЧНЫЕ ПОЛЯНЫ»</w:t>
      </w:r>
      <w:r w:rsidRPr="00625D96">
        <w:rPr>
          <w:sz w:val="24"/>
          <w:u w:val="single"/>
        </w:rPr>
        <w:t xml:space="preserve"> </w:t>
      </w:r>
    </w:p>
    <w:p w14:paraId="0C44691E" w14:textId="77777777" w:rsidR="00625D96" w:rsidRPr="00625D96" w:rsidRDefault="00625D96" w:rsidP="00625D96">
      <w:pPr>
        <w:spacing w:after="0" w:line="240" w:lineRule="auto"/>
        <w:ind w:firstLine="708"/>
        <w:jc w:val="both"/>
        <w:rPr>
          <w:sz w:val="24"/>
        </w:rPr>
      </w:pPr>
      <w:r w:rsidRPr="00625D96">
        <w:rPr>
          <w:sz w:val="24"/>
        </w:rPr>
        <w:t xml:space="preserve">Водоснабжение объекта «Гольф поле «Земляничные поляны»» и Коттеджный поселок «Земляничные поляны»», </w:t>
      </w:r>
      <w:bookmarkStart w:id="30" w:name="_Hlk96423604"/>
      <w:r w:rsidRPr="00625D96">
        <w:rPr>
          <w:sz w:val="24"/>
        </w:rPr>
        <w:t xml:space="preserve">осуществляется путем откачки воды из двух буровых скважин </w:t>
      </w:r>
      <w:r w:rsidRPr="00625D96">
        <w:rPr>
          <w:sz w:val="24"/>
        </w:rPr>
        <w:lastRenderedPageBreak/>
        <w:t>участка недр №1э и 2э, глубиной 45,0 м. Лицензия серия ЛОД 48031 ВР от 28.11.2019, сроком действия до 01.09.2044.</w:t>
      </w:r>
    </w:p>
    <w:bookmarkEnd w:id="30"/>
    <w:p w14:paraId="378160BE" w14:textId="77777777" w:rsidR="00625D96" w:rsidRPr="00625D96" w:rsidRDefault="00625D96" w:rsidP="00625D96">
      <w:pPr>
        <w:spacing w:after="0" w:line="240" w:lineRule="auto"/>
        <w:ind w:firstLine="708"/>
        <w:jc w:val="both"/>
        <w:rPr>
          <w:sz w:val="24"/>
        </w:rPr>
      </w:pPr>
      <w:r w:rsidRPr="00625D96">
        <w:rPr>
          <w:sz w:val="24"/>
        </w:rPr>
        <w:t xml:space="preserve">Потребляемая вода из скважин проходит очистку и снижение общей минерализации на установке RO7-8040 и соответствует государственным санитарным правилам и нормам СанПиН 2.1.4.1074-01. Учет откачиваемой воды ведется счетчиком горячей воды с импульсным выходом </w:t>
      </w:r>
      <w:proofErr w:type="spellStart"/>
      <w:r w:rsidRPr="00625D96">
        <w:rPr>
          <w:sz w:val="24"/>
        </w:rPr>
        <w:t>Zenner</w:t>
      </w:r>
      <w:proofErr w:type="spellEnd"/>
      <w:r w:rsidRPr="00625D96">
        <w:rPr>
          <w:sz w:val="24"/>
        </w:rPr>
        <w:t xml:space="preserve"> MTW-I 50.</w:t>
      </w:r>
    </w:p>
    <w:p w14:paraId="50E5BB95" w14:textId="21099E2C" w:rsidR="00625D96" w:rsidRDefault="00625D96" w:rsidP="00625D96">
      <w:pPr>
        <w:spacing w:after="0" w:line="240" w:lineRule="auto"/>
        <w:ind w:firstLine="708"/>
        <w:jc w:val="both"/>
        <w:rPr>
          <w:sz w:val="24"/>
        </w:rPr>
      </w:pPr>
      <w:r w:rsidRPr="00625D96">
        <w:rPr>
          <w:sz w:val="24"/>
        </w:rPr>
        <w:t>Потребляемая вода используется для</w:t>
      </w:r>
      <w:r>
        <w:rPr>
          <w:sz w:val="24"/>
        </w:rPr>
        <w:t xml:space="preserve"> </w:t>
      </w:r>
      <w:r w:rsidRPr="00625D96">
        <w:rPr>
          <w:sz w:val="24"/>
        </w:rPr>
        <w:t>питьевого и хозяйственно-бытового обеспечения объекта.</w:t>
      </w:r>
    </w:p>
    <w:p w14:paraId="194D96A6" w14:textId="5A60BC06" w:rsidR="00625D96" w:rsidRPr="00625D96" w:rsidRDefault="00625D96" w:rsidP="00625D96">
      <w:pPr>
        <w:spacing w:after="0" w:line="240" w:lineRule="auto"/>
        <w:ind w:firstLine="708"/>
        <w:jc w:val="both"/>
        <w:rPr>
          <w:sz w:val="24"/>
        </w:rPr>
      </w:pPr>
      <w:r w:rsidRPr="00625D96">
        <w:rPr>
          <w:sz w:val="24"/>
        </w:rPr>
        <w:t xml:space="preserve">среднесуточная норма водопотребления на хозяйственно-питьевые нужды принимается 190 л/ </w:t>
      </w:r>
      <w:proofErr w:type="spellStart"/>
      <w:r w:rsidRPr="00625D96">
        <w:rPr>
          <w:sz w:val="24"/>
        </w:rPr>
        <w:t>сут</w:t>
      </w:r>
      <w:proofErr w:type="spellEnd"/>
      <w:r w:rsidRPr="00625D96">
        <w:rPr>
          <w:sz w:val="24"/>
        </w:rPr>
        <w:t xml:space="preserve"> на 1 чел. в средние сутки, </w:t>
      </w:r>
      <w:r w:rsidR="00C034C8">
        <w:rPr>
          <w:sz w:val="24"/>
        </w:rPr>
        <w:t xml:space="preserve">таким </w:t>
      </w:r>
      <w:proofErr w:type="gramStart"/>
      <w:r w:rsidR="00C034C8">
        <w:rPr>
          <w:sz w:val="24"/>
        </w:rPr>
        <w:t>образом</w:t>
      </w:r>
      <w:proofErr w:type="gramEnd"/>
      <w:r w:rsidRPr="00625D96">
        <w:rPr>
          <w:sz w:val="24"/>
        </w:rPr>
        <w:t xml:space="preserve"> суточная потребность водопотребления жилого квартала составляет 84 075 л.</w:t>
      </w:r>
    </w:p>
    <w:p w14:paraId="3A42137E" w14:textId="77777777" w:rsidR="00625D96" w:rsidRPr="00625D96" w:rsidRDefault="00625D96" w:rsidP="00625D96">
      <w:pPr>
        <w:spacing w:after="0" w:line="240" w:lineRule="auto"/>
        <w:ind w:firstLine="708"/>
        <w:jc w:val="both"/>
        <w:rPr>
          <w:sz w:val="24"/>
        </w:rPr>
      </w:pPr>
      <w:r w:rsidRPr="00625D96">
        <w:rPr>
          <w:sz w:val="24"/>
        </w:rPr>
        <w:t>От проектируемых водозаборных скважин, в количестве двух штук, расположенных в север-восточной и западной части гольф-деревни, вода поступает в резервуары чистой воды. Количество резервуаров чистой воды – 4 штуки (по 2 резервуара у каждой скважины). Согласно паспорту разведочно-эксплуатационной скважины, дебит составляет 5,7 м3/ч.</w:t>
      </w:r>
    </w:p>
    <w:p w14:paraId="13F2A384" w14:textId="77777777" w:rsidR="00625D96" w:rsidRPr="00625D96" w:rsidRDefault="00625D96" w:rsidP="00625D96">
      <w:pPr>
        <w:spacing w:after="0" w:line="240" w:lineRule="auto"/>
        <w:ind w:firstLine="708"/>
        <w:jc w:val="both"/>
        <w:rPr>
          <w:sz w:val="24"/>
        </w:rPr>
      </w:pPr>
      <w:r w:rsidRPr="00625D96">
        <w:rPr>
          <w:sz w:val="24"/>
        </w:rPr>
        <w:t>Резервуары выполняются из стеклопластикового композитного материала. Для предотвращения образования конденсации на трубопроводах и стенках резервуаров они покрываются теплоизоляционными материалами.</w:t>
      </w:r>
    </w:p>
    <w:p w14:paraId="5E77B127" w14:textId="77777777" w:rsidR="00625D96" w:rsidRPr="00625D96" w:rsidRDefault="00625D96" w:rsidP="00625D96">
      <w:pPr>
        <w:spacing w:after="0" w:line="240" w:lineRule="auto"/>
        <w:ind w:firstLine="708"/>
        <w:jc w:val="both"/>
        <w:rPr>
          <w:sz w:val="24"/>
        </w:rPr>
      </w:pPr>
      <w:r w:rsidRPr="00625D96">
        <w:rPr>
          <w:sz w:val="24"/>
        </w:rPr>
        <w:t xml:space="preserve">Подача воды в сеть хозяйственно-питьевого водопровода планируется с помощью насосной станции второго подъема МАНС </w:t>
      </w:r>
      <w:proofErr w:type="spellStart"/>
      <w:r w:rsidRPr="00625D96">
        <w:rPr>
          <w:sz w:val="24"/>
        </w:rPr>
        <w:t>Multy</w:t>
      </w:r>
      <w:proofErr w:type="spellEnd"/>
      <w:r w:rsidRPr="00625D96">
        <w:rPr>
          <w:sz w:val="24"/>
        </w:rPr>
        <w:t xml:space="preserve"> </w:t>
      </w:r>
      <w:proofErr w:type="spellStart"/>
      <w:r w:rsidRPr="00625D96">
        <w:rPr>
          <w:sz w:val="24"/>
        </w:rPr>
        <w:t>Pro</w:t>
      </w:r>
      <w:proofErr w:type="spellEnd"/>
      <w:r w:rsidRPr="00625D96">
        <w:rPr>
          <w:sz w:val="24"/>
        </w:rPr>
        <w:t xml:space="preserve"> 3 CRN 10-4, изготовитель ЗАО «</w:t>
      </w:r>
      <w:proofErr w:type="spellStart"/>
      <w:r w:rsidRPr="00625D96">
        <w:rPr>
          <w:sz w:val="24"/>
        </w:rPr>
        <w:t>Промэнерго</w:t>
      </w:r>
      <w:proofErr w:type="spellEnd"/>
      <w:r w:rsidRPr="00625D96">
        <w:rPr>
          <w:sz w:val="24"/>
        </w:rPr>
        <w:t>».</w:t>
      </w:r>
    </w:p>
    <w:p w14:paraId="30D419D5" w14:textId="77777777" w:rsidR="00625D96" w:rsidRPr="00625D96" w:rsidRDefault="00625D96" w:rsidP="00625D96">
      <w:pPr>
        <w:spacing w:after="0" w:line="240" w:lineRule="auto"/>
        <w:ind w:firstLine="708"/>
        <w:jc w:val="both"/>
        <w:rPr>
          <w:sz w:val="24"/>
        </w:rPr>
      </w:pPr>
      <w:r w:rsidRPr="00625D96">
        <w:rPr>
          <w:sz w:val="24"/>
        </w:rPr>
        <w:t xml:space="preserve">На основании мониторинга качества воды, извлекаемой из скважины, требуется дополнительная очистка воды до нормативов ПДК питьевого уровня в соответствии с требованиями </w:t>
      </w:r>
      <w:proofErr w:type="spellStart"/>
      <w:r w:rsidRPr="00625D96">
        <w:rPr>
          <w:sz w:val="24"/>
        </w:rPr>
        <w:t>СанПин</w:t>
      </w:r>
      <w:proofErr w:type="spellEnd"/>
      <w:r w:rsidRPr="00625D96">
        <w:rPr>
          <w:sz w:val="24"/>
        </w:rPr>
        <w:t>. Предполагается использование установки комплекса для аэрации и обратного осмоса серии RO-7/8040, предприятие-изготовитель ООО «Акватория», предназначенной для очистки и снижения общей минерализации воды подземных и поверхностных источников хозяйственно-питьевого водоснабжения по Сан-</w:t>
      </w:r>
      <w:proofErr w:type="spellStart"/>
      <w:r w:rsidRPr="00625D96">
        <w:rPr>
          <w:sz w:val="24"/>
        </w:rPr>
        <w:t>Пин</w:t>
      </w:r>
      <w:proofErr w:type="spellEnd"/>
      <w:r w:rsidRPr="00625D96">
        <w:rPr>
          <w:sz w:val="24"/>
        </w:rPr>
        <w:t xml:space="preserve"> 2.1.4.1074-01.</w:t>
      </w:r>
    </w:p>
    <w:p w14:paraId="0905CC4A" w14:textId="6B6A443D" w:rsidR="00625D96" w:rsidRPr="00625D96" w:rsidRDefault="00625D96" w:rsidP="00625D96">
      <w:pPr>
        <w:spacing w:after="0" w:line="240" w:lineRule="auto"/>
        <w:ind w:firstLine="708"/>
        <w:jc w:val="both"/>
        <w:rPr>
          <w:sz w:val="24"/>
        </w:rPr>
      </w:pPr>
      <w:r w:rsidRPr="00625D96">
        <w:rPr>
          <w:sz w:val="24"/>
        </w:rPr>
        <w:t xml:space="preserve">На </w:t>
      </w:r>
      <w:r>
        <w:rPr>
          <w:sz w:val="24"/>
        </w:rPr>
        <w:t xml:space="preserve">рисунке ниже </w:t>
      </w:r>
      <w:r w:rsidRPr="00625D96">
        <w:rPr>
          <w:sz w:val="24"/>
        </w:rPr>
        <w:t>представлена схема водоочистительной установки.</w:t>
      </w:r>
    </w:p>
    <w:p w14:paraId="215D3E3E" w14:textId="0914E406" w:rsidR="00625D96" w:rsidRDefault="006254B9" w:rsidP="006254B9">
      <w:pPr>
        <w:spacing w:after="0"/>
        <w:ind w:firstLine="709"/>
        <w:jc w:val="center"/>
        <w:rPr>
          <w:sz w:val="24"/>
        </w:rPr>
      </w:pPr>
      <w:r w:rsidRPr="003971B1">
        <w:rPr>
          <w:noProof/>
          <w:lang w:eastAsia="ru-RU"/>
        </w:rPr>
        <w:lastRenderedPageBreak/>
        <w:drawing>
          <wp:inline distT="0" distB="0" distL="0" distR="0" wp14:anchorId="017C6F4F" wp14:editId="1DC6D4DC">
            <wp:extent cx="3124862" cy="4365754"/>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5847" cy="4395072"/>
                    </a:xfrm>
                    <a:prstGeom prst="rect">
                      <a:avLst/>
                    </a:prstGeom>
                    <a:noFill/>
                    <a:ln>
                      <a:noFill/>
                    </a:ln>
                  </pic:spPr>
                </pic:pic>
              </a:graphicData>
            </a:graphic>
          </wp:inline>
        </w:drawing>
      </w:r>
    </w:p>
    <w:p w14:paraId="555CC7EA" w14:textId="77777777" w:rsidR="006254B9" w:rsidRDefault="006254B9" w:rsidP="00BA3718">
      <w:pPr>
        <w:spacing w:after="0"/>
        <w:ind w:firstLine="709"/>
        <w:jc w:val="both"/>
        <w:rPr>
          <w:i/>
          <w:sz w:val="24"/>
        </w:rPr>
      </w:pPr>
    </w:p>
    <w:p w14:paraId="47E6340C" w14:textId="77777777" w:rsidR="006254B9" w:rsidRDefault="006254B9" w:rsidP="00BA3718">
      <w:pPr>
        <w:spacing w:after="0"/>
        <w:ind w:firstLine="709"/>
        <w:jc w:val="both"/>
        <w:rPr>
          <w:i/>
          <w:sz w:val="24"/>
        </w:rPr>
      </w:pPr>
    </w:p>
    <w:p w14:paraId="0FC889CA" w14:textId="77777777" w:rsidR="006254B9" w:rsidRPr="006254B9" w:rsidRDefault="006254B9" w:rsidP="006254B9">
      <w:pPr>
        <w:widowControl w:val="0"/>
        <w:autoSpaceDE w:val="0"/>
        <w:autoSpaceDN w:val="0"/>
        <w:adjustRightInd w:val="0"/>
        <w:spacing w:after="3" w:line="240" w:lineRule="auto"/>
        <w:ind w:firstLine="425"/>
        <w:contextualSpacing/>
        <w:jc w:val="both"/>
        <w:rPr>
          <w:sz w:val="24"/>
          <w:lang w:eastAsia="ru-RU"/>
        </w:rPr>
      </w:pPr>
      <w:r w:rsidRPr="006254B9">
        <w:rPr>
          <w:sz w:val="24"/>
          <w:lang w:eastAsia="ru-RU"/>
        </w:rPr>
        <w:t>Перед непосредственной подачей воды в сеть хозяйственно-питьевого водопровода, вода проходит через установку обеззараживания ультрафиолетовым излучением УОВ-15м-20.</w:t>
      </w:r>
    </w:p>
    <w:p w14:paraId="1B5AC428" w14:textId="77777777" w:rsidR="006254B9" w:rsidRPr="006254B9" w:rsidRDefault="006254B9" w:rsidP="006254B9">
      <w:pPr>
        <w:widowControl w:val="0"/>
        <w:autoSpaceDE w:val="0"/>
        <w:autoSpaceDN w:val="0"/>
        <w:adjustRightInd w:val="0"/>
        <w:spacing w:after="3" w:line="240" w:lineRule="auto"/>
        <w:ind w:firstLine="425"/>
        <w:contextualSpacing/>
        <w:jc w:val="both"/>
        <w:rPr>
          <w:color w:val="000000"/>
          <w:sz w:val="24"/>
          <w:lang w:eastAsia="ru-RU"/>
        </w:rPr>
      </w:pPr>
      <w:r w:rsidRPr="006254B9">
        <w:rPr>
          <w:sz w:val="24"/>
          <w:lang w:eastAsia="ru-RU"/>
        </w:rPr>
        <w:t>Для обес</w:t>
      </w:r>
      <w:r w:rsidRPr="006254B9">
        <w:rPr>
          <w:color w:val="000000"/>
          <w:sz w:val="24"/>
          <w:lang w:eastAsia="ru-RU"/>
        </w:rPr>
        <w:t>печения бесперебойной подачи воды сети водоснабжения по всему кварталу жилого строительства – кольцевые.</w:t>
      </w:r>
    </w:p>
    <w:p w14:paraId="0423E7BC" w14:textId="77777777" w:rsidR="006254B9" w:rsidRPr="006254B9" w:rsidRDefault="006254B9" w:rsidP="006254B9">
      <w:pPr>
        <w:widowControl w:val="0"/>
        <w:autoSpaceDE w:val="0"/>
        <w:autoSpaceDN w:val="0"/>
        <w:adjustRightInd w:val="0"/>
        <w:spacing w:after="3" w:line="240" w:lineRule="auto"/>
        <w:ind w:firstLine="425"/>
        <w:contextualSpacing/>
        <w:jc w:val="both"/>
        <w:rPr>
          <w:color w:val="000000"/>
          <w:sz w:val="24"/>
          <w:lang w:eastAsia="ru-RU"/>
        </w:rPr>
      </w:pPr>
      <w:r w:rsidRPr="006254B9">
        <w:rPr>
          <w:color w:val="000000"/>
          <w:sz w:val="24"/>
          <w:lang w:eastAsia="ru-RU"/>
        </w:rPr>
        <w:t xml:space="preserve">Внутриплощадочная кольцевая сеть принимается из труб ПЭ100 SDR17 160х9,5, ответвления принимаются из труб ПЭ100 SDR17 63х3,8, 50х3,0, вводы на участки с перспективным строительством жилых домов принимаются из труб ПЭ100 </w:t>
      </w:r>
      <w:r w:rsidRPr="006254B9">
        <w:rPr>
          <w:color w:val="000000"/>
          <w:sz w:val="24"/>
          <w:lang w:val="en-GB" w:eastAsia="ru-RU"/>
        </w:rPr>
        <w:t>SDR</w:t>
      </w:r>
      <w:r w:rsidRPr="006254B9">
        <w:rPr>
          <w:color w:val="000000"/>
          <w:sz w:val="24"/>
          <w:lang w:eastAsia="ru-RU"/>
        </w:rPr>
        <w:t>17 32х2,0. Вводы труб на участках глушатся ПЭ заглушками.</w:t>
      </w:r>
    </w:p>
    <w:p w14:paraId="707DC96C" w14:textId="77777777" w:rsidR="006254B9" w:rsidRPr="006254B9" w:rsidRDefault="006254B9" w:rsidP="006254B9">
      <w:pPr>
        <w:widowControl w:val="0"/>
        <w:autoSpaceDE w:val="0"/>
        <w:autoSpaceDN w:val="0"/>
        <w:adjustRightInd w:val="0"/>
        <w:spacing w:after="3" w:line="240" w:lineRule="auto"/>
        <w:ind w:firstLine="425"/>
        <w:contextualSpacing/>
        <w:jc w:val="both"/>
        <w:rPr>
          <w:color w:val="000000"/>
          <w:sz w:val="24"/>
          <w:lang w:eastAsia="ru-RU"/>
        </w:rPr>
      </w:pPr>
      <w:r w:rsidRPr="006254B9">
        <w:rPr>
          <w:color w:val="000000"/>
          <w:sz w:val="24"/>
          <w:lang w:eastAsia="ru-RU"/>
        </w:rPr>
        <w:t>Трубопроводы системы водоснабжения прокладываются на глубине от 1,8 до 3,5 м от поверхности земли до низа трубы.</w:t>
      </w:r>
    </w:p>
    <w:p w14:paraId="24A521EE" w14:textId="77777777" w:rsidR="006254B9" w:rsidRPr="006254B9" w:rsidRDefault="006254B9" w:rsidP="006254B9">
      <w:pPr>
        <w:widowControl w:val="0"/>
        <w:autoSpaceDE w:val="0"/>
        <w:autoSpaceDN w:val="0"/>
        <w:adjustRightInd w:val="0"/>
        <w:spacing w:after="3" w:line="240" w:lineRule="auto"/>
        <w:ind w:firstLine="425"/>
        <w:contextualSpacing/>
        <w:jc w:val="both"/>
        <w:rPr>
          <w:color w:val="000000"/>
          <w:sz w:val="24"/>
          <w:lang w:eastAsia="ru-RU"/>
        </w:rPr>
      </w:pPr>
      <w:r w:rsidRPr="006254B9">
        <w:rPr>
          <w:color w:val="000000"/>
          <w:sz w:val="24"/>
          <w:lang w:eastAsia="ru-RU"/>
        </w:rPr>
        <w:t xml:space="preserve">Запорная арматура на проектируемой сети в ПЭ-ВП корпусе с обрезиненным клином с удлинителем штока и чугунным </w:t>
      </w:r>
      <w:proofErr w:type="spellStart"/>
      <w:r w:rsidRPr="006254B9">
        <w:rPr>
          <w:color w:val="000000"/>
          <w:sz w:val="24"/>
          <w:lang w:eastAsia="ru-RU"/>
        </w:rPr>
        <w:t>ковером</w:t>
      </w:r>
      <w:proofErr w:type="spellEnd"/>
      <w:r w:rsidRPr="006254B9">
        <w:rPr>
          <w:color w:val="000000"/>
          <w:sz w:val="24"/>
          <w:lang w:eastAsia="ru-RU"/>
        </w:rPr>
        <w:t>.</w:t>
      </w:r>
    </w:p>
    <w:p w14:paraId="6E137E4D" w14:textId="427C81DB" w:rsidR="006254B9" w:rsidRPr="006254B9" w:rsidRDefault="006254B9" w:rsidP="006254B9">
      <w:pPr>
        <w:widowControl w:val="0"/>
        <w:autoSpaceDE w:val="0"/>
        <w:autoSpaceDN w:val="0"/>
        <w:adjustRightInd w:val="0"/>
        <w:spacing w:after="3" w:line="240" w:lineRule="auto"/>
        <w:ind w:firstLine="425"/>
        <w:contextualSpacing/>
        <w:jc w:val="both"/>
        <w:rPr>
          <w:color w:val="000000"/>
          <w:sz w:val="24"/>
          <w:lang w:eastAsia="ru-RU"/>
        </w:rPr>
      </w:pPr>
      <w:r w:rsidRPr="006254B9">
        <w:rPr>
          <w:color w:val="000000"/>
          <w:sz w:val="24"/>
          <w:lang w:eastAsia="ru-RU"/>
        </w:rPr>
        <w:t>Нормы потребления холодной воды приняты в соответствии с требованиями СП 31.13330.2012 «Водоснабжение. Наружные сети и сооружения. Актуализированная редакция СНиП 2.04.02-84 (с Изменениями N 1, 2, 3)», и сведены в Таблицу 4. Расчетные расходы водопотребления холодной воды составляют: суточный – 161,70 м</w:t>
      </w:r>
      <w:r w:rsidRPr="006254B9">
        <w:rPr>
          <w:color w:val="000000"/>
          <w:sz w:val="24"/>
          <w:vertAlign w:val="superscript"/>
          <w:lang w:eastAsia="ru-RU"/>
        </w:rPr>
        <w:t>3</w:t>
      </w:r>
      <w:r w:rsidRPr="006254B9">
        <w:rPr>
          <w:color w:val="000000"/>
          <w:sz w:val="24"/>
          <w:lang w:eastAsia="ru-RU"/>
        </w:rPr>
        <w:t>/</w:t>
      </w:r>
      <w:proofErr w:type="spellStart"/>
      <w:r w:rsidRPr="006254B9">
        <w:rPr>
          <w:color w:val="000000"/>
          <w:sz w:val="24"/>
          <w:lang w:eastAsia="ru-RU"/>
        </w:rPr>
        <w:t>сут</w:t>
      </w:r>
      <w:proofErr w:type="spellEnd"/>
      <w:r w:rsidRPr="006254B9">
        <w:rPr>
          <w:color w:val="000000"/>
          <w:sz w:val="24"/>
          <w:lang w:eastAsia="ru-RU"/>
        </w:rPr>
        <w:t>,</w:t>
      </w:r>
      <w:r w:rsidRPr="006254B9">
        <w:rPr>
          <w:color w:val="000000"/>
          <w:sz w:val="24"/>
          <w:lang w:eastAsia="ru-RU"/>
        </w:rPr>
        <w:tab/>
        <w:t>часовой – 12,86 м</w:t>
      </w:r>
      <w:r w:rsidRPr="006254B9">
        <w:rPr>
          <w:color w:val="000000"/>
          <w:sz w:val="24"/>
          <w:vertAlign w:val="superscript"/>
          <w:lang w:eastAsia="ru-RU"/>
        </w:rPr>
        <w:t>3</w:t>
      </w:r>
      <w:r w:rsidRPr="006254B9">
        <w:rPr>
          <w:color w:val="000000"/>
          <w:sz w:val="24"/>
          <w:lang w:eastAsia="ru-RU"/>
        </w:rPr>
        <w:t>/ч, секундный – 5,01 л/</w:t>
      </w:r>
      <w:proofErr w:type="gramStart"/>
      <w:r w:rsidRPr="006254B9">
        <w:rPr>
          <w:color w:val="000000"/>
          <w:sz w:val="24"/>
          <w:lang w:eastAsia="ru-RU"/>
        </w:rPr>
        <w:t>с</w:t>
      </w:r>
      <w:proofErr w:type="gramEnd"/>
      <w:r w:rsidR="004106E9">
        <w:rPr>
          <w:color w:val="000000"/>
          <w:sz w:val="24"/>
          <w:lang w:eastAsia="ru-RU"/>
        </w:rPr>
        <w:t xml:space="preserve"> (</w:t>
      </w:r>
      <w:r w:rsidR="004106E9">
        <w:rPr>
          <w:color w:val="000000"/>
          <w:sz w:val="24"/>
          <w:lang w:eastAsia="ru-RU"/>
        </w:rPr>
        <w:fldChar w:fldCharType="begin"/>
      </w:r>
      <w:r w:rsidR="004106E9">
        <w:rPr>
          <w:color w:val="000000"/>
          <w:sz w:val="24"/>
          <w:lang w:eastAsia="ru-RU"/>
        </w:rPr>
        <w:instrText xml:space="preserve"> REF _Ref153644464 \h </w:instrText>
      </w:r>
      <w:r w:rsidR="004106E9">
        <w:rPr>
          <w:color w:val="000000"/>
          <w:sz w:val="24"/>
          <w:lang w:eastAsia="ru-RU"/>
        </w:rPr>
      </w:r>
      <w:r w:rsidR="004106E9">
        <w:rPr>
          <w:color w:val="000000"/>
          <w:sz w:val="24"/>
          <w:lang w:eastAsia="ru-RU"/>
        </w:rPr>
        <w:fldChar w:fldCharType="separate"/>
      </w:r>
      <w:r w:rsidR="00122639" w:rsidRPr="006254B9">
        <w:rPr>
          <w:sz w:val="24"/>
          <w:szCs w:val="24"/>
          <w:lang w:eastAsia="ru-RU"/>
        </w:rPr>
        <w:t xml:space="preserve">Таблица </w:t>
      </w:r>
      <w:r w:rsidR="00122639">
        <w:rPr>
          <w:noProof/>
          <w:sz w:val="24"/>
          <w:szCs w:val="24"/>
          <w:lang w:eastAsia="ru-RU"/>
        </w:rPr>
        <w:t>3</w:t>
      </w:r>
      <w:r w:rsidR="004106E9">
        <w:rPr>
          <w:color w:val="000000"/>
          <w:sz w:val="24"/>
          <w:lang w:eastAsia="ru-RU"/>
        </w:rPr>
        <w:fldChar w:fldCharType="end"/>
      </w:r>
      <w:r w:rsidR="004106E9">
        <w:rPr>
          <w:color w:val="000000"/>
          <w:sz w:val="24"/>
          <w:lang w:eastAsia="ru-RU"/>
        </w:rPr>
        <w:t>).</w:t>
      </w:r>
    </w:p>
    <w:p w14:paraId="0EB6ACEF" w14:textId="77777777" w:rsidR="006254B9" w:rsidRDefault="006254B9" w:rsidP="006254B9">
      <w:pPr>
        <w:widowControl w:val="0"/>
        <w:autoSpaceDE w:val="0"/>
        <w:autoSpaceDN w:val="0"/>
        <w:adjustRightInd w:val="0"/>
        <w:spacing w:after="0" w:line="240" w:lineRule="auto"/>
        <w:ind w:right="45" w:firstLine="567"/>
        <w:jc w:val="both"/>
        <w:rPr>
          <w:sz w:val="20"/>
          <w:szCs w:val="20"/>
          <w:lang w:eastAsia="ru-RU"/>
        </w:rPr>
      </w:pPr>
    </w:p>
    <w:p w14:paraId="1BA3EF38" w14:textId="3FFD615D" w:rsidR="006254B9" w:rsidRPr="006254B9" w:rsidRDefault="006254B9" w:rsidP="006254B9">
      <w:pPr>
        <w:widowControl w:val="0"/>
        <w:autoSpaceDE w:val="0"/>
        <w:autoSpaceDN w:val="0"/>
        <w:adjustRightInd w:val="0"/>
        <w:spacing w:after="0" w:line="240" w:lineRule="auto"/>
        <w:ind w:right="45" w:firstLine="567"/>
        <w:jc w:val="both"/>
        <w:rPr>
          <w:sz w:val="24"/>
          <w:szCs w:val="24"/>
          <w:lang w:eastAsia="ru-RU"/>
        </w:rPr>
      </w:pPr>
      <w:bookmarkStart w:id="31" w:name="_Ref153644464"/>
      <w:r w:rsidRPr="006254B9">
        <w:rPr>
          <w:sz w:val="24"/>
          <w:szCs w:val="24"/>
          <w:lang w:eastAsia="ru-RU"/>
        </w:rPr>
        <w:t xml:space="preserve">Таблица </w:t>
      </w:r>
      <w:r w:rsidRPr="006254B9">
        <w:rPr>
          <w:sz w:val="24"/>
          <w:szCs w:val="24"/>
          <w:lang w:eastAsia="ru-RU"/>
        </w:rPr>
        <w:fldChar w:fldCharType="begin"/>
      </w:r>
      <w:r w:rsidRPr="006254B9">
        <w:rPr>
          <w:sz w:val="24"/>
          <w:szCs w:val="24"/>
          <w:lang w:eastAsia="ru-RU"/>
        </w:rPr>
        <w:instrText xml:space="preserve"> SEQ Таблица \* ARABIC </w:instrText>
      </w:r>
      <w:r w:rsidRPr="006254B9">
        <w:rPr>
          <w:sz w:val="24"/>
          <w:szCs w:val="24"/>
          <w:lang w:eastAsia="ru-RU"/>
        </w:rPr>
        <w:fldChar w:fldCharType="separate"/>
      </w:r>
      <w:r w:rsidR="00122639">
        <w:rPr>
          <w:noProof/>
          <w:sz w:val="24"/>
          <w:szCs w:val="24"/>
          <w:lang w:eastAsia="ru-RU"/>
        </w:rPr>
        <w:t>3</w:t>
      </w:r>
      <w:r w:rsidRPr="006254B9">
        <w:rPr>
          <w:sz w:val="24"/>
          <w:szCs w:val="24"/>
          <w:lang w:eastAsia="ru-RU"/>
        </w:rPr>
        <w:fldChar w:fldCharType="end"/>
      </w:r>
      <w:bookmarkEnd w:id="31"/>
      <w:r>
        <w:rPr>
          <w:sz w:val="24"/>
          <w:szCs w:val="24"/>
          <w:lang w:eastAsia="ru-RU"/>
        </w:rPr>
        <w:t xml:space="preserve"> – Данные по водопотреблению </w:t>
      </w:r>
      <w:r w:rsidRPr="00625D96">
        <w:rPr>
          <w:sz w:val="24"/>
        </w:rPr>
        <w:t>объекта «Гольф поле «Земляничные поляны»» и Коттеджный поселок «Земляничные поляны»»</w:t>
      </w:r>
      <w:r>
        <w:rPr>
          <w:sz w:val="24"/>
          <w:szCs w:val="24"/>
          <w:lang w:eastAsia="ru-RU"/>
        </w:rPr>
        <w:t xml:space="preserve"> </w:t>
      </w:r>
    </w:p>
    <w:tbl>
      <w:tblPr>
        <w:tblW w:w="5000" w:type="pct"/>
        <w:jc w:val="center"/>
        <w:tblLook w:val="0000" w:firstRow="0" w:lastRow="0" w:firstColumn="0" w:lastColumn="0" w:noHBand="0" w:noVBand="0"/>
      </w:tblPr>
      <w:tblGrid>
        <w:gridCol w:w="600"/>
        <w:gridCol w:w="2840"/>
        <w:gridCol w:w="1002"/>
        <w:gridCol w:w="1411"/>
        <w:gridCol w:w="1002"/>
        <w:gridCol w:w="799"/>
        <w:gridCol w:w="894"/>
        <w:gridCol w:w="1589"/>
      </w:tblGrid>
      <w:tr w:rsidR="006254B9" w:rsidRPr="006254B9" w14:paraId="3EEAE3FB" w14:textId="77777777" w:rsidTr="006254B9">
        <w:trPr>
          <w:trHeight w:val="227"/>
          <w:jc w:val="center"/>
        </w:trPr>
        <w:tc>
          <w:tcPr>
            <w:tcW w:w="29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80D5FDA" w14:textId="77777777" w:rsidR="006254B9" w:rsidRPr="006254B9" w:rsidRDefault="006254B9" w:rsidP="006254B9">
            <w:pPr>
              <w:spacing w:after="0" w:line="240" w:lineRule="auto"/>
              <w:jc w:val="center"/>
              <w:rPr>
                <w:sz w:val="20"/>
                <w:szCs w:val="20"/>
                <w:lang w:eastAsia="ru-RU"/>
              </w:rPr>
            </w:pPr>
            <w:r w:rsidRPr="006254B9">
              <w:rPr>
                <w:sz w:val="20"/>
                <w:szCs w:val="20"/>
                <w:lang w:eastAsia="ru-RU"/>
              </w:rPr>
              <w:t>№ п/п</w:t>
            </w:r>
          </w:p>
        </w:tc>
        <w:tc>
          <w:tcPr>
            <w:tcW w:w="140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42321CF" w14:textId="77777777" w:rsidR="006254B9" w:rsidRPr="006254B9" w:rsidRDefault="006254B9" w:rsidP="006254B9">
            <w:pPr>
              <w:spacing w:after="0" w:line="240" w:lineRule="auto"/>
              <w:ind w:right="34"/>
              <w:jc w:val="center"/>
              <w:rPr>
                <w:sz w:val="20"/>
                <w:szCs w:val="20"/>
                <w:lang w:eastAsia="ru-RU"/>
              </w:rPr>
            </w:pPr>
            <w:r w:rsidRPr="006254B9">
              <w:rPr>
                <w:sz w:val="20"/>
                <w:szCs w:val="20"/>
                <w:lang w:eastAsia="ru-RU"/>
              </w:rPr>
              <w:t>Наименования потребителей</w:t>
            </w:r>
          </w:p>
        </w:tc>
        <w:tc>
          <w:tcPr>
            <w:tcW w:w="49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2D4E674" w14:textId="77777777" w:rsidR="006254B9" w:rsidRPr="006254B9" w:rsidRDefault="006254B9" w:rsidP="006254B9">
            <w:pPr>
              <w:spacing w:after="0" w:line="240" w:lineRule="auto"/>
              <w:jc w:val="center"/>
              <w:rPr>
                <w:sz w:val="20"/>
                <w:szCs w:val="20"/>
                <w:lang w:eastAsia="ru-RU"/>
              </w:rPr>
            </w:pPr>
            <w:proofErr w:type="gramStart"/>
            <w:r w:rsidRPr="006254B9">
              <w:rPr>
                <w:sz w:val="20"/>
                <w:szCs w:val="20"/>
                <w:lang w:eastAsia="ru-RU"/>
              </w:rPr>
              <w:t>Потреб-</w:t>
            </w:r>
            <w:proofErr w:type="spellStart"/>
            <w:r w:rsidRPr="006254B9">
              <w:rPr>
                <w:sz w:val="20"/>
                <w:szCs w:val="20"/>
                <w:lang w:eastAsia="ru-RU"/>
              </w:rPr>
              <w:t>ный</w:t>
            </w:r>
            <w:proofErr w:type="spellEnd"/>
            <w:proofErr w:type="gramEnd"/>
            <w:r w:rsidRPr="006254B9">
              <w:rPr>
                <w:sz w:val="20"/>
                <w:szCs w:val="20"/>
                <w:lang w:eastAsia="ru-RU"/>
              </w:rPr>
              <w:t xml:space="preserve"> напор, м</w:t>
            </w:r>
          </w:p>
        </w:tc>
        <w:tc>
          <w:tcPr>
            <w:tcW w:w="2025" w:type="pct"/>
            <w:gridSpan w:val="4"/>
            <w:tcBorders>
              <w:top w:val="single" w:sz="4" w:space="0" w:color="auto"/>
              <w:left w:val="nil"/>
              <w:bottom w:val="single" w:sz="4" w:space="0" w:color="auto"/>
              <w:right w:val="single" w:sz="4" w:space="0" w:color="auto"/>
            </w:tcBorders>
            <w:shd w:val="clear" w:color="auto" w:fill="auto"/>
            <w:vAlign w:val="center"/>
          </w:tcPr>
          <w:p w14:paraId="2C99CB54" w14:textId="77777777" w:rsidR="006254B9" w:rsidRPr="006254B9" w:rsidRDefault="006254B9" w:rsidP="006254B9">
            <w:pPr>
              <w:spacing w:after="0" w:line="240" w:lineRule="auto"/>
              <w:jc w:val="center"/>
              <w:rPr>
                <w:sz w:val="20"/>
                <w:szCs w:val="20"/>
                <w:lang w:eastAsia="ru-RU"/>
              </w:rPr>
            </w:pPr>
            <w:r w:rsidRPr="006254B9">
              <w:rPr>
                <w:sz w:val="20"/>
                <w:szCs w:val="20"/>
                <w:lang w:eastAsia="ru-RU"/>
              </w:rPr>
              <w:t>Расчетные расходы</w:t>
            </w:r>
          </w:p>
        </w:tc>
        <w:tc>
          <w:tcPr>
            <w:tcW w:w="78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1A3188" w14:textId="77777777" w:rsidR="006254B9" w:rsidRPr="006254B9" w:rsidRDefault="006254B9" w:rsidP="006254B9">
            <w:pPr>
              <w:spacing w:after="0" w:line="240" w:lineRule="auto"/>
              <w:ind w:left="-223" w:right="-175"/>
              <w:jc w:val="center"/>
              <w:rPr>
                <w:sz w:val="20"/>
                <w:szCs w:val="20"/>
                <w:lang w:eastAsia="ru-RU"/>
              </w:rPr>
            </w:pPr>
            <w:r w:rsidRPr="006254B9">
              <w:rPr>
                <w:sz w:val="20"/>
                <w:szCs w:val="20"/>
                <w:lang w:eastAsia="ru-RU"/>
              </w:rPr>
              <w:t>Примечание норма/</w:t>
            </w:r>
            <w:proofErr w:type="spellStart"/>
            <w:r w:rsidRPr="006254B9">
              <w:rPr>
                <w:sz w:val="20"/>
                <w:szCs w:val="20"/>
                <w:lang w:eastAsia="ru-RU"/>
              </w:rPr>
              <w:t>потребл</w:t>
            </w:r>
            <w:proofErr w:type="spellEnd"/>
            <w:r w:rsidRPr="006254B9">
              <w:rPr>
                <w:sz w:val="20"/>
                <w:szCs w:val="20"/>
                <w:lang w:eastAsia="ru-RU"/>
              </w:rPr>
              <w:t>.</w:t>
            </w:r>
          </w:p>
        </w:tc>
      </w:tr>
      <w:tr w:rsidR="006254B9" w:rsidRPr="006254B9" w14:paraId="2773973B" w14:textId="77777777" w:rsidTr="006254B9">
        <w:trPr>
          <w:trHeight w:val="227"/>
          <w:jc w:val="center"/>
        </w:trPr>
        <w:tc>
          <w:tcPr>
            <w:tcW w:w="296" w:type="pct"/>
            <w:vMerge/>
            <w:tcBorders>
              <w:top w:val="single" w:sz="4" w:space="0" w:color="auto"/>
              <w:left w:val="single" w:sz="4" w:space="0" w:color="auto"/>
              <w:bottom w:val="single" w:sz="4" w:space="0" w:color="auto"/>
              <w:right w:val="single" w:sz="4" w:space="0" w:color="auto"/>
            </w:tcBorders>
            <w:vAlign w:val="center"/>
          </w:tcPr>
          <w:p w14:paraId="5438E927" w14:textId="77777777" w:rsidR="006254B9" w:rsidRPr="006254B9" w:rsidRDefault="006254B9" w:rsidP="006254B9">
            <w:pPr>
              <w:spacing w:after="0" w:line="240" w:lineRule="auto"/>
              <w:rPr>
                <w:sz w:val="20"/>
                <w:szCs w:val="20"/>
                <w:lang w:eastAsia="ru-RU"/>
              </w:rPr>
            </w:pPr>
          </w:p>
        </w:tc>
        <w:tc>
          <w:tcPr>
            <w:tcW w:w="1401" w:type="pct"/>
            <w:vMerge/>
            <w:tcBorders>
              <w:top w:val="single" w:sz="4" w:space="0" w:color="auto"/>
              <w:left w:val="single" w:sz="4" w:space="0" w:color="auto"/>
              <w:bottom w:val="single" w:sz="4" w:space="0" w:color="auto"/>
              <w:right w:val="single" w:sz="4" w:space="0" w:color="auto"/>
            </w:tcBorders>
            <w:vAlign w:val="center"/>
          </w:tcPr>
          <w:p w14:paraId="26555642" w14:textId="77777777" w:rsidR="006254B9" w:rsidRPr="006254B9" w:rsidRDefault="006254B9" w:rsidP="006254B9">
            <w:pPr>
              <w:spacing w:after="0" w:line="240" w:lineRule="auto"/>
              <w:rPr>
                <w:sz w:val="20"/>
                <w:szCs w:val="20"/>
                <w:lang w:eastAsia="ru-RU"/>
              </w:rPr>
            </w:pPr>
          </w:p>
        </w:tc>
        <w:tc>
          <w:tcPr>
            <w:tcW w:w="494" w:type="pct"/>
            <w:vMerge/>
            <w:tcBorders>
              <w:top w:val="single" w:sz="4" w:space="0" w:color="auto"/>
              <w:left w:val="single" w:sz="4" w:space="0" w:color="auto"/>
              <w:bottom w:val="single" w:sz="4" w:space="0" w:color="auto"/>
              <w:right w:val="single" w:sz="4" w:space="0" w:color="auto"/>
            </w:tcBorders>
            <w:vAlign w:val="center"/>
          </w:tcPr>
          <w:p w14:paraId="32DAFAB1" w14:textId="77777777" w:rsidR="006254B9" w:rsidRPr="006254B9" w:rsidRDefault="006254B9" w:rsidP="006254B9">
            <w:pPr>
              <w:spacing w:after="0" w:line="240" w:lineRule="auto"/>
              <w:rPr>
                <w:sz w:val="20"/>
                <w:szCs w:val="20"/>
                <w:lang w:eastAsia="ru-RU"/>
              </w:rPr>
            </w:pPr>
          </w:p>
        </w:tc>
        <w:tc>
          <w:tcPr>
            <w:tcW w:w="696" w:type="pct"/>
            <w:tcBorders>
              <w:top w:val="nil"/>
              <w:left w:val="nil"/>
              <w:bottom w:val="single" w:sz="4" w:space="0" w:color="auto"/>
              <w:right w:val="single" w:sz="4" w:space="0" w:color="auto"/>
            </w:tcBorders>
            <w:shd w:val="clear" w:color="auto" w:fill="auto"/>
            <w:vAlign w:val="center"/>
          </w:tcPr>
          <w:p w14:paraId="15D0348A" w14:textId="77777777" w:rsidR="006254B9" w:rsidRPr="006254B9" w:rsidRDefault="006254B9" w:rsidP="006254B9">
            <w:pPr>
              <w:spacing w:after="0" w:line="240" w:lineRule="auto"/>
              <w:jc w:val="center"/>
              <w:rPr>
                <w:sz w:val="20"/>
                <w:szCs w:val="20"/>
                <w:lang w:eastAsia="ru-RU"/>
              </w:rPr>
            </w:pPr>
            <w:r w:rsidRPr="006254B9">
              <w:rPr>
                <w:sz w:val="20"/>
                <w:szCs w:val="20"/>
                <w:lang w:eastAsia="ru-RU"/>
              </w:rPr>
              <w:t>м</w:t>
            </w:r>
            <w:r w:rsidRPr="006254B9">
              <w:rPr>
                <w:sz w:val="20"/>
                <w:szCs w:val="20"/>
                <w:vertAlign w:val="superscript"/>
                <w:lang w:eastAsia="ru-RU"/>
              </w:rPr>
              <w:t>3</w:t>
            </w:r>
            <w:r w:rsidRPr="006254B9">
              <w:rPr>
                <w:sz w:val="20"/>
                <w:szCs w:val="20"/>
                <w:lang w:eastAsia="ru-RU"/>
              </w:rPr>
              <w:t>/</w:t>
            </w:r>
            <w:proofErr w:type="spellStart"/>
            <w:r w:rsidRPr="006254B9">
              <w:rPr>
                <w:sz w:val="20"/>
                <w:szCs w:val="20"/>
                <w:lang w:eastAsia="ru-RU"/>
              </w:rPr>
              <w:t>сут</w:t>
            </w:r>
            <w:proofErr w:type="spellEnd"/>
          </w:p>
        </w:tc>
        <w:tc>
          <w:tcPr>
            <w:tcW w:w="494" w:type="pct"/>
            <w:tcBorders>
              <w:top w:val="nil"/>
              <w:left w:val="nil"/>
              <w:bottom w:val="single" w:sz="4" w:space="0" w:color="auto"/>
              <w:right w:val="single" w:sz="4" w:space="0" w:color="auto"/>
            </w:tcBorders>
            <w:shd w:val="clear" w:color="auto" w:fill="auto"/>
            <w:vAlign w:val="center"/>
          </w:tcPr>
          <w:p w14:paraId="6F7C5C9C" w14:textId="77777777" w:rsidR="006254B9" w:rsidRPr="006254B9" w:rsidRDefault="006254B9" w:rsidP="006254B9">
            <w:pPr>
              <w:spacing w:after="0" w:line="240" w:lineRule="auto"/>
              <w:jc w:val="center"/>
              <w:rPr>
                <w:sz w:val="20"/>
                <w:szCs w:val="20"/>
                <w:lang w:eastAsia="ru-RU"/>
              </w:rPr>
            </w:pPr>
            <w:r w:rsidRPr="006254B9">
              <w:rPr>
                <w:sz w:val="20"/>
                <w:szCs w:val="20"/>
                <w:lang w:eastAsia="ru-RU"/>
              </w:rPr>
              <w:t>м</w:t>
            </w:r>
            <w:r w:rsidRPr="006254B9">
              <w:rPr>
                <w:sz w:val="20"/>
                <w:szCs w:val="20"/>
                <w:vertAlign w:val="superscript"/>
                <w:lang w:eastAsia="ru-RU"/>
              </w:rPr>
              <w:t>3</w:t>
            </w:r>
            <w:r w:rsidRPr="006254B9">
              <w:rPr>
                <w:sz w:val="20"/>
                <w:szCs w:val="20"/>
                <w:lang w:eastAsia="ru-RU"/>
              </w:rPr>
              <w:t>/ч</w:t>
            </w:r>
          </w:p>
        </w:tc>
        <w:tc>
          <w:tcPr>
            <w:tcW w:w="394" w:type="pct"/>
            <w:tcBorders>
              <w:top w:val="nil"/>
              <w:left w:val="nil"/>
              <w:bottom w:val="single" w:sz="4" w:space="0" w:color="auto"/>
              <w:right w:val="single" w:sz="4" w:space="0" w:color="auto"/>
            </w:tcBorders>
            <w:shd w:val="clear" w:color="auto" w:fill="auto"/>
            <w:vAlign w:val="center"/>
          </w:tcPr>
          <w:p w14:paraId="10F9BBA5" w14:textId="77777777" w:rsidR="006254B9" w:rsidRPr="006254B9" w:rsidRDefault="006254B9" w:rsidP="006254B9">
            <w:pPr>
              <w:spacing w:after="0" w:line="240" w:lineRule="auto"/>
              <w:jc w:val="center"/>
              <w:rPr>
                <w:sz w:val="20"/>
                <w:szCs w:val="20"/>
                <w:lang w:eastAsia="ru-RU"/>
              </w:rPr>
            </w:pPr>
            <w:proofErr w:type="gramStart"/>
            <w:r w:rsidRPr="006254B9">
              <w:rPr>
                <w:sz w:val="20"/>
                <w:szCs w:val="20"/>
                <w:lang w:eastAsia="ru-RU"/>
              </w:rPr>
              <w:t>л</w:t>
            </w:r>
            <w:proofErr w:type="gramEnd"/>
            <w:r w:rsidRPr="006254B9">
              <w:rPr>
                <w:sz w:val="20"/>
                <w:szCs w:val="20"/>
                <w:lang w:eastAsia="ru-RU"/>
              </w:rPr>
              <w:t>/с</w:t>
            </w:r>
          </w:p>
        </w:tc>
        <w:tc>
          <w:tcPr>
            <w:tcW w:w="441" w:type="pct"/>
            <w:tcBorders>
              <w:top w:val="nil"/>
              <w:left w:val="nil"/>
              <w:bottom w:val="single" w:sz="4" w:space="0" w:color="auto"/>
              <w:right w:val="single" w:sz="4" w:space="0" w:color="auto"/>
            </w:tcBorders>
            <w:shd w:val="clear" w:color="auto" w:fill="auto"/>
            <w:vAlign w:val="center"/>
          </w:tcPr>
          <w:p w14:paraId="57A05CDE" w14:textId="77777777" w:rsidR="006254B9" w:rsidRPr="006254B9" w:rsidRDefault="006254B9" w:rsidP="006254B9">
            <w:pPr>
              <w:spacing w:after="0" w:line="240" w:lineRule="auto"/>
              <w:ind w:left="-14" w:right="-111" w:hanging="177"/>
              <w:jc w:val="center"/>
              <w:rPr>
                <w:sz w:val="20"/>
                <w:szCs w:val="20"/>
                <w:lang w:eastAsia="ru-RU"/>
              </w:rPr>
            </w:pPr>
            <w:r w:rsidRPr="006254B9">
              <w:rPr>
                <w:sz w:val="20"/>
                <w:szCs w:val="20"/>
                <w:lang w:eastAsia="ru-RU"/>
              </w:rPr>
              <w:t xml:space="preserve">  при пожаре, л/</w:t>
            </w:r>
            <w:proofErr w:type="gramStart"/>
            <w:r w:rsidRPr="006254B9">
              <w:rPr>
                <w:sz w:val="20"/>
                <w:szCs w:val="20"/>
                <w:lang w:eastAsia="ru-RU"/>
              </w:rPr>
              <w:t>с</w:t>
            </w:r>
            <w:proofErr w:type="gramEnd"/>
          </w:p>
        </w:tc>
        <w:tc>
          <w:tcPr>
            <w:tcW w:w="784" w:type="pct"/>
            <w:vMerge/>
            <w:tcBorders>
              <w:top w:val="single" w:sz="4" w:space="0" w:color="auto"/>
              <w:left w:val="single" w:sz="4" w:space="0" w:color="auto"/>
              <w:bottom w:val="single" w:sz="4" w:space="0" w:color="auto"/>
              <w:right w:val="single" w:sz="4" w:space="0" w:color="auto"/>
            </w:tcBorders>
            <w:vAlign w:val="center"/>
          </w:tcPr>
          <w:p w14:paraId="3E1785C4" w14:textId="77777777" w:rsidR="006254B9" w:rsidRPr="006254B9" w:rsidRDefault="006254B9" w:rsidP="006254B9">
            <w:pPr>
              <w:spacing w:after="0" w:line="240" w:lineRule="auto"/>
              <w:rPr>
                <w:sz w:val="20"/>
                <w:szCs w:val="20"/>
                <w:lang w:eastAsia="ru-RU"/>
              </w:rPr>
            </w:pPr>
          </w:p>
        </w:tc>
      </w:tr>
      <w:tr w:rsidR="006254B9" w:rsidRPr="006254B9" w14:paraId="22F5BD75" w14:textId="77777777" w:rsidTr="006254B9">
        <w:trPr>
          <w:trHeight w:val="227"/>
          <w:jc w:val="center"/>
        </w:trPr>
        <w:tc>
          <w:tcPr>
            <w:tcW w:w="296" w:type="pct"/>
            <w:tcBorders>
              <w:top w:val="nil"/>
              <w:left w:val="single" w:sz="4" w:space="0" w:color="auto"/>
              <w:bottom w:val="single" w:sz="4" w:space="0" w:color="auto"/>
              <w:right w:val="single" w:sz="4" w:space="0" w:color="auto"/>
            </w:tcBorders>
            <w:shd w:val="clear" w:color="auto" w:fill="auto"/>
            <w:vAlign w:val="center"/>
          </w:tcPr>
          <w:p w14:paraId="187D82E9" w14:textId="77777777" w:rsidR="006254B9" w:rsidRPr="006254B9" w:rsidRDefault="006254B9" w:rsidP="006254B9">
            <w:pPr>
              <w:spacing w:after="0" w:line="240" w:lineRule="auto"/>
              <w:jc w:val="center"/>
              <w:rPr>
                <w:sz w:val="20"/>
                <w:szCs w:val="20"/>
                <w:lang w:eastAsia="ru-RU"/>
              </w:rPr>
            </w:pPr>
            <w:r w:rsidRPr="006254B9">
              <w:rPr>
                <w:sz w:val="20"/>
                <w:szCs w:val="20"/>
                <w:lang w:eastAsia="ru-RU"/>
              </w:rPr>
              <w:lastRenderedPageBreak/>
              <w:t>1</w:t>
            </w:r>
          </w:p>
        </w:tc>
        <w:tc>
          <w:tcPr>
            <w:tcW w:w="1401" w:type="pct"/>
            <w:tcBorders>
              <w:top w:val="nil"/>
              <w:left w:val="nil"/>
              <w:bottom w:val="single" w:sz="4" w:space="0" w:color="auto"/>
              <w:right w:val="single" w:sz="4" w:space="0" w:color="auto"/>
            </w:tcBorders>
            <w:shd w:val="clear" w:color="auto" w:fill="auto"/>
            <w:vAlign w:val="center"/>
          </w:tcPr>
          <w:p w14:paraId="2213DB45" w14:textId="77777777" w:rsidR="006254B9" w:rsidRPr="006254B9" w:rsidRDefault="006254B9" w:rsidP="006254B9">
            <w:pPr>
              <w:spacing w:after="0" w:line="240" w:lineRule="auto"/>
              <w:rPr>
                <w:sz w:val="20"/>
                <w:szCs w:val="20"/>
                <w:lang w:eastAsia="ru-RU"/>
              </w:rPr>
            </w:pPr>
            <w:r w:rsidRPr="006254B9">
              <w:rPr>
                <w:sz w:val="20"/>
                <w:szCs w:val="20"/>
                <w:lang w:eastAsia="ru-RU"/>
              </w:rPr>
              <w:t>Проживающие</w:t>
            </w:r>
          </w:p>
        </w:tc>
        <w:tc>
          <w:tcPr>
            <w:tcW w:w="494" w:type="pct"/>
            <w:tcBorders>
              <w:top w:val="nil"/>
              <w:left w:val="nil"/>
              <w:bottom w:val="nil"/>
              <w:right w:val="single" w:sz="4" w:space="0" w:color="auto"/>
            </w:tcBorders>
            <w:shd w:val="clear" w:color="auto" w:fill="auto"/>
            <w:vAlign w:val="center"/>
          </w:tcPr>
          <w:p w14:paraId="6ECFA980" w14:textId="77777777" w:rsidR="006254B9" w:rsidRPr="006254B9" w:rsidRDefault="006254B9" w:rsidP="006254B9">
            <w:pPr>
              <w:spacing w:after="0" w:line="240" w:lineRule="auto"/>
              <w:jc w:val="center"/>
              <w:rPr>
                <w:sz w:val="20"/>
                <w:szCs w:val="20"/>
                <w:lang w:eastAsia="ru-RU"/>
              </w:rPr>
            </w:pPr>
            <w:r w:rsidRPr="006254B9">
              <w:rPr>
                <w:sz w:val="20"/>
                <w:szCs w:val="20"/>
                <w:lang w:eastAsia="ru-RU"/>
              </w:rPr>
              <w:t>20,0</w:t>
            </w:r>
          </w:p>
        </w:tc>
        <w:tc>
          <w:tcPr>
            <w:tcW w:w="696" w:type="pct"/>
            <w:tcBorders>
              <w:top w:val="nil"/>
              <w:left w:val="nil"/>
              <w:bottom w:val="single" w:sz="4" w:space="0" w:color="auto"/>
              <w:right w:val="single" w:sz="4" w:space="0" w:color="auto"/>
            </w:tcBorders>
            <w:shd w:val="clear" w:color="auto" w:fill="auto"/>
            <w:vAlign w:val="center"/>
          </w:tcPr>
          <w:p w14:paraId="2FA67F9F" w14:textId="77777777" w:rsidR="006254B9" w:rsidRPr="006254B9" w:rsidRDefault="006254B9" w:rsidP="006254B9">
            <w:pPr>
              <w:spacing w:after="0" w:line="240" w:lineRule="auto"/>
              <w:jc w:val="center"/>
              <w:rPr>
                <w:sz w:val="20"/>
                <w:szCs w:val="20"/>
                <w:lang w:eastAsia="ru-RU"/>
              </w:rPr>
            </w:pPr>
            <w:r w:rsidRPr="006254B9">
              <w:rPr>
                <w:sz w:val="20"/>
                <w:szCs w:val="20"/>
                <w:lang w:eastAsia="ru-RU"/>
              </w:rPr>
              <w:t>161,70</w:t>
            </w:r>
          </w:p>
        </w:tc>
        <w:tc>
          <w:tcPr>
            <w:tcW w:w="494" w:type="pct"/>
            <w:tcBorders>
              <w:top w:val="nil"/>
              <w:left w:val="nil"/>
              <w:bottom w:val="single" w:sz="4" w:space="0" w:color="auto"/>
              <w:right w:val="single" w:sz="4" w:space="0" w:color="auto"/>
            </w:tcBorders>
            <w:shd w:val="clear" w:color="auto" w:fill="auto"/>
            <w:vAlign w:val="center"/>
          </w:tcPr>
          <w:p w14:paraId="217AD4CD" w14:textId="77777777" w:rsidR="006254B9" w:rsidRPr="006254B9" w:rsidRDefault="006254B9" w:rsidP="006254B9">
            <w:pPr>
              <w:spacing w:after="0" w:line="240" w:lineRule="auto"/>
              <w:jc w:val="center"/>
              <w:rPr>
                <w:sz w:val="20"/>
                <w:szCs w:val="20"/>
                <w:lang w:eastAsia="ru-RU"/>
              </w:rPr>
            </w:pPr>
            <w:r w:rsidRPr="006254B9">
              <w:rPr>
                <w:sz w:val="20"/>
                <w:szCs w:val="20"/>
                <w:lang w:eastAsia="ru-RU"/>
              </w:rPr>
              <w:t>12,86</w:t>
            </w:r>
          </w:p>
        </w:tc>
        <w:tc>
          <w:tcPr>
            <w:tcW w:w="394" w:type="pct"/>
            <w:tcBorders>
              <w:top w:val="nil"/>
              <w:left w:val="nil"/>
              <w:bottom w:val="single" w:sz="4" w:space="0" w:color="auto"/>
              <w:right w:val="single" w:sz="4" w:space="0" w:color="auto"/>
            </w:tcBorders>
            <w:shd w:val="clear" w:color="auto" w:fill="auto"/>
            <w:vAlign w:val="center"/>
          </w:tcPr>
          <w:p w14:paraId="00426E61" w14:textId="77777777" w:rsidR="006254B9" w:rsidRPr="006254B9" w:rsidRDefault="006254B9" w:rsidP="006254B9">
            <w:pPr>
              <w:spacing w:after="0" w:line="240" w:lineRule="auto"/>
              <w:jc w:val="center"/>
              <w:rPr>
                <w:sz w:val="20"/>
                <w:szCs w:val="20"/>
                <w:lang w:eastAsia="ru-RU"/>
              </w:rPr>
            </w:pPr>
            <w:r w:rsidRPr="006254B9">
              <w:rPr>
                <w:sz w:val="20"/>
                <w:szCs w:val="20"/>
                <w:lang w:eastAsia="ru-RU"/>
              </w:rPr>
              <w:t>5,01</w:t>
            </w:r>
          </w:p>
        </w:tc>
        <w:tc>
          <w:tcPr>
            <w:tcW w:w="441" w:type="pct"/>
            <w:tcBorders>
              <w:top w:val="single" w:sz="4" w:space="0" w:color="auto"/>
              <w:left w:val="nil"/>
              <w:bottom w:val="single" w:sz="4" w:space="0" w:color="auto"/>
              <w:right w:val="single" w:sz="4" w:space="0" w:color="auto"/>
            </w:tcBorders>
            <w:shd w:val="clear" w:color="auto" w:fill="auto"/>
            <w:vAlign w:val="center"/>
          </w:tcPr>
          <w:p w14:paraId="0F9131AB" w14:textId="77777777" w:rsidR="006254B9" w:rsidRPr="006254B9" w:rsidRDefault="006254B9" w:rsidP="006254B9">
            <w:pPr>
              <w:spacing w:after="0" w:line="240" w:lineRule="auto"/>
              <w:jc w:val="center"/>
              <w:rPr>
                <w:sz w:val="20"/>
                <w:szCs w:val="20"/>
                <w:highlight w:val="yellow"/>
                <w:lang w:eastAsia="ru-RU"/>
              </w:rPr>
            </w:pPr>
            <w:r w:rsidRPr="006254B9">
              <w:rPr>
                <w:sz w:val="20"/>
                <w:szCs w:val="20"/>
                <w:lang w:eastAsia="ru-RU"/>
              </w:rPr>
              <w:t>5,0</w:t>
            </w:r>
          </w:p>
        </w:tc>
        <w:tc>
          <w:tcPr>
            <w:tcW w:w="784" w:type="pct"/>
            <w:tcBorders>
              <w:top w:val="nil"/>
              <w:left w:val="nil"/>
              <w:bottom w:val="single" w:sz="4" w:space="0" w:color="auto"/>
              <w:right w:val="single" w:sz="4" w:space="0" w:color="auto"/>
            </w:tcBorders>
            <w:shd w:val="clear" w:color="auto" w:fill="auto"/>
            <w:vAlign w:val="center"/>
          </w:tcPr>
          <w:p w14:paraId="502B29F7" w14:textId="77777777" w:rsidR="006254B9" w:rsidRPr="006254B9" w:rsidRDefault="006254B9" w:rsidP="006254B9">
            <w:pPr>
              <w:spacing w:after="0" w:line="240" w:lineRule="auto"/>
              <w:jc w:val="center"/>
              <w:rPr>
                <w:sz w:val="20"/>
                <w:szCs w:val="20"/>
                <w:lang w:eastAsia="ru-RU"/>
              </w:rPr>
            </w:pPr>
            <w:r w:rsidRPr="006254B9">
              <w:rPr>
                <w:sz w:val="20"/>
                <w:szCs w:val="20"/>
                <w:lang w:eastAsia="ru-RU"/>
              </w:rPr>
              <w:t>190</w:t>
            </w:r>
          </w:p>
        </w:tc>
      </w:tr>
      <w:tr w:rsidR="006254B9" w:rsidRPr="006254B9" w14:paraId="75FE6749" w14:textId="77777777" w:rsidTr="006254B9">
        <w:trPr>
          <w:trHeight w:val="227"/>
          <w:jc w:val="center"/>
        </w:trPr>
        <w:tc>
          <w:tcPr>
            <w:tcW w:w="2191" w:type="pct"/>
            <w:gridSpan w:val="3"/>
            <w:tcBorders>
              <w:top w:val="single" w:sz="4" w:space="0" w:color="auto"/>
              <w:left w:val="single" w:sz="4" w:space="0" w:color="auto"/>
              <w:bottom w:val="single" w:sz="4" w:space="0" w:color="auto"/>
              <w:right w:val="single" w:sz="4" w:space="0" w:color="000000"/>
            </w:tcBorders>
            <w:shd w:val="clear" w:color="auto" w:fill="auto"/>
            <w:vAlign w:val="center"/>
          </w:tcPr>
          <w:p w14:paraId="4871FD8E" w14:textId="77777777" w:rsidR="006254B9" w:rsidRPr="006254B9" w:rsidRDefault="006254B9" w:rsidP="006254B9">
            <w:pPr>
              <w:spacing w:after="0" w:line="240" w:lineRule="auto"/>
              <w:jc w:val="center"/>
              <w:rPr>
                <w:sz w:val="20"/>
                <w:szCs w:val="20"/>
                <w:lang w:eastAsia="ru-RU"/>
              </w:rPr>
            </w:pPr>
            <w:r w:rsidRPr="006254B9">
              <w:rPr>
                <w:sz w:val="20"/>
                <w:szCs w:val="20"/>
                <w:lang w:eastAsia="ru-RU"/>
              </w:rPr>
              <w:t>ВСЕГО</w:t>
            </w:r>
          </w:p>
        </w:tc>
        <w:tc>
          <w:tcPr>
            <w:tcW w:w="696" w:type="pct"/>
            <w:tcBorders>
              <w:top w:val="single" w:sz="4" w:space="0" w:color="auto"/>
              <w:left w:val="nil"/>
              <w:bottom w:val="single" w:sz="4" w:space="0" w:color="auto"/>
              <w:right w:val="single" w:sz="4" w:space="0" w:color="auto"/>
            </w:tcBorders>
            <w:shd w:val="clear" w:color="auto" w:fill="auto"/>
            <w:vAlign w:val="center"/>
          </w:tcPr>
          <w:p w14:paraId="5819186F" w14:textId="77777777" w:rsidR="006254B9" w:rsidRPr="006254B9" w:rsidRDefault="006254B9" w:rsidP="006254B9">
            <w:pPr>
              <w:spacing w:after="0" w:line="240" w:lineRule="auto"/>
              <w:jc w:val="center"/>
              <w:rPr>
                <w:sz w:val="20"/>
                <w:szCs w:val="20"/>
                <w:lang w:eastAsia="ru-RU"/>
              </w:rPr>
            </w:pPr>
            <w:r w:rsidRPr="006254B9">
              <w:rPr>
                <w:sz w:val="20"/>
                <w:szCs w:val="20"/>
                <w:lang w:eastAsia="ru-RU"/>
              </w:rPr>
              <w:t>161,70</w:t>
            </w:r>
          </w:p>
        </w:tc>
        <w:tc>
          <w:tcPr>
            <w:tcW w:w="494" w:type="pct"/>
            <w:tcBorders>
              <w:top w:val="nil"/>
              <w:left w:val="nil"/>
              <w:bottom w:val="single" w:sz="4" w:space="0" w:color="auto"/>
              <w:right w:val="single" w:sz="4" w:space="0" w:color="auto"/>
            </w:tcBorders>
            <w:shd w:val="clear" w:color="auto" w:fill="auto"/>
            <w:vAlign w:val="center"/>
          </w:tcPr>
          <w:p w14:paraId="55CB5116" w14:textId="77777777" w:rsidR="006254B9" w:rsidRPr="006254B9" w:rsidRDefault="006254B9" w:rsidP="006254B9">
            <w:pPr>
              <w:spacing w:after="0" w:line="240" w:lineRule="auto"/>
              <w:jc w:val="center"/>
              <w:rPr>
                <w:sz w:val="20"/>
                <w:szCs w:val="20"/>
                <w:lang w:eastAsia="ru-RU"/>
              </w:rPr>
            </w:pPr>
            <w:r w:rsidRPr="006254B9">
              <w:rPr>
                <w:sz w:val="20"/>
                <w:szCs w:val="20"/>
                <w:lang w:eastAsia="ru-RU"/>
              </w:rPr>
              <w:t>12,86</w:t>
            </w:r>
          </w:p>
        </w:tc>
        <w:tc>
          <w:tcPr>
            <w:tcW w:w="394" w:type="pct"/>
            <w:tcBorders>
              <w:top w:val="nil"/>
              <w:left w:val="nil"/>
              <w:bottom w:val="single" w:sz="4" w:space="0" w:color="auto"/>
              <w:right w:val="single" w:sz="4" w:space="0" w:color="auto"/>
            </w:tcBorders>
            <w:shd w:val="clear" w:color="auto" w:fill="auto"/>
            <w:vAlign w:val="center"/>
          </w:tcPr>
          <w:p w14:paraId="73F28F02" w14:textId="77777777" w:rsidR="006254B9" w:rsidRPr="006254B9" w:rsidRDefault="006254B9" w:rsidP="006254B9">
            <w:pPr>
              <w:spacing w:after="0" w:line="240" w:lineRule="auto"/>
              <w:jc w:val="center"/>
              <w:rPr>
                <w:sz w:val="20"/>
                <w:szCs w:val="20"/>
                <w:lang w:eastAsia="ru-RU"/>
              </w:rPr>
            </w:pPr>
            <w:r w:rsidRPr="006254B9">
              <w:rPr>
                <w:sz w:val="20"/>
                <w:szCs w:val="20"/>
                <w:lang w:eastAsia="ru-RU"/>
              </w:rPr>
              <w:t>5,01</w:t>
            </w:r>
          </w:p>
        </w:tc>
        <w:tc>
          <w:tcPr>
            <w:tcW w:w="441" w:type="pct"/>
            <w:tcBorders>
              <w:top w:val="single" w:sz="4" w:space="0" w:color="auto"/>
              <w:left w:val="nil"/>
              <w:bottom w:val="single" w:sz="4" w:space="0" w:color="auto"/>
              <w:right w:val="single" w:sz="4" w:space="0" w:color="auto"/>
            </w:tcBorders>
            <w:shd w:val="clear" w:color="auto" w:fill="auto"/>
            <w:vAlign w:val="center"/>
          </w:tcPr>
          <w:p w14:paraId="3B652DA6" w14:textId="77777777" w:rsidR="006254B9" w:rsidRPr="006254B9" w:rsidRDefault="006254B9" w:rsidP="006254B9">
            <w:pPr>
              <w:spacing w:after="0" w:line="240" w:lineRule="auto"/>
              <w:rPr>
                <w:sz w:val="20"/>
                <w:szCs w:val="20"/>
                <w:lang w:eastAsia="ru-RU"/>
              </w:rPr>
            </w:pPr>
            <w:r w:rsidRPr="006254B9">
              <w:rPr>
                <w:sz w:val="20"/>
                <w:szCs w:val="20"/>
                <w:lang w:eastAsia="ru-RU"/>
              </w:rPr>
              <w:t> </w:t>
            </w:r>
          </w:p>
        </w:tc>
        <w:tc>
          <w:tcPr>
            <w:tcW w:w="784" w:type="pct"/>
            <w:tcBorders>
              <w:top w:val="nil"/>
              <w:left w:val="nil"/>
              <w:bottom w:val="single" w:sz="4" w:space="0" w:color="auto"/>
              <w:right w:val="single" w:sz="4" w:space="0" w:color="auto"/>
            </w:tcBorders>
            <w:shd w:val="clear" w:color="auto" w:fill="auto"/>
            <w:vAlign w:val="center"/>
          </w:tcPr>
          <w:p w14:paraId="3394FEC4" w14:textId="77777777" w:rsidR="006254B9" w:rsidRPr="006254B9" w:rsidRDefault="006254B9" w:rsidP="006254B9">
            <w:pPr>
              <w:spacing w:after="0" w:line="240" w:lineRule="auto"/>
              <w:jc w:val="center"/>
              <w:rPr>
                <w:sz w:val="20"/>
                <w:szCs w:val="20"/>
                <w:lang w:eastAsia="ru-RU"/>
              </w:rPr>
            </w:pPr>
            <w:r w:rsidRPr="006254B9">
              <w:rPr>
                <w:sz w:val="20"/>
                <w:szCs w:val="20"/>
                <w:lang w:eastAsia="ru-RU"/>
              </w:rPr>
              <w:t> </w:t>
            </w:r>
          </w:p>
        </w:tc>
      </w:tr>
    </w:tbl>
    <w:p w14:paraId="60D360B6" w14:textId="3BCD63AA" w:rsidR="006254B9" w:rsidRDefault="006254B9" w:rsidP="00BA3718">
      <w:pPr>
        <w:spacing w:after="0"/>
        <w:ind w:firstLine="709"/>
        <w:jc w:val="both"/>
        <w:rPr>
          <w:i/>
          <w:sz w:val="24"/>
        </w:rPr>
      </w:pPr>
      <w:r w:rsidRPr="006254B9">
        <w:rPr>
          <w:sz w:val="24"/>
          <w:szCs w:val="24"/>
          <w:lang w:eastAsia="ru-RU"/>
        </w:rPr>
        <w:t>В состав жилого квартала входит 177 домовладений с суммарным населением (принимаемым для расчетов) 443</w:t>
      </w:r>
      <w:r w:rsidRPr="006254B9">
        <w:rPr>
          <w:color w:val="5B9BD5"/>
          <w:sz w:val="24"/>
          <w:szCs w:val="24"/>
          <w:lang w:eastAsia="ru-RU"/>
        </w:rPr>
        <w:t xml:space="preserve"> </w:t>
      </w:r>
      <w:r w:rsidRPr="006254B9">
        <w:rPr>
          <w:sz w:val="24"/>
          <w:szCs w:val="24"/>
          <w:lang w:eastAsia="ru-RU"/>
        </w:rPr>
        <w:t>человека с расчётным населением 2,5 человека (согласно официальной публикации итогов Всероссийской переписи населения 2010 года средний размер частного домохозяйства для сельских населенных пунктов Ленинградской области составляет 2,5 человек) и диспетчерский пункт.</w:t>
      </w:r>
    </w:p>
    <w:p w14:paraId="22E34204" w14:textId="77777777" w:rsidR="006254B9" w:rsidRDefault="006254B9" w:rsidP="00BA3718">
      <w:pPr>
        <w:spacing w:after="0"/>
        <w:ind w:firstLine="709"/>
        <w:jc w:val="both"/>
        <w:rPr>
          <w:i/>
          <w:sz w:val="24"/>
        </w:rPr>
      </w:pPr>
    </w:p>
    <w:p w14:paraId="149F8E6B" w14:textId="5A12EB8C" w:rsidR="00BA3718" w:rsidRPr="00BA3718" w:rsidRDefault="00BA3718" w:rsidP="00BA3718">
      <w:pPr>
        <w:spacing w:after="0"/>
        <w:ind w:firstLine="709"/>
        <w:jc w:val="both"/>
        <w:rPr>
          <w:i/>
          <w:sz w:val="24"/>
        </w:rPr>
      </w:pPr>
      <w:r w:rsidRPr="00BA3718">
        <w:rPr>
          <w:i/>
          <w:sz w:val="24"/>
        </w:rPr>
        <w:t>Описание существующих технических и технологических проблем возникающих при водоснабжении поселений, городских округов,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p>
    <w:p w14:paraId="045CE547" w14:textId="05DC4863" w:rsidR="00237707" w:rsidRPr="00F03BD0" w:rsidRDefault="00237707" w:rsidP="00237707">
      <w:pPr>
        <w:pStyle w:val="22"/>
        <w:spacing w:before="0" w:after="0"/>
      </w:pPr>
      <w:r w:rsidRPr="00F03BD0">
        <w:t xml:space="preserve">В ходе анализа текущего состояния систем водоснабжения </w:t>
      </w:r>
      <w:r w:rsidR="00E308A3" w:rsidRPr="00E308A3">
        <w:rPr>
          <w:szCs w:val="24"/>
        </w:rPr>
        <w:t>Пениковского сельского поселения</w:t>
      </w:r>
      <w:r>
        <w:t xml:space="preserve"> </w:t>
      </w:r>
      <w:r w:rsidRPr="00F03BD0">
        <w:t>были выявлены следующие технические и технологические проблемы:</w:t>
      </w:r>
    </w:p>
    <w:p w14:paraId="7AD47F59" w14:textId="77777777" w:rsidR="00237707" w:rsidRDefault="00237707" w:rsidP="00724566">
      <w:pPr>
        <w:pStyle w:val="22"/>
        <w:numPr>
          <w:ilvl w:val="0"/>
          <w:numId w:val="36"/>
        </w:numPr>
        <w:spacing w:before="0" w:after="0"/>
      </w:pPr>
      <w:r w:rsidRPr="00272688">
        <w:t>необходимость строительства РЧВ;</w:t>
      </w:r>
    </w:p>
    <w:p w14:paraId="3E68CC29" w14:textId="3A410F50" w:rsidR="00E16927" w:rsidRPr="00E16927" w:rsidRDefault="00CB3049" w:rsidP="00724566">
      <w:pPr>
        <w:pStyle w:val="22"/>
        <w:numPr>
          <w:ilvl w:val="0"/>
          <w:numId w:val="36"/>
        </w:numPr>
        <w:spacing w:before="0" w:after="0"/>
        <w:rPr>
          <w:color w:val="FF0000"/>
        </w:rPr>
      </w:pPr>
      <w:r w:rsidRPr="008E74BD">
        <w:t xml:space="preserve">увеличение диаметра </w:t>
      </w:r>
      <w:r w:rsidRPr="009254F5">
        <w:t xml:space="preserve">водовода </w:t>
      </w:r>
      <w:r w:rsidR="008E74BD">
        <w:t>осуществляющего водоснабжение деревни Пеники от Невского водовода для увеличения пропускной способности;</w:t>
      </w:r>
      <w:r w:rsidR="001E1290">
        <w:rPr>
          <w:color w:val="FF0000"/>
        </w:rPr>
        <w:t xml:space="preserve"> </w:t>
      </w:r>
    </w:p>
    <w:p w14:paraId="45268021" w14:textId="77777777" w:rsidR="00237707" w:rsidRPr="00272688" w:rsidRDefault="00237707" w:rsidP="00724566">
      <w:pPr>
        <w:pStyle w:val="22"/>
        <w:numPr>
          <w:ilvl w:val="0"/>
          <w:numId w:val="36"/>
        </w:numPr>
        <w:spacing w:before="0" w:after="0"/>
      </w:pPr>
      <w:r w:rsidRPr="00272688">
        <w:t>техническое состояние ВНС неудовлетворительное;</w:t>
      </w:r>
    </w:p>
    <w:p w14:paraId="710E4322" w14:textId="77777777" w:rsidR="00237707" w:rsidRPr="00272688" w:rsidRDefault="00237707" w:rsidP="00724566">
      <w:pPr>
        <w:pStyle w:val="22"/>
        <w:numPr>
          <w:ilvl w:val="0"/>
          <w:numId w:val="36"/>
        </w:numPr>
        <w:spacing w:before="0" w:after="0"/>
      </w:pPr>
      <w:r w:rsidRPr="00272688">
        <w:t>высокий износ водопроводных сетей, требующих замены ветхих участков на трубы из современных не коррозионных материалов. В замене нуждаются 6,3 км водопроводных сетей;</w:t>
      </w:r>
    </w:p>
    <w:p w14:paraId="4B3264B0" w14:textId="77777777" w:rsidR="00237707" w:rsidRPr="00272688" w:rsidRDefault="00237707" w:rsidP="00724566">
      <w:pPr>
        <w:pStyle w:val="22"/>
        <w:numPr>
          <w:ilvl w:val="0"/>
          <w:numId w:val="36"/>
        </w:numPr>
        <w:spacing w:before="0" w:after="0"/>
      </w:pPr>
      <w:r w:rsidRPr="00272688">
        <w:t>отсутствие резервных источников водоснабжения;</w:t>
      </w:r>
    </w:p>
    <w:p w14:paraId="674D9F28" w14:textId="77777777" w:rsidR="00237707" w:rsidRPr="00272688" w:rsidRDefault="00237707" w:rsidP="00724566">
      <w:pPr>
        <w:pStyle w:val="22"/>
        <w:numPr>
          <w:ilvl w:val="0"/>
          <w:numId w:val="36"/>
        </w:numPr>
        <w:spacing w:before="0" w:after="0"/>
      </w:pPr>
      <w:r w:rsidRPr="00272688">
        <w:t xml:space="preserve">необходимость </w:t>
      </w:r>
      <w:proofErr w:type="gramStart"/>
      <w:r w:rsidRPr="00272688">
        <w:t>реконструкции / строительства узлов учета воды</w:t>
      </w:r>
      <w:proofErr w:type="gramEnd"/>
      <w:r w:rsidRPr="00272688">
        <w:t>;</w:t>
      </w:r>
    </w:p>
    <w:p w14:paraId="27DFBEF7" w14:textId="77777777" w:rsidR="00237707" w:rsidRPr="00272688" w:rsidRDefault="00237707" w:rsidP="00724566">
      <w:pPr>
        <w:pStyle w:val="22"/>
        <w:numPr>
          <w:ilvl w:val="0"/>
          <w:numId w:val="36"/>
        </w:numPr>
        <w:spacing w:before="0" w:after="0"/>
      </w:pPr>
      <w:r w:rsidRPr="00272688">
        <w:t>недостаточная оснащенность потребителей приборами учета воды.</w:t>
      </w:r>
    </w:p>
    <w:p w14:paraId="1DA22788" w14:textId="77777777" w:rsidR="00237707" w:rsidRPr="00272688" w:rsidRDefault="00237707" w:rsidP="00237707">
      <w:pPr>
        <w:pStyle w:val="22"/>
        <w:spacing w:before="0" w:after="0"/>
      </w:pPr>
      <w:r w:rsidRPr="00272688">
        <w:t>Основными проблемами обеспечения населения качественной питьевой водой являются:</w:t>
      </w:r>
    </w:p>
    <w:p w14:paraId="70D34CC4" w14:textId="77777777" w:rsidR="00237707" w:rsidRPr="00272688" w:rsidRDefault="00237707" w:rsidP="00724566">
      <w:pPr>
        <w:pStyle w:val="22"/>
        <w:numPr>
          <w:ilvl w:val="0"/>
          <w:numId w:val="36"/>
        </w:numPr>
        <w:spacing w:before="0" w:after="0"/>
      </w:pPr>
      <w:r w:rsidRPr="00272688">
        <w:t>высокий физический и моральный износ оборудования водозаборных сооружений и сетей водоснабжения;</w:t>
      </w:r>
    </w:p>
    <w:p w14:paraId="7534FC87" w14:textId="77777777" w:rsidR="00237707" w:rsidRPr="00272688" w:rsidRDefault="00237707" w:rsidP="00724566">
      <w:pPr>
        <w:pStyle w:val="22"/>
        <w:numPr>
          <w:ilvl w:val="0"/>
          <w:numId w:val="36"/>
        </w:numPr>
        <w:spacing w:before="0" w:after="0"/>
      </w:pPr>
      <w:r w:rsidRPr="00272688">
        <w:t>низкий уровень охвата систем водоснабжения приборами учета воды;</w:t>
      </w:r>
    </w:p>
    <w:p w14:paraId="0CC8B4AB" w14:textId="77777777" w:rsidR="00237707" w:rsidRPr="00272688" w:rsidRDefault="00237707" w:rsidP="00724566">
      <w:pPr>
        <w:pStyle w:val="22"/>
        <w:numPr>
          <w:ilvl w:val="0"/>
          <w:numId w:val="36"/>
        </w:numPr>
        <w:spacing w:before="0" w:after="0"/>
      </w:pPr>
      <w:r w:rsidRPr="00272688">
        <w:t>низкий уровень автоматизации оборудования.</w:t>
      </w:r>
    </w:p>
    <w:p w14:paraId="632EB75C" w14:textId="0F3F1A48" w:rsidR="00BA3718" w:rsidRDefault="0002261D" w:rsidP="0013704A">
      <w:pPr>
        <w:spacing w:after="0"/>
        <w:ind w:firstLine="709"/>
        <w:jc w:val="both"/>
        <w:rPr>
          <w:sz w:val="24"/>
        </w:rPr>
      </w:pPr>
      <w:r>
        <w:rPr>
          <w:sz w:val="24"/>
        </w:rPr>
        <w:t xml:space="preserve">Кроме того, в настоящее время </w:t>
      </w:r>
      <w:r>
        <w:rPr>
          <w:spacing w:val="-2"/>
          <w:sz w:val="24"/>
          <w:szCs w:val="20"/>
        </w:rPr>
        <w:t xml:space="preserve">отсутствует централизованное водоснабжение потребителей деревни Сойкино. Потребители получают питьевую воду из индивидуальных колодцев. </w:t>
      </w:r>
    </w:p>
    <w:p w14:paraId="187154D2" w14:textId="77777777" w:rsidR="0002261D" w:rsidRDefault="0002261D" w:rsidP="0013704A">
      <w:pPr>
        <w:spacing w:after="0"/>
        <w:ind w:firstLine="709"/>
        <w:jc w:val="both"/>
        <w:rPr>
          <w:sz w:val="24"/>
        </w:rPr>
      </w:pPr>
    </w:p>
    <w:p w14:paraId="378AA494" w14:textId="77777777" w:rsidR="00BA3718" w:rsidRPr="00BA3718" w:rsidRDefault="00BA3718" w:rsidP="00BA3718">
      <w:pPr>
        <w:spacing w:after="0"/>
        <w:ind w:firstLine="709"/>
        <w:jc w:val="both"/>
        <w:rPr>
          <w:i/>
          <w:sz w:val="24"/>
        </w:rPr>
      </w:pPr>
      <w:r w:rsidRPr="00BA3718">
        <w:rPr>
          <w:i/>
          <w:sz w:val="24"/>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p>
    <w:p w14:paraId="15ED76CF" w14:textId="0FED3F10" w:rsidR="00683DE7" w:rsidRPr="00683DE7" w:rsidRDefault="00683DE7" w:rsidP="00683DE7">
      <w:pPr>
        <w:pStyle w:val="22"/>
        <w:spacing w:before="0" w:after="0"/>
      </w:pPr>
      <w:r w:rsidRPr="00683DE7">
        <w:t>В</w:t>
      </w:r>
      <w:r>
        <w:t xml:space="preserve"> </w:t>
      </w:r>
      <w:r w:rsidRPr="00683DE7">
        <w:t>настоящее</w:t>
      </w:r>
      <w:r>
        <w:t xml:space="preserve"> </w:t>
      </w:r>
      <w:r w:rsidRPr="00683DE7">
        <w:t>время</w:t>
      </w:r>
      <w:r>
        <w:t xml:space="preserve"> </w:t>
      </w:r>
      <w:r w:rsidRPr="00683DE7">
        <w:t>потребители</w:t>
      </w:r>
      <w:r>
        <w:t xml:space="preserve"> </w:t>
      </w:r>
      <w:r w:rsidRPr="00683DE7">
        <w:t>системы</w:t>
      </w:r>
      <w:r w:rsidR="004F67F7">
        <w:t xml:space="preserve"> </w:t>
      </w:r>
      <w:r w:rsidRPr="00683DE7">
        <w:tab/>
        <w:t>горячего</w:t>
      </w:r>
      <w:r w:rsidR="0002261D">
        <w:t xml:space="preserve"> </w:t>
      </w:r>
      <w:r w:rsidRPr="00683DE7">
        <w:t>водоснабжения</w:t>
      </w:r>
      <w:r>
        <w:t xml:space="preserve"> </w:t>
      </w:r>
      <w:r w:rsidRPr="00683DE7">
        <w:t>Пениковского  сельского</w:t>
      </w:r>
      <w:r>
        <w:t xml:space="preserve"> </w:t>
      </w:r>
      <w:r w:rsidRPr="00683DE7">
        <w:t>поселения</w:t>
      </w:r>
      <w:r>
        <w:t xml:space="preserve"> </w:t>
      </w:r>
      <w:r w:rsidRPr="00683DE7">
        <w:t>получают</w:t>
      </w:r>
      <w:r>
        <w:t xml:space="preserve"> </w:t>
      </w:r>
      <w:r w:rsidRPr="00683DE7">
        <w:t xml:space="preserve">горячую воду путем закрытого </w:t>
      </w:r>
      <w:proofErr w:type="spellStart"/>
      <w:r w:rsidRPr="00683DE7">
        <w:t>водоразбора</w:t>
      </w:r>
      <w:proofErr w:type="spellEnd"/>
      <w:r w:rsidRPr="00683DE7">
        <w:t>.</w:t>
      </w:r>
    </w:p>
    <w:p w14:paraId="7E5F0987" w14:textId="77777777" w:rsidR="00683DE7" w:rsidRPr="00683DE7" w:rsidRDefault="00683DE7" w:rsidP="00683DE7">
      <w:pPr>
        <w:pStyle w:val="22"/>
        <w:spacing w:before="0" w:after="0"/>
      </w:pPr>
      <w:r w:rsidRPr="00683DE7">
        <w:t>В закрытых системах воду из тепловых сетей используют только в качестве теплоносителя в теплообменниках для подогрева холодной водопроводной воды, поступающей в местную систему горячего водоснабжения. Подача воды на горячее водоснабжение в закрытых системах теплоснабжения осуществляется через водо- водяные теплообменники.</w:t>
      </w:r>
    </w:p>
    <w:p w14:paraId="1B718452" w14:textId="77777777" w:rsidR="001A476E" w:rsidRPr="001A476E" w:rsidRDefault="001A476E" w:rsidP="00205104">
      <w:pPr>
        <w:widowControl w:val="0"/>
        <w:tabs>
          <w:tab w:val="left" w:pos="1080"/>
        </w:tabs>
        <w:spacing w:after="0" w:line="240" w:lineRule="auto"/>
        <w:ind w:firstLine="709"/>
        <w:jc w:val="both"/>
        <w:rPr>
          <w:b/>
          <w:sz w:val="24"/>
          <w:szCs w:val="24"/>
        </w:rPr>
      </w:pPr>
    </w:p>
    <w:p w14:paraId="6CEE0F4F" w14:textId="77777777" w:rsidR="00205104" w:rsidRDefault="00205104" w:rsidP="00A2624E">
      <w:pPr>
        <w:pStyle w:val="3"/>
        <w:numPr>
          <w:ilvl w:val="1"/>
          <w:numId w:val="35"/>
        </w:numPr>
      </w:pPr>
      <w:bookmarkStart w:id="32" w:name="_Toc164444083"/>
      <w:r w:rsidRPr="00162B6F">
        <w:lastRenderedPageBreak/>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bookmarkEnd w:id="32"/>
    </w:p>
    <w:p w14:paraId="03CE3B85" w14:textId="30433A0B" w:rsidR="00106618" w:rsidRPr="00106618" w:rsidRDefault="00106618" w:rsidP="00106618">
      <w:pPr>
        <w:spacing w:before="240" w:after="0" w:line="240" w:lineRule="auto"/>
        <w:ind w:firstLine="709"/>
        <w:jc w:val="both"/>
        <w:rPr>
          <w:sz w:val="24"/>
        </w:rPr>
      </w:pPr>
      <w:r w:rsidRPr="00106618">
        <w:rPr>
          <w:sz w:val="24"/>
        </w:rPr>
        <w:t xml:space="preserve">Согласно СНиП 2.05.07-85* </w:t>
      </w:r>
      <w:r w:rsidR="00653495">
        <w:rPr>
          <w:sz w:val="24"/>
        </w:rPr>
        <w:t>Пениковское сельское</w:t>
      </w:r>
      <w:r w:rsidRPr="00106618">
        <w:rPr>
          <w:sz w:val="24"/>
        </w:rPr>
        <w:t xml:space="preserve"> поселение находится вне зоны распространения вечномерзлых грунтов, что проиллюстрировано на рисунке ниже </w:t>
      </w:r>
      <w:r w:rsidR="00994733">
        <w:rPr>
          <w:sz w:val="24"/>
        </w:rPr>
        <w:br/>
      </w:r>
      <w:r w:rsidRPr="00106618">
        <w:rPr>
          <w:sz w:val="24"/>
        </w:rPr>
        <w:t>(</w:t>
      </w:r>
      <w:r w:rsidRPr="00106618">
        <w:rPr>
          <w:sz w:val="24"/>
        </w:rPr>
        <w:fldChar w:fldCharType="begin"/>
      </w:r>
      <w:r w:rsidRPr="00106618">
        <w:rPr>
          <w:sz w:val="24"/>
        </w:rPr>
        <w:instrText xml:space="preserve"> REF _Ref97910342 \h  \* MERGEFORMAT </w:instrText>
      </w:r>
      <w:r w:rsidRPr="00106618">
        <w:rPr>
          <w:sz w:val="24"/>
        </w:rPr>
      </w:r>
      <w:r w:rsidRPr="00106618">
        <w:rPr>
          <w:sz w:val="24"/>
        </w:rPr>
        <w:fldChar w:fldCharType="separate"/>
      </w:r>
      <w:r w:rsidR="00122639" w:rsidRPr="00110507">
        <w:rPr>
          <w:sz w:val="24"/>
        </w:rPr>
        <w:t xml:space="preserve">Рисунок </w:t>
      </w:r>
      <w:r w:rsidR="00122639">
        <w:rPr>
          <w:sz w:val="24"/>
        </w:rPr>
        <w:t>2</w:t>
      </w:r>
      <w:r w:rsidRPr="00106618">
        <w:rPr>
          <w:sz w:val="24"/>
        </w:rPr>
        <w:fldChar w:fldCharType="end"/>
      </w:r>
      <w:r w:rsidRPr="00106618">
        <w:rPr>
          <w:sz w:val="24"/>
        </w:rPr>
        <w:t>).</w:t>
      </w:r>
    </w:p>
    <w:p w14:paraId="19CE0D7F" w14:textId="77777777" w:rsidR="00106618" w:rsidRDefault="00106618" w:rsidP="00106618">
      <w:pPr>
        <w:spacing w:before="240" w:after="0" w:line="240" w:lineRule="auto"/>
        <w:ind w:firstLine="709"/>
        <w:jc w:val="both"/>
        <w:rPr>
          <w:sz w:val="24"/>
        </w:rPr>
      </w:pPr>
    </w:p>
    <w:p w14:paraId="10E8931D" w14:textId="27DBA182" w:rsidR="00106618" w:rsidRDefault="002A7320" w:rsidP="00106618">
      <w:pPr>
        <w:keepNext/>
        <w:widowControl w:val="0"/>
        <w:autoSpaceDE w:val="0"/>
        <w:autoSpaceDN w:val="0"/>
        <w:adjustRightInd w:val="0"/>
        <w:spacing w:before="96" w:after="0" w:line="240" w:lineRule="auto"/>
        <w:ind w:left="101" w:right="-20"/>
      </w:pPr>
      <w:r w:rsidRPr="002A7320">
        <w:rPr>
          <w:noProof/>
          <w:lang w:eastAsia="ru-RU"/>
        </w:rPr>
        <w:drawing>
          <wp:inline distT="0" distB="0" distL="0" distR="0" wp14:anchorId="2FCFB1D9" wp14:editId="4DE69F75">
            <wp:extent cx="6152515" cy="4524375"/>
            <wp:effectExtent l="0" t="0" r="635"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152515" cy="4524375"/>
                    </a:xfrm>
                    <a:prstGeom prst="rect">
                      <a:avLst/>
                    </a:prstGeom>
                  </pic:spPr>
                </pic:pic>
              </a:graphicData>
            </a:graphic>
          </wp:inline>
        </w:drawing>
      </w:r>
    </w:p>
    <w:p w14:paraId="45606812" w14:textId="59C26913" w:rsidR="00106618" w:rsidRPr="00110507" w:rsidRDefault="00106618" w:rsidP="00110507">
      <w:pPr>
        <w:spacing w:before="240" w:after="0" w:line="240" w:lineRule="auto"/>
        <w:ind w:firstLine="709"/>
        <w:jc w:val="center"/>
        <w:rPr>
          <w:sz w:val="24"/>
        </w:rPr>
      </w:pPr>
      <w:bookmarkStart w:id="33" w:name="_Ref97910342"/>
      <w:r w:rsidRPr="00110507">
        <w:rPr>
          <w:sz w:val="24"/>
        </w:rPr>
        <w:t xml:space="preserve">Рисунок </w:t>
      </w:r>
      <w:r w:rsidRPr="00110507">
        <w:rPr>
          <w:sz w:val="24"/>
        </w:rPr>
        <w:fldChar w:fldCharType="begin"/>
      </w:r>
      <w:r w:rsidRPr="00110507">
        <w:rPr>
          <w:sz w:val="24"/>
        </w:rPr>
        <w:instrText xml:space="preserve"> SEQ Рисунок \* ARABIC </w:instrText>
      </w:r>
      <w:r w:rsidRPr="00110507">
        <w:rPr>
          <w:sz w:val="24"/>
        </w:rPr>
        <w:fldChar w:fldCharType="separate"/>
      </w:r>
      <w:r w:rsidR="00122639">
        <w:rPr>
          <w:noProof/>
          <w:sz w:val="24"/>
        </w:rPr>
        <w:t>2</w:t>
      </w:r>
      <w:r w:rsidRPr="00110507">
        <w:rPr>
          <w:sz w:val="24"/>
        </w:rPr>
        <w:fldChar w:fldCharType="end"/>
      </w:r>
      <w:bookmarkEnd w:id="33"/>
      <w:r w:rsidRPr="00110507">
        <w:rPr>
          <w:sz w:val="24"/>
        </w:rPr>
        <w:t xml:space="preserve"> - Схематическая карта дорожно-климатического районирования зоны вечной мерзлоты</w:t>
      </w:r>
    </w:p>
    <w:p w14:paraId="7D8CAD30" w14:textId="187DEB8C" w:rsidR="00106618" w:rsidRPr="00106618" w:rsidRDefault="00106618" w:rsidP="00106618">
      <w:pPr>
        <w:spacing w:before="240" w:after="0" w:line="240" w:lineRule="auto"/>
        <w:ind w:firstLine="709"/>
        <w:jc w:val="both"/>
        <w:rPr>
          <w:sz w:val="24"/>
        </w:rPr>
      </w:pPr>
      <w:r w:rsidRPr="00106618">
        <w:rPr>
          <w:sz w:val="24"/>
        </w:rPr>
        <w:t>Обозначения на схеме:</w:t>
      </w:r>
    </w:p>
    <w:p w14:paraId="18DD150F" w14:textId="5615B064" w:rsidR="00106618" w:rsidRPr="00106618" w:rsidRDefault="002A7320" w:rsidP="00106618">
      <w:pPr>
        <w:spacing w:before="240" w:after="0" w:line="240" w:lineRule="auto"/>
        <w:ind w:firstLine="709"/>
        <w:jc w:val="both"/>
        <w:rPr>
          <w:sz w:val="24"/>
        </w:rPr>
      </w:pPr>
      <w:r>
        <w:rPr>
          <w:sz w:val="24"/>
          <w:lang w:val="en-AU"/>
        </w:rPr>
        <w:t>I</w:t>
      </w:r>
      <w:r w:rsidR="00106618" w:rsidRPr="00106618">
        <w:rPr>
          <w:sz w:val="24"/>
        </w:rPr>
        <w:t xml:space="preserve"> северный район низкотемпературных </w:t>
      </w:r>
      <w:proofErr w:type="spellStart"/>
      <w:r w:rsidR="00106618" w:rsidRPr="00106618">
        <w:rPr>
          <w:sz w:val="24"/>
        </w:rPr>
        <w:t>вечномерзлотных</w:t>
      </w:r>
      <w:proofErr w:type="spellEnd"/>
      <w:r w:rsidR="00106618" w:rsidRPr="00106618">
        <w:rPr>
          <w:sz w:val="24"/>
        </w:rPr>
        <w:t xml:space="preserve"> грунтов (НТВМГ) сплошного распространения; </w:t>
      </w:r>
      <w:r>
        <w:rPr>
          <w:sz w:val="24"/>
          <w:lang w:val="en-US"/>
        </w:rPr>
        <w:t>II</w:t>
      </w:r>
      <w:r w:rsidR="00106618" w:rsidRPr="00106618">
        <w:rPr>
          <w:sz w:val="24"/>
        </w:rPr>
        <w:t>– центральный район НТВМ</w:t>
      </w:r>
      <w:r>
        <w:rPr>
          <w:sz w:val="24"/>
        </w:rPr>
        <w:t xml:space="preserve">Г сплошного распространения; </w:t>
      </w:r>
      <w:r>
        <w:rPr>
          <w:sz w:val="24"/>
          <w:lang w:val="en-US"/>
        </w:rPr>
        <w:t>III</w:t>
      </w:r>
      <w:r w:rsidR="00106618" w:rsidRPr="00106618">
        <w:rPr>
          <w:sz w:val="24"/>
        </w:rPr>
        <w:t xml:space="preserve"> – южный район высокотемпературных вечномерзлых грунтов (ВТВМГ) сплошного</w:t>
      </w:r>
      <w:r>
        <w:rPr>
          <w:sz w:val="24"/>
        </w:rPr>
        <w:t xml:space="preserve"> и островного распространения; </w:t>
      </w:r>
      <w:r>
        <w:rPr>
          <w:sz w:val="24"/>
          <w:lang w:val="en-US"/>
        </w:rPr>
        <w:t>IV</w:t>
      </w:r>
      <w:r w:rsidR="00106618" w:rsidRPr="00106618">
        <w:rPr>
          <w:sz w:val="24"/>
        </w:rPr>
        <w:t xml:space="preserve"> - южная граница распространения вечномерзлых грунтов.</w:t>
      </w:r>
    </w:p>
    <w:p w14:paraId="747D956C" w14:textId="76D6FC30" w:rsidR="00106618" w:rsidRPr="00106618" w:rsidRDefault="00106618" w:rsidP="00106618">
      <w:pPr>
        <w:spacing w:before="240" w:after="0" w:line="240" w:lineRule="auto"/>
        <w:ind w:firstLine="709"/>
        <w:jc w:val="both"/>
        <w:rPr>
          <w:sz w:val="24"/>
        </w:rPr>
      </w:pPr>
      <w:r w:rsidRPr="00106618">
        <w:rPr>
          <w:sz w:val="24"/>
        </w:rPr>
        <w:t xml:space="preserve">Так как </w:t>
      </w:r>
      <w:r w:rsidR="00653495">
        <w:rPr>
          <w:sz w:val="24"/>
        </w:rPr>
        <w:t>Пениковское сельское</w:t>
      </w:r>
      <w:r w:rsidR="00FC4845">
        <w:rPr>
          <w:sz w:val="24"/>
        </w:rPr>
        <w:t xml:space="preserve"> поселение </w:t>
      </w:r>
      <w:r w:rsidR="00653495">
        <w:rPr>
          <w:sz w:val="24"/>
        </w:rPr>
        <w:t>Ломоносовского</w:t>
      </w:r>
      <w:r w:rsidR="00FC4845">
        <w:rPr>
          <w:sz w:val="24"/>
        </w:rPr>
        <w:t xml:space="preserve"> муниципального района Ленинградской области</w:t>
      </w:r>
      <w:r w:rsidRPr="00106618">
        <w:rPr>
          <w:sz w:val="24"/>
        </w:rPr>
        <w:t xml:space="preserve"> территориально расположено на 60° сев.  Широты и не относится к районам Крайнего Севера, то на территории муниципального образования возможно периодическое </w:t>
      </w:r>
      <w:proofErr w:type="spellStart"/>
      <w:r w:rsidRPr="00106618">
        <w:rPr>
          <w:sz w:val="24"/>
        </w:rPr>
        <w:t>перемерзание</w:t>
      </w:r>
      <w:proofErr w:type="spellEnd"/>
      <w:r w:rsidRPr="00106618">
        <w:rPr>
          <w:sz w:val="24"/>
        </w:rPr>
        <w:t xml:space="preserve"> только открытых надземных водопроводных сетей.</w:t>
      </w:r>
    </w:p>
    <w:p w14:paraId="10DA3A30" w14:textId="77777777" w:rsidR="00106618" w:rsidRPr="00106618" w:rsidRDefault="00106618" w:rsidP="00106618">
      <w:pPr>
        <w:spacing w:before="240" w:after="0" w:line="240" w:lineRule="auto"/>
        <w:ind w:firstLine="709"/>
        <w:jc w:val="both"/>
        <w:rPr>
          <w:sz w:val="24"/>
        </w:rPr>
      </w:pPr>
      <w:r w:rsidRPr="00106618">
        <w:rPr>
          <w:sz w:val="24"/>
        </w:rPr>
        <w:lastRenderedPageBreak/>
        <w:t xml:space="preserve">Так как сети водоснабжения выполнены в подземном исполнении, ниже глубины промерзания, </w:t>
      </w:r>
      <w:proofErr w:type="spellStart"/>
      <w:r w:rsidRPr="00106618">
        <w:rPr>
          <w:sz w:val="24"/>
        </w:rPr>
        <w:t>перемерзание</w:t>
      </w:r>
      <w:proofErr w:type="spellEnd"/>
      <w:r w:rsidRPr="00106618">
        <w:rPr>
          <w:sz w:val="24"/>
        </w:rPr>
        <w:t xml:space="preserve"> водопровода не происходит (данные о жалобах потребителей на </w:t>
      </w:r>
      <w:proofErr w:type="spellStart"/>
      <w:r w:rsidRPr="00106618">
        <w:rPr>
          <w:sz w:val="24"/>
        </w:rPr>
        <w:t>перемерзание</w:t>
      </w:r>
      <w:proofErr w:type="spellEnd"/>
      <w:r w:rsidRPr="00106618">
        <w:rPr>
          <w:sz w:val="24"/>
        </w:rPr>
        <w:t>, при сборе данных не выявлены).</w:t>
      </w:r>
    </w:p>
    <w:p w14:paraId="1EF6F0EC" w14:textId="519B36E6" w:rsidR="00106618" w:rsidRPr="00106618" w:rsidRDefault="00106618" w:rsidP="00106618">
      <w:pPr>
        <w:spacing w:before="240" w:after="0" w:line="240" w:lineRule="auto"/>
        <w:ind w:firstLine="709"/>
        <w:jc w:val="both"/>
        <w:rPr>
          <w:sz w:val="24"/>
        </w:rPr>
      </w:pPr>
      <w:r w:rsidRPr="00106618">
        <w:rPr>
          <w:sz w:val="24"/>
        </w:rPr>
        <w:t xml:space="preserve">Случаев аварий на участках сетей водоснабжения, вызванных </w:t>
      </w:r>
      <w:proofErr w:type="spellStart"/>
      <w:r w:rsidRPr="00106618">
        <w:rPr>
          <w:sz w:val="24"/>
        </w:rPr>
        <w:t>перемерзанием</w:t>
      </w:r>
      <w:proofErr w:type="spellEnd"/>
      <w:r w:rsidRPr="00106618">
        <w:rPr>
          <w:sz w:val="24"/>
        </w:rPr>
        <w:t xml:space="preserve">, на территории </w:t>
      </w:r>
      <w:r w:rsidR="0036294F">
        <w:rPr>
          <w:sz w:val="24"/>
        </w:rPr>
        <w:t>д.</w:t>
      </w:r>
      <w:r w:rsidR="007E1272">
        <w:rPr>
          <w:sz w:val="24"/>
        </w:rPr>
        <w:t xml:space="preserve"> Пеники и </w:t>
      </w:r>
      <w:r w:rsidR="0036294F">
        <w:rPr>
          <w:sz w:val="24"/>
        </w:rPr>
        <w:t>д.</w:t>
      </w:r>
      <w:r w:rsidR="007E1272">
        <w:rPr>
          <w:sz w:val="24"/>
        </w:rPr>
        <w:t xml:space="preserve"> Сойкино</w:t>
      </w:r>
      <w:r w:rsidRPr="00106618">
        <w:rPr>
          <w:sz w:val="24"/>
        </w:rPr>
        <w:t xml:space="preserve"> не выявлено.</w:t>
      </w:r>
    </w:p>
    <w:p w14:paraId="02854B08" w14:textId="77777777" w:rsidR="00205104" w:rsidRDefault="00205104" w:rsidP="00A2624E">
      <w:pPr>
        <w:pStyle w:val="3"/>
        <w:numPr>
          <w:ilvl w:val="1"/>
          <w:numId w:val="35"/>
        </w:numPr>
      </w:pPr>
      <w:bookmarkStart w:id="34" w:name="_Toc164444084"/>
      <w:r w:rsidRPr="00162B6F">
        <w:t>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bookmarkEnd w:id="34"/>
    </w:p>
    <w:p w14:paraId="4262007D" w14:textId="76723753" w:rsidR="000A1EA2" w:rsidRPr="000A1EA2" w:rsidRDefault="0036294F" w:rsidP="00E3309D">
      <w:pPr>
        <w:spacing w:before="240" w:after="0" w:line="240" w:lineRule="auto"/>
        <w:ind w:firstLine="709"/>
        <w:jc w:val="both"/>
        <w:rPr>
          <w:sz w:val="24"/>
          <w:u w:val="single"/>
        </w:rPr>
      </w:pPr>
      <w:r>
        <w:rPr>
          <w:sz w:val="24"/>
          <w:u w:val="single"/>
        </w:rPr>
        <w:t>Д.</w:t>
      </w:r>
      <w:r w:rsidR="000A1EA2" w:rsidRPr="000A1EA2">
        <w:rPr>
          <w:sz w:val="24"/>
          <w:u w:val="single"/>
        </w:rPr>
        <w:t xml:space="preserve"> Пеники</w:t>
      </w:r>
    </w:p>
    <w:p w14:paraId="4F232F7A" w14:textId="4A0B443D" w:rsidR="000A1EA2" w:rsidRDefault="000A1EA2" w:rsidP="00E3309D">
      <w:pPr>
        <w:spacing w:before="240" w:after="0" w:line="240" w:lineRule="auto"/>
        <w:ind w:firstLine="709"/>
        <w:jc w:val="both"/>
        <w:rPr>
          <w:sz w:val="24"/>
        </w:rPr>
      </w:pPr>
      <w:r>
        <w:rPr>
          <w:sz w:val="24"/>
        </w:rPr>
        <w:t xml:space="preserve">Насосная станция (ВНС-2) в настоящее время </w:t>
      </w:r>
      <w:r w:rsidR="002A7320">
        <w:rPr>
          <w:sz w:val="24"/>
        </w:rPr>
        <w:t>проходит процесс передачи в собственность</w:t>
      </w:r>
      <w:r w:rsidR="000A1623">
        <w:rPr>
          <w:sz w:val="24"/>
        </w:rPr>
        <w:t xml:space="preserve"> Ленинградской области</w:t>
      </w:r>
      <w:r>
        <w:rPr>
          <w:sz w:val="24"/>
        </w:rPr>
        <w:t>.</w:t>
      </w:r>
    </w:p>
    <w:p w14:paraId="739A7646" w14:textId="643C095B" w:rsidR="000A1EA2" w:rsidRDefault="000A1EA2" w:rsidP="00E3309D">
      <w:pPr>
        <w:spacing w:before="240" w:after="0" w:line="240" w:lineRule="auto"/>
        <w:ind w:firstLine="709"/>
        <w:jc w:val="both"/>
        <w:rPr>
          <w:sz w:val="24"/>
        </w:rPr>
      </w:pPr>
      <w:r>
        <w:rPr>
          <w:sz w:val="24"/>
        </w:rPr>
        <w:t>Сети водоснабжения находятся в собственности Администраци</w:t>
      </w:r>
      <w:r w:rsidR="00E308A3">
        <w:rPr>
          <w:sz w:val="24"/>
        </w:rPr>
        <w:t>и</w:t>
      </w:r>
      <w:r>
        <w:rPr>
          <w:sz w:val="24"/>
        </w:rPr>
        <w:t xml:space="preserve"> МО «Ломоносовский муниципальный район». </w:t>
      </w:r>
    </w:p>
    <w:p w14:paraId="640BB766" w14:textId="1357A9CB" w:rsidR="000A1EA2" w:rsidRPr="000A1EA2" w:rsidRDefault="0036294F" w:rsidP="000A1EA2">
      <w:pPr>
        <w:spacing w:before="240" w:after="0" w:line="240" w:lineRule="auto"/>
        <w:ind w:firstLine="709"/>
        <w:jc w:val="both"/>
        <w:rPr>
          <w:sz w:val="24"/>
          <w:u w:val="single"/>
        </w:rPr>
      </w:pPr>
      <w:r>
        <w:rPr>
          <w:sz w:val="24"/>
          <w:u w:val="single"/>
        </w:rPr>
        <w:t>Д.</w:t>
      </w:r>
      <w:r w:rsidR="000A1EA2" w:rsidRPr="000A1EA2">
        <w:rPr>
          <w:sz w:val="24"/>
          <w:u w:val="single"/>
        </w:rPr>
        <w:t xml:space="preserve"> </w:t>
      </w:r>
      <w:r w:rsidR="000A1EA2">
        <w:rPr>
          <w:sz w:val="24"/>
          <w:u w:val="single"/>
        </w:rPr>
        <w:t>Сойкино</w:t>
      </w:r>
    </w:p>
    <w:p w14:paraId="42971996" w14:textId="40BAFBC3" w:rsidR="000A1EA2" w:rsidRDefault="000A1EA2" w:rsidP="000A1EA2">
      <w:pPr>
        <w:spacing w:before="240" w:after="0" w:line="240" w:lineRule="auto"/>
        <w:ind w:firstLine="709"/>
        <w:jc w:val="both"/>
        <w:rPr>
          <w:sz w:val="24"/>
        </w:rPr>
      </w:pPr>
      <w:r>
        <w:rPr>
          <w:sz w:val="24"/>
        </w:rPr>
        <w:t xml:space="preserve">Сети водоснабжения </w:t>
      </w:r>
      <w:r w:rsidR="000A1623">
        <w:rPr>
          <w:sz w:val="24"/>
        </w:rPr>
        <w:t>частично в собственности</w:t>
      </w:r>
      <w:r>
        <w:rPr>
          <w:sz w:val="24"/>
        </w:rPr>
        <w:t xml:space="preserve"> АО «ИЭК»</w:t>
      </w:r>
      <w:r w:rsidR="000A1623">
        <w:rPr>
          <w:sz w:val="24"/>
        </w:rPr>
        <w:t>, частично в частной собственности.</w:t>
      </w:r>
    </w:p>
    <w:p w14:paraId="7F6CE5ED" w14:textId="7AAEF595" w:rsidR="000A1EA2" w:rsidRPr="004936B5" w:rsidRDefault="000A1EA2" w:rsidP="000A1EA2">
      <w:pPr>
        <w:spacing w:before="240" w:after="0" w:line="240" w:lineRule="auto"/>
        <w:ind w:firstLine="709"/>
        <w:jc w:val="both"/>
        <w:rPr>
          <w:sz w:val="24"/>
          <w:u w:val="single"/>
        </w:rPr>
      </w:pPr>
      <w:r w:rsidRPr="004936B5">
        <w:rPr>
          <w:sz w:val="24"/>
          <w:u w:val="single"/>
        </w:rPr>
        <w:t>Коттеджный поселок «Земляничные поляны»</w:t>
      </w:r>
    </w:p>
    <w:p w14:paraId="25105CC0" w14:textId="447D9F9F" w:rsidR="000A1EA2" w:rsidRPr="000A1EA2" w:rsidRDefault="000A1EA2" w:rsidP="000A1EA2">
      <w:pPr>
        <w:spacing w:before="240" w:after="0" w:line="240" w:lineRule="auto"/>
        <w:ind w:firstLine="709"/>
        <w:jc w:val="both"/>
        <w:rPr>
          <w:sz w:val="24"/>
        </w:rPr>
      </w:pPr>
      <w:r>
        <w:rPr>
          <w:sz w:val="24"/>
        </w:rPr>
        <w:t xml:space="preserve">Все объекты водоснабжения находятся в собственности ООО «Земляничные поляны». </w:t>
      </w:r>
    </w:p>
    <w:p w14:paraId="761C7B61" w14:textId="7EC76D85" w:rsidR="00B1336C" w:rsidRDefault="00063F6E" w:rsidP="00E3309D">
      <w:pPr>
        <w:spacing w:before="240" w:after="0" w:line="240" w:lineRule="auto"/>
        <w:ind w:firstLine="709"/>
        <w:jc w:val="both"/>
        <w:rPr>
          <w:b/>
          <w:bCs/>
          <w:spacing w:val="-1"/>
          <w:sz w:val="24"/>
          <w:szCs w:val="24"/>
        </w:rPr>
      </w:pPr>
      <w:r>
        <w:rPr>
          <w:sz w:val="24"/>
        </w:rPr>
        <w:t xml:space="preserve">  </w:t>
      </w:r>
      <w:r w:rsidR="00B1336C">
        <w:br w:type="page"/>
      </w:r>
    </w:p>
    <w:p w14:paraId="06A11D08" w14:textId="6B3D51FB" w:rsidR="00E04FD0" w:rsidRPr="009A7493" w:rsidRDefault="00FB1C9B" w:rsidP="009A7493">
      <w:pPr>
        <w:pStyle w:val="2"/>
        <w:numPr>
          <w:ilvl w:val="0"/>
          <w:numId w:val="35"/>
        </w:numPr>
      </w:pPr>
      <w:bookmarkStart w:id="35" w:name="_Toc164444085"/>
      <w:r w:rsidRPr="00162B6F">
        <w:lastRenderedPageBreak/>
        <w:t>Направления развития централизованных систем водоснабжения</w:t>
      </w:r>
      <w:bookmarkStart w:id="36" w:name="_Toc46484797"/>
      <w:bookmarkStart w:id="37" w:name="_Toc59145022"/>
      <w:bookmarkStart w:id="38" w:name="_Toc59145175"/>
      <w:bookmarkStart w:id="39" w:name="_Toc133524534"/>
      <w:bookmarkStart w:id="40" w:name="_Toc133927110"/>
      <w:bookmarkStart w:id="41" w:name="_Toc133927219"/>
      <w:bookmarkStart w:id="42" w:name="_Toc133953026"/>
      <w:bookmarkStart w:id="43" w:name="_Toc134096079"/>
      <w:bookmarkStart w:id="44" w:name="_Toc138081468"/>
      <w:bookmarkStart w:id="45" w:name="_Toc138081612"/>
      <w:bookmarkStart w:id="46" w:name="_Toc153482012"/>
      <w:bookmarkStart w:id="47" w:name="_Toc153482088"/>
      <w:bookmarkStart w:id="48" w:name="_Toc164441240"/>
      <w:bookmarkStart w:id="49" w:name="_Toc164444086"/>
      <w:bookmarkStart w:id="50" w:name="_Toc59145024"/>
      <w:bookmarkStart w:id="51" w:name="_Toc59145177"/>
      <w:bookmarkStart w:id="52" w:name="_Toc133524536"/>
      <w:bookmarkStart w:id="53" w:name="_Toc133927112"/>
      <w:bookmarkStart w:id="54" w:name="_Toc133927221"/>
      <w:bookmarkStart w:id="55" w:name="_Toc133953028"/>
      <w:bookmarkStart w:id="56" w:name="_Toc134096081"/>
      <w:bookmarkStart w:id="57" w:name="_Toc138081470"/>
      <w:bookmarkStart w:id="58" w:name="_Toc138081614"/>
      <w:bookmarkStart w:id="59" w:name="_Toc153482014"/>
      <w:bookmarkStart w:id="60" w:name="_Toc153482090"/>
      <w:bookmarkStart w:id="61" w:name="_Toc164441242"/>
      <w:bookmarkStart w:id="62" w:name="_Toc164444088"/>
      <w:bookmarkStart w:id="63" w:name="_Toc391571129"/>
      <w:bookmarkStart w:id="64" w:name="_Toc2031560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6DE37AFE" w14:textId="26FB7DDB" w:rsidR="00FB1C9B" w:rsidRDefault="00FB1C9B" w:rsidP="00A2624E">
      <w:pPr>
        <w:pStyle w:val="3"/>
        <w:numPr>
          <w:ilvl w:val="1"/>
          <w:numId w:val="35"/>
        </w:numPr>
      </w:pPr>
      <w:bookmarkStart w:id="65" w:name="_Toc164444089"/>
      <w:r w:rsidRPr="003130F6">
        <w:t xml:space="preserve">Основные направления, принципы, задачи и целевые показатели развития централизованной системы водоснабжения </w:t>
      </w:r>
      <w:bookmarkEnd w:id="63"/>
      <w:bookmarkEnd w:id="64"/>
      <w:r w:rsidR="00653495">
        <w:t>Пениковско</w:t>
      </w:r>
      <w:r w:rsidR="00E308A3">
        <w:t>го</w:t>
      </w:r>
      <w:r w:rsidR="00653495">
        <w:t xml:space="preserve"> сельско</w:t>
      </w:r>
      <w:r w:rsidR="00E308A3">
        <w:t>го</w:t>
      </w:r>
      <w:r w:rsidR="0064722C" w:rsidRPr="0064722C">
        <w:t xml:space="preserve"> поселени</w:t>
      </w:r>
      <w:r w:rsidR="00E308A3">
        <w:t>я</w:t>
      </w:r>
      <w:bookmarkEnd w:id="65"/>
    </w:p>
    <w:p w14:paraId="4AF2603A" w14:textId="2A7DBE59" w:rsidR="00FB1C9B" w:rsidRPr="002B3F08" w:rsidRDefault="00FB1C9B" w:rsidP="002B3F08">
      <w:pPr>
        <w:pStyle w:val="ab"/>
        <w:spacing w:after="0" w:line="240" w:lineRule="auto"/>
        <w:ind w:firstLine="709"/>
        <w:jc w:val="both"/>
        <w:rPr>
          <w:color w:val="000000"/>
          <w:spacing w:val="-2"/>
          <w:sz w:val="24"/>
          <w:szCs w:val="20"/>
        </w:rPr>
      </w:pPr>
      <w:r w:rsidRPr="002B3F08">
        <w:rPr>
          <w:color w:val="000000"/>
          <w:spacing w:val="-2"/>
          <w:sz w:val="24"/>
          <w:szCs w:val="20"/>
        </w:rPr>
        <w:t>Основными направлениями развития централизованн</w:t>
      </w:r>
      <w:r w:rsidR="002B3F08" w:rsidRPr="002B3F08">
        <w:rPr>
          <w:color w:val="000000"/>
          <w:spacing w:val="-2"/>
          <w:sz w:val="24"/>
          <w:szCs w:val="20"/>
        </w:rPr>
        <w:t>ой</w:t>
      </w:r>
      <w:r w:rsidRPr="002B3F08">
        <w:rPr>
          <w:color w:val="000000"/>
          <w:spacing w:val="-2"/>
          <w:sz w:val="24"/>
          <w:szCs w:val="20"/>
        </w:rPr>
        <w:t xml:space="preserve"> систем</w:t>
      </w:r>
      <w:r w:rsidR="002B3F08" w:rsidRPr="002B3F08">
        <w:rPr>
          <w:color w:val="000000"/>
          <w:spacing w:val="-2"/>
          <w:sz w:val="24"/>
          <w:szCs w:val="20"/>
        </w:rPr>
        <w:t>ы</w:t>
      </w:r>
      <w:r w:rsidRPr="002B3F08">
        <w:rPr>
          <w:color w:val="000000"/>
          <w:spacing w:val="-2"/>
          <w:sz w:val="24"/>
          <w:szCs w:val="20"/>
        </w:rPr>
        <w:t xml:space="preserve"> водоснабжения </w:t>
      </w:r>
      <w:r w:rsidR="00E308A3" w:rsidRPr="00E308A3">
        <w:rPr>
          <w:sz w:val="24"/>
          <w:szCs w:val="24"/>
        </w:rPr>
        <w:t>Пениковского сельского поселения</w:t>
      </w:r>
      <w:r w:rsidR="00E308A3" w:rsidRPr="00A23114">
        <w:rPr>
          <w:sz w:val="24"/>
          <w:szCs w:val="24"/>
        </w:rPr>
        <w:t xml:space="preserve"> </w:t>
      </w:r>
      <w:r w:rsidRPr="002B3F08">
        <w:rPr>
          <w:color w:val="000000"/>
          <w:spacing w:val="-2"/>
          <w:sz w:val="24"/>
          <w:szCs w:val="20"/>
        </w:rPr>
        <w:t xml:space="preserve">являются: </w:t>
      </w:r>
    </w:p>
    <w:p w14:paraId="4F6277F2" w14:textId="4D679048" w:rsidR="00FB1C9B" w:rsidRPr="00A23114" w:rsidRDefault="00FB1C9B" w:rsidP="00A23114">
      <w:pPr>
        <w:pStyle w:val="afc"/>
        <w:numPr>
          <w:ilvl w:val="0"/>
          <w:numId w:val="11"/>
        </w:numPr>
        <w:spacing w:after="0" w:line="240" w:lineRule="auto"/>
        <w:ind w:left="1429"/>
        <w:jc w:val="both"/>
        <w:rPr>
          <w:rFonts w:ascii="Times New Roman" w:hAnsi="Times New Roman" w:cs="Times New Roman"/>
          <w:sz w:val="24"/>
          <w:szCs w:val="24"/>
        </w:rPr>
      </w:pPr>
      <w:r w:rsidRPr="00A23114">
        <w:rPr>
          <w:rFonts w:ascii="Times New Roman" w:hAnsi="Times New Roman" w:cs="Times New Roman"/>
          <w:sz w:val="24"/>
          <w:szCs w:val="24"/>
        </w:rPr>
        <w:t xml:space="preserve">обеспечение подключения всех новых объектов строительства к системам </w:t>
      </w:r>
      <w:r w:rsidR="002B3F08">
        <w:rPr>
          <w:rFonts w:ascii="Times New Roman" w:hAnsi="Times New Roman" w:cs="Times New Roman"/>
          <w:sz w:val="24"/>
          <w:szCs w:val="24"/>
        </w:rPr>
        <w:t>централизованного</w:t>
      </w:r>
      <w:r w:rsidR="008A0C0B" w:rsidRPr="00A23114">
        <w:rPr>
          <w:rFonts w:ascii="Times New Roman" w:hAnsi="Times New Roman" w:cs="Times New Roman"/>
          <w:sz w:val="24"/>
          <w:szCs w:val="24"/>
        </w:rPr>
        <w:t xml:space="preserve"> водоснабжения</w:t>
      </w:r>
      <w:r w:rsidRPr="00A23114">
        <w:rPr>
          <w:rFonts w:ascii="Times New Roman" w:hAnsi="Times New Roman" w:cs="Times New Roman"/>
          <w:sz w:val="24"/>
          <w:szCs w:val="24"/>
        </w:rPr>
        <w:t xml:space="preserve">; </w:t>
      </w:r>
    </w:p>
    <w:p w14:paraId="0FA067D1" w14:textId="15AA6C83" w:rsidR="00FB1C9B" w:rsidRPr="00A23114" w:rsidRDefault="00FB1C9B" w:rsidP="00A23114">
      <w:pPr>
        <w:pStyle w:val="afc"/>
        <w:numPr>
          <w:ilvl w:val="0"/>
          <w:numId w:val="11"/>
        </w:numPr>
        <w:spacing w:after="0" w:line="240" w:lineRule="auto"/>
        <w:ind w:left="1429"/>
        <w:jc w:val="both"/>
        <w:rPr>
          <w:rFonts w:ascii="Times New Roman" w:hAnsi="Times New Roman" w:cs="Times New Roman"/>
          <w:sz w:val="24"/>
          <w:szCs w:val="24"/>
        </w:rPr>
      </w:pPr>
      <w:r w:rsidRPr="00A23114">
        <w:rPr>
          <w:rFonts w:ascii="Times New Roman" w:hAnsi="Times New Roman" w:cs="Times New Roman"/>
          <w:sz w:val="24"/>
          <w:szCs w:val="24"/>
        </w:rPr>
        <w:t xml:space="preserve">обеспечение </w:t>
      </w:r>
      <w:r w:rsidR="002B3F08">
        <w:rPr>
          <w:rFonts w:ascii="Times New Roman" w:hAnsi="Times New Roman" w:cs="Times New Roman"/>
          <w:sz w:val="24"/>
          <w:szCs w:val="24"/>
        </w:rPr>
        <w:t xml:space="preserve">нормативного уровня </w:t>
      </w:r>
      <w:r w:rsidRPr="00A23114">
        <w:rPr>
          <w:rFonts w:ascii="Times New Roman" w:hAnsi="Times New Roman" w:cs="Times New Roman"/>
          <w:sz w:val="24"/>
          <w:szCs w:val="24"/>
        </w:rPr>
        <w:t xml:space="preserve">качества воды; </w:t>
      </w:r>
    </w:p>
    <w:p w14:paraId="17BB7BCB" w14:textId="77777777" w:rsidR="00FB1C9B" w:rsidRPr="00A23114" w:rsidRDefault="00FB1C9B" w:rsidP="00A23114">
      <w:pPr>
        <w:pStyle w:val="afc"/>
        <w:numPr>
          <w:ilvl w:val="0"/>
          <w:numId w:val="11"/>
        </w:numPr>
        <w:spacing w:after="0" w:line="240" w:lineRule="auto"/>
        <w:ind w:left="1429"/>
        <w:jc w:val="both"/>
        <w:rPr>
          <w:rFonts w:ascii="Times New Roman" w:hAnsi="Times New Roman" w:cs="Times New Roman"/>
          <w:sz w:val="24"/>
          <w:szCs w:val="24"/>
        </w:rPr>
      </w:pPr>
      <w:r w:rsidRPr="00A23114">
        <w:rPr>
          <w:rFonts w:ascii="Times New Roman" w:hAnsi="Times New Roman" w:cs="Times New Roman"/>
          <w:sz w:val="24"/>
          <w:szCs w:val="24"/>
        </w:rPr>
        <w:t>повышение надёжности раб</w:t>
      </w:r>
      <w:r w:rsidR="008A0C0B" w:rsidRPr="00A23114">
        <w:rPr>
          <w:rFonts w:ascii="Times New Roman" w:hAnsi="Times New Roman" w:cs="Times New Roman"/>
          <w:sz w:val="24"/>
          <w:szCs w:val="24"/>
        </w:rPr>
        <w:t>оты системы водоснабжения</w:t>
      </w:r>
      <w:r w:rsidRPr="00A23114">
        <w:rPr>
          <w:rFonts w:ascii="Times New Roman" w:hAnsi="Times New Roman" w:cs="Times New Roman"/>
          <w:sz w:val="24"/>
          <w:szCs w:val="24"/>
        </w:rPr>
        <w:t xml:space="preserve"> за счет замены водопроводных сетей в </w:t>
      </w:r>
      <w:r w:rsidR="008A0C0B" w:rsidRPr="00A23114">
        <w:rPr>
          <w:rFonts w:ascii="Times New Roman" w:hAnsi="Times New Roman" w:cs="Times New Roman"/>
          <w:sz w:val="24"/>
          <w:szCs w:val="24"/>
        </w:rPr>
        <w:t>поселении</w:t>
      </w:r>
      <w:r w:rsidRPr="00A23114">
        <w:rPr>
          <w:rFonts w:ascii="Times New Roman" w:hAnsi="Times New Roman" w:cs="Times New Roman"/>
          <w:sz w:val="24"/>
          <w:szCs w:val="24"/>
        </w:rPr>
        <w:t xml:space="preserve"> со сроком их эксплуатации, превышающим расчетный предельный срок амортизации этих сетей в соответствии с нормативными требованиями;</w:t>
      </w:r>
    </w:p>
    <w:p w14:paraId="0E88DD70" w14:textId="420BD3D3" w:rsidR="00FB1C9B" w:rsidRPr="00A23114" w:rsidRDefault="00FB1C9B" w:rsidP="00A23114">
      <w:pPr>
        <w:pStyle w:val="afc"/>
        <w:numPr>
          <w:ilvl w:val="0"/>
          <w:numId w:val="11"/>
        </w:numPr>
        <w:spacing w:after="0" w:line="240" w:lineRule="auto"/>
        <w:ind w:left="1429"/>
        <w:jc w:val="both"/>
        <w:rPr>
          <w:rFonts w:ascii="Times New Roman" w:hAnsi="Times New Roman" w:cs="Times New Roman"/>
          <w:sz w:val="24"/>
          <w:szCs w:val="24"/>
        </w:rPr>
      </w:pPr>
      <w:r w:rsidRPr="00A23114">
        <w:rPr>
          <w:rFonts w:ascii="Times New Roman" w:hAnsi="Times New Roman" w:cs="Times New Roman"/>
          <w:sz w:val="24"/>
          <w:szCs w:val="24"/>
        </w:rPr>
        <w:t xml:space="preserve">снижение </w:t>
      </w:r>
      <w:proofErr w:type="gramStart"/>
      <w:r w:rsidRPr="00A23114">
        <w:rPr>
          <w:rFonts w:ascii="Times New Roman" w:hAnsi="Times New Roman" w:cs="Times New Roman"/>
          <w:sz w:val="24"/>
          <w:szCs w:val="24"/>
        </w:rPr>
        <w:t xml:space="preserve">показателя износа </w:t>
      </w:r>
      <w:r w:rsidR="002B3F08">
        <w:rPr>
          <w:rFonts w:ascii="Times New Roman" w:hAnsi="Times New Roman" w:cs="Times New Roman"/>
          <w:sz w:val="24"/>
          <w:szCs w:val="24"/>
        </w:rPr>
        <w:t xml:space="preserve">объектов инфраструктуры </w:t>
      </w:r>
      <w:r w:rsidRPr="00A23114">
        <w:rPr>
          <w:rFonts w:ascii="Times New Roman" w:hAnsi="Times New Roman" w:cs="Times New Roman"/>
          <w:sz w:val="24"/>
          <w:szCs w:val="24"/>
        </w:rPr>
        <w:t>водоснабжения</w:t>
      </w:r>
      <w:proofErr w:type="gramEnd"/>
      <w:r w:rsidRPr="00A23114">
        <w:rPr>
          <w:rFonts w:ascii="Times New Roman" w:hAnsi="Times New Roman" w:cs="Times New Roman"/>
          <w:sz w:val="24"/>
          <w:szCs w:val="24"/>
        </w:rPr>
        <w:t xml:space="preserve">; </w:t>
      </w:r>
    </w:p>
    <w:p w14:paraId="2ADB846F" w14:textId="7F7C11C8" w:rsidR="00FB1C9B" w:rsidRPr="002B3F08" w:rsidRDefault="00FB1C9B" w:rsidP="00D35996">
      <w:pPr>
        <w:pStyle w:val="afc"/>
        <w:numPr>
          <w:ilvl w:val="0"/>
          <w:numId w:val="11"/>
        </w:numPr>
        <w:spacing w:after="0" w:line="240" w:lineRule="auto"/>
        <w:ind w:left="1429"/>
        <w:jc w:val="both"/>
        <w:rPr>
          <w:rFonts w:ascii="Times New Roman" w:hAnsi="Times New Roman" w:cs="Times New Roman"/>
          <w:sz w:val="24"/>
          <w:szCs w:val="24"/>
        </w:rPr>
      </w:pPr>
      <w:r w:rsidRPr="002B3F08">
        <w:rPr>
          <w:rFonts w:ascii="Times New Roman" w:hAnsi="Times New Roman" w:cs="Times New Roman"/>
          <w:sz w:val="24"/>
          <w:szCs w:val="24"/>
        </w:rPr>
        <w:t>повышение эффективнос</w:t>
      </w:r>
      <w:r w:rsidR="002B3F08" w:rsidRPr="002B3F08">
        <w:rPr>
          <w:rFonts w:ascii="Times New Roman" w:hAnsi="Times New Roman" w:cs="Times New Roman"/>
          <w:sz w:val="24"/>
          <w:szCs w:val="24"/>
        </w:rPr>
        <w:t xml:space="preserve">ти работы системы водоснабжения и </w:t>
      </w:r>
      <w:r w:rsidRPr="002B3F08">
        <w:rPr>
          <w:rFonts w:ascii="Times New Roman" w:hAnsi="Times New Roman" w:cs="Times New Roman"/>
          <w:sz w:val="24"/>
          <w:szCs w:val="24"/>
        </w:rPr>
        <w:t xml:space="preserve">снижение энергоёмкости производства </w:t>
      </w:r>
      <w:r w:rsidR="002B3F08">
        <w:rPr>
          <w:rFonts w:ascii="Times New Roman" w:hAnsi="Times New Roman" w:cs="Times New Roman"/>
          <w:sz w:val="24"/>
          <w:szCs w:val="24"/>
        </w:rPr>
        <w:t xml:space="preserve">питьевой воды </w:t>
      </w:r>
      <w:r w:rsidRPr="002B3F08">
        <w:rPr>
          <w:rFonts w:ascii="Times New Roman" w:hAnsi="Times New Roman" w:cs="Times New Roman"/>
          <w:sz w:val="24"/>
          <w:szCs w:val="24"/>
        </w:rPr>
        <w:t>(энергосбережение) путём сокращения расхода электроэнергии на технологические нужды;</w:t>
      </w:r>
    </w:p>
    <w:p w14:paraId="427463E0" w14:textId="1DD8A154" w:rsidR="00FB1C9B" w:rsidRPr="00A23114" w:rsidRDefault="00FB1C9B" w:rsidP="00A23114">
      <w:pPr>
        <w:pStyle w:val="afc"/>
        <w:numPr>
          <w:ilvl w:val="0"/>
          <w:numId w:val="11"/>
        </w:numPr>
        <w:spacing w:after="0" w:line="240" w:lineRule="auto"/>
        <w:ind w:left="1429"/>
        <w:jc w:val="both"/>
        <w:rPr>
          <w:rFonts w:ascii="Times New Roman" w:hAnsi="Times New Roman" w:cs="Times New Roman"/>
          <w:sz w:val="24"/>
          <w:szCs w:val="24"/>
        </w:rPr>
      </w:pPr>
      <w:r w:rsidRPr="00A23114">
        <w:rPr>
          <w:rFonts w:ascii="Times New Roman" w:hAnsi="Times New Roman" w:cs="Times New Roman"/>
          <w:sz w:val="24"/>
          <w:szCs w:val="24"/>
        </w:rPr>
        <w:t xml:space="preserve">обеспечение доступности для потребителей цен и тарифов питьевого водоснабжения </w:t>
      </w:r>
      <w:r w:rsidR="008A0C0B" w:rsidRPr="00A23114">
        <w:rPr>
          <w:rFonts w:ascii="Times New Roman" w:hAnsi="Times New Roman" w:cs="Times New Roman"/>
          <w:sz w:val="24"/>
          <w:szCs w:val="24"/>
        </w:rPr>
        <w:t>поселения</w:t>
      </w:r>
      <w:r w:rsidRPr="00A23114">
        <w:rPr>
          <w:rFonts w:ascii="Times New Roman" w:hAnsi="Times New Roman" w:cs="Times New Roman"/>
          <w:sz w:val="24"/>
          <w:szCs w:val="24"/>
        </w:rPr>
        <w:t xml:space="preserve">. </w:t>
      </w:r>
    </w:p>
    <w:p w14:paraId="06286225" w14:textId="1AB0DEBF" w:rsidR="00FB1C9B" w:rsidRPr="002B3F08" w:rsidRDefault="00FB1C9B" w:rsidP="002B3F08">
      <w:pPr>
        <w:pStyle w:val="ab"/>
        <w:spacing w:after="0" w:line="240" w:lineRule="auto"/>
        <w:ind w:firstLine="709"/>
        <w:jc w:val="both"/>
        <w:rPr>
          <w:color w:val="000000"/>
          <w:spacing w:val="-2"/>
          <w:sz w:val="24"/>
          <w:szCs w:val="20"/>
        </w:rPr>
      </w:pPr>
      <w:r w:rsidRPr="002B3F08">
        <w:rPr>
          <w:color w:val="000000"/>
          <w:spacing w:val="-2"/>
          <w:sz w:val="24"/>
          <w:szCs w:val="20"/>
        </w:rPr>
        <w:t>В качестве приоритетных задач развития централизованн</w:t>
      </w:r>
      <w:r w:rsidR="002B3F08">
        <w:rPr>
          <w:color w:val="000000"/>
          <w:spacing w:val="-2"/>
          <w:sz w:val="24"/>
          <w:szCs w:val="20"/>
        </w:rPr>
        <w:t>ой</w:t>
      </w:r>
      <w:r w:rsidRPr="002B3F08">
        <w:rPr>
          <w:color w:val="000000"/>
          <w:spacing w:val="-2"/>
          <w:sz w:val="24"/>
          <w:szCs w:val="20"/>
        </w:rPr>
        <w:t xml:space="preserve"> систем</w:t>
      </w:r>
      <w:r w:rsidR="002B3F08">
        <w:rPr>
          <w:color w:val="000000"/>
          <w:spacing w:val="-2"/>
          <w:sz w:val="24"/>
          <w:szCs w:val="20"/>
        </w:rPr>
        <w:t>ы</w:t>
      </w:r>
      <w:r w:rsidRPr="002B3F08">
        <w:rPr>
          <w:color w:val="000000"/>
          <w:spacing w:val="-2"/>
          <w:sz w:val="24"/>
          <w:szCs w:val="20"/>
        </w:rPr>
        <w:t xml:space="preserve"> водоснабжения должны быть: </w:t>
      </w:r>
    </w:p>
    <w:p w14:paraId="5649C9C8" w14:textId="77777777" w:rsidR="00FB1C9B" w:rsidRPr="00A23114" w:rsidRDefault="00FB1C9B" w:rsidP="00A23114">
      <w:pPr>
        <w:pStyle w:val="afc"/>
        <w:numPr>
          <w:ilvl w:val="0"/>
          <w:numId w:val="11"/>
        </w:numPr>
        <w:spacing w:after="0" w:line="240" w:lineRule="auto"/>
        <w:ind w:left="1429"/>
        <w:jc w:val="both"/>
        <w:rPr>
          <w:rFonts w:ascii="Times New Roman" w:hAnsi="Times New Roman" w:cs="Times New Roman"/>
          <w:sz w:val="24"/>
          <w:szCs w:val="24"/>
        </w:rPr>
      </w:pPr>
      <w:r w:rsidRPr="00A23114">
        <w:rPr>
          <w:rFonts w:ascii="Times New Roman" w:hAnsi="Times New Roman" w:cs="Times New Roman"/>
          <w:sz w:val="24"/>
          <w:szCs w:val="24"/>
        </w:rPr>
        <w:t xml:space="preserve">подключение новых объектов к централизованной системе питьевого водоснабжения; </w:t>
      </w:r>
    </w:p>
    <w:p w14:paraId="67CEDB2A" w14:textId="77777777" w:rsidR="00FB1C9B" w:rsidRPr="00A23114" w:rsidRDefault="00FB1C9B" w:rsidP="00A23114">
      <w:pPr>
        <w:pStyle w:val="afc"/>
        <w:numPr>
          <w:ilvl w:val="0"/>
          <w:numId w:val="11"/>
        </w:numPr>
        <w:spacing w:after="0" w:line="240" w:lineRule="auto"/>
        <w:ind w:left="1429"/>
        <w:jc w:val="both"/>
        <w:rPr>
          <w:rFonts w:ascii="Times New Roman" w:hAnsi="Times New Roman" w:cs="Times New Roman"/>
          <w:sz w:val="24"/>
          <w:szCs w:val="24"/>
        </w:rPr>
      </w:pPr>
      <w:r w:rsidRPr="00A23114">
        <w:rPr>
          <w:rFonts w:ascii="Times New Roman" w:hAnsi="Times New Roman" w:cs="Times New Roman"/>
          <w:sz w:val="24"/>
          <w:szCs w:val="24"/>
        </w:rPr>
        <w:t xml:space="preserve">обеспечение </w:t>
      </w:r>
      <w:proofErr w:type="gramStart"/>
      <w:r w:rsidRPr="00A23114">
        <w:rPr>
          <w:rFonts w:ascii="Times New Roman" w:hAnsi="Times New Roman" w:cs="Times New Roman"/>
          <w:sz w:val="24"/>
          <w:szCs w:val="24"/>
        </w:rPr>
        <w:t>регулирования режимов распределения потоков движения воды</w:t>
      </w:r>
      <w:proofErr w:type="gramEnd"/>
      <w:r w:rsidRPr="00A23114">
        <w:rPr>
          <w:rFonts w:ascii="Times New Roman" w:hAnsi="Times New Roman" w:cs="Times New Roman"/>
          <w:sz w:val="24"/>
          <w:szCs w:val="24"/>
        </w:rPr>
        <w:t xml:space="preserve"> в водопроводной сети таким образом, чтобы обеспечить необходимое качество воды и требуемое давление во всех точках водопроводной сети; </w:t>
      </w:r>
    </w:p>
    <w:p w14:paraId="05BACE7A" w14:textId="77777777" w:rsidR="00FB1C9B" w:rsidRPr="00A23114" w:rsidRDefault="00FB1C9B" w:rsidP="00A23114">
      <w:pPr>
        <w:pStyle w:val="afc"/>
        <w:numPr>
          <w:ilvl w:val="0"/>
          <w:numId w:val="11"/>
        </w:numPr>
        <w:spacing w:after="0" w:line="240" w:lineRule="auto"/>
        <w:ind w:left="1429"/>
        <w:jc w:val="both"/>
        <w:rPr>
          <w:rFonts w:ascii="Times New Roman" w:hAnsi="Times New Roman" w:cs="Times New Roman"/>
          <w:sz w:val="24"/>
          <w:szCs w:val="24"/>
        </w:rPr>
      </w:pPr>
      <w:r w:rsidRPr="00A23114">
        <w:rPr>
          <w:rFonts w:ascii="Times New Roman" w:hAnsi="Times New Roman" w:cs="Times New Roman"/>
          <w:sz w:val="24"/>
          <w:szCs w:val="24"/>
        </w:rPr>
        <w:t>замена изношенных водопроводных сетей;</w:t>
      </w:r>
    </w:p>
    <w:p w14:paraId="6A8FC73B" w14:textId="77777777" w:rsidR="00FB1C9B" w:rsidRPr="00A23114" w:rsidRDefault="00FB1C9B" w:rsidP="00A23114">
      <w:pPr>
        <w:pStyle w:val="afc"/>
        <w:numPr>
          <w:ilvl w:val="0"/>
          <w:numId w:val="11"/>
        </w:numPr>
        <w:spacing w:after="0" w:line="240" w:lineRule="auto"/>
        <w:ind w:left="1429"/>
        <w:jc w:val="both"/>
        <w:rPr>
          <w:rFonts w:ascii="Times New Roman" w:hAnsi="Times New Roman" w:cs="Times New Roman"/>
          <w:sz w:val="24"/>
          <w:szCs w:val="24"/>
        </w:rPr>
      </w:pPr>
      <w:r w:rsidRPr="00A23114">
        <w:rPr>
          <w:rFonts w:ascii="Times New Roman" w:hAnsi="Times New Roman" w:cs="Times New Roman"/>
          <w:sz w:val="24"/>
          <w:szCs w:val="24"/>
        </w:rPr>
        <w:t xml:space="preserve">повышение надёжности, эффективности и качества работы системы водоснабжения; </w:t>
      </w:r>
    </w:p>
    <w:p w14:paraId="28DB0305" w14:textId="73615A06" w:rsidR="00FB1C9B" w:rsidRPr="00A23114" w:rsidRDefault="00FB1C9B" w:rsidP="00A23114">
      <w:pPr>
        <w:pStyle w:val="afc"/>
        <w:numPr>
          <w:ilvl w:val="0"/>
          <w:numId w:val="11"/>
        </w:numPr>
        <w:spacing w:after="0" w:line="240" w:lineRule="auto"/>
        <w:ind w:left="1429"/>
        <w:jc w:val="both"/>
        <w:rPr>
          <w:rFonts w:ascii="Times New Roman" w:hAnsi="Times New Roman" w:cs="Times New Roman"/>
          <w:sz w:val="24"/>
          <w:szCs w:val="24"/>
        </w:rPr>
      </w:pPr>
      <w:r w:rsidRPr="00A23114">
        <w:rPr>
          <w:rFonts w:ascii="Times New Roman" w:hAnsi="Times New Roman" w:cs="Times New Roman"/>
          <w:sz w:val="24"/>
          <w:szCs w:val="24"/>
        </w:rPr>
        <w:t>снижение доли потерь воды в объеме воды, подаваемой в водопроводные сети</w:t>
      </w:r>
      <w:r w:rsidR="002B3F08">
        <w:rPr>
          <w:rFonts w:ascii="Times New Roman" w:hAnsi="Times New Roman" w:cs="Times New Roman"/>
          <w:sz w:val="24"/>
          <w:szCs w:val="24"/>
        </w:rPr>
        <w:t>.</w:t>
      </w:r>
      <w:r w:rsidRPr="00A23114">
        <w:rPr>
          <w:rFonts w:ascii="Times New Roman" w:hAnsi="Times New Roman" w:cs="Times New Roman"/>
          <w:sz w:val="24"/>
          <w:szCs w:val="24"/>
        </w:rPr>
        <w:t xml:space="preserve"> </w:t>
      </w:r>
    </w:p>
    <w:p w14:paraId="750F8F76" w14:textId="0584472F" w:rsidR="00FB1C9B" w:rsidRPr="002B3F08" w:rsidRDefault="00FB1C9B" w:rsidP="002B3F08">
      <w:pPr>
        <w:pStyle w:val="ab"/>
        <w:spacing w:after="0" w:line="240" w:lineRule="auto"/>
        <w:ind w:firstLine="709"/>
        <w:jc w:val="both"/>
        <w:rPr>
          <w:color w:val="000000"/>
          <w:spacing w:val="-2"/>
          <w:sz w:val="24"/>
          <w:szCs w:val="20"/>
        </w:rPr>
      </w:pPr>
      <w:r w:rsidRPr="002B3F08">
        <w:rPr>
          <w:color w:val="000000"/>
          <w:spacing w:val="-2"/>
          <w:sz w:val="24"/>
          <w:szCs w:val="20"/>
        </w:rPr>
        <w:t xml:space="preserve">Основными целевыми показателями развития </w:t>
      </w:r>
      <w:r w:rsidR="002B3F08" w:rsidRPr="002B3F08">
        <w:rPr>
          <w:color w:val="000000"/>
          <w:spacing w:val="-2"/>
          <w:sz w:val="24"/>
          <w:szCs w:val="20"/>
        </w:rPr>
        <w:t>централизованн</w:t>
      </w:r>
      <w:r w:rsidR="002B3F08">
        <w:rPr>
          <w:color w:val="000000"/>
          <w:spacing w:val="-2"/>
          <w:sz w:val="24"/>
          <w:szCs w:val="20"/>
        </w:rPr>
        <w:t>ой</w:t>
      </w:r>
      <w:r w:rsidR="002B3F08" w:rsidRPr="002B3F08">
        <w:rPr>
          <w:color w:val="000000"/>
          <w:spacing w:val="-2"/>
          <w:sz w:val="24"/>
          <w:szCs w:val="20"/>
        </w:rPr>
        <w:t xml:space="preserve"> систем</w:t>
      </w:r>
      <w:r w:rsidR="002B3F08">
        <w:rPr>
          <w:color w:val="000000"/>
          <w:spacing w:val="-2"/>
          <w:sz w:val="24"/>
          <w:szCs w:val="20"/>
        </w:rPr>
        <w:t>ы</w:t>
      </w:r>
      <w:r w:rsidR="002B3F08" w:rsidRPr="002B3F08">
        <w:rPr>
          <w:color w:val="000000"/>
          <w:spacing w:val="-2"/>
          <w:sz w:val="24"/>
          <w:szCs w:val="20"/>
        </w:rPr>
        <w:t xml:space="preserve"> водоснабжения </w:t>
      </w:r>
      <w:r w:rsidRPr="002B3F08">
        <w:rPr>
          <w:color w:val="000000"/>
          <w:spacing w:val="-2"/>
          <w:sz w:val="24"/>
          <w:szCs w:val="20"/>
        </w:rPr>
        <w:t>являются:</w:t>
      </w:r>
    </w:p>
    <w:p w14:paraId="70FF87FE" w14:textId="77777777" w:rsidR="00FB1C9B" w:rsidRPr="00A23114" w:rsidRDefault="00FB1C9B" w:rsidP="00A23114">
      <w:pPr>
        <w:pStyle w:val="afc"/>
        <w:numPr>
          <w:ilvl w:val="0"/>
          <w:numId w:val="12"/>
        </w:numPr>
        <w:spacing w:after="0" w:line="240" w:lineRule="auto"/>
        <w:ind w:left="1429"/>
        <w:jc w:val="both"/>
        <w:rPr>
          <w:rFonts w:ascii="Times New Roman" w:hAnsi="Times New Roman" w:cs="Times New Roman"/>
          <w:sz w:val="24"/>
          <w:szCs w:val="24"/>
        </w:rPr>
      </w:pPr>
      <w:r w:rsidRPr="00A23114">
        <w:rPr>
          <w:rFonts w:ascii="Times New Roman" w:hAnsi="Times New Roman" w:cs="Times New Roman"/>
          <w:sz w:val="24"/>
          <w:szCs w:val="24"/>
        </w:rPr>
        <w:t>повышение надёжности (бесперебойности) снабжения потребителей услугой водоснабжения посредством снижения: аварийности по сетям; потерь в сетях; удельного веса сетей, нуждающихся в замене;</w:t>
      </w:r>
    </w:p>
    <w:p w14:paraId="16110B4B" w14:textId="75C7EC58" w:rsidR="00FB1C9B" w:rsidRPr="00A23114" w:rsidRDefault="002B3F08" w:rsidP="00A23114">
      <w:pPr>
        <w:pStyle w:val="afc"/>
        <w:numPr>
          <w:ilvl w:val="0"/>
          <w:numId w:val="12"/>
        </w:numPr>
        <w:spacing w:after="0" w:line="240" w:lineRule="auto"/>
        <w:ind w:left="1429"/>
        <w:jc w:val="both"/>
        <w:rPr>
          <w:rFonts w:ascii="Times New Roman" w:hAnsi="Times New Roman" w:cs="Times New Roman"/>
          <w:sz w:val="24"/>
          <w:szCs w:val="24"/>
        </w:rPr>
      </w:pPr>
      <w:r w:rsidRPr="00A23114">
        <w:rPr>
          <w:rFonts w:ascii="Times New Roman" w:hAnsi="Times New Roman" w:cs="Times New Roman"/>
          <w:sz w:val="24"/>
          <w:szCs w:val="24"/>
        </w:rPr>
        <w:t xml:space="preserve">повышение </w:t>
      </w:r>
      <w:r w:rsidR="00FB1C9B" w:rsidRPr="00A23114">
        <w:rPr>
          <w:rFonts w:ascii="Times New Roman" w:hAnsi="Times New Roman" w:cs="Times New Roman"/>
          <w:sz w:val="24"/>
          <w:szCs w:val="24"/>
        </w:rPr>
        <w:t>эффективност</w:t>
      </w:r>
      <w:r>
        <w:rPr>
          <w:rFonts w:ascii="Times New Roman" w:hAnsi="Times New Roman" w:cs="Times New Roman"/>
          <w:sz w:val="24"/>
          <w:szCs w:val="24"/>
        </w:rPr>
        <w:t>и</w:t>
      </w:r>
      <w:r w:rsidR="00FB1C9B" w:rsidRPr="00A23114">
        <w:rPr>
          <w:rFonts w:ascii="Times New Roman" w:hAnsi="Times New Roman" w:cs="Times New Roman"/>
          <w:sz w:val="24"/>
          <w:szCs w:val="24"/>
        </w:rPr>
        <w:t xml:space="preserve"> </w:t>
      </w:r>
      <w:r>
        <w:rPr>
          <w:rFonts w:ascii="Times New Roman" w:hAnsi="Times New Roman" w:cs="Times New Roman"/>
          <w:sz w:val="24"/>
          <w:szCs w:val="24"/>
        </w:rPr>
        <w:t>водоснабжения</w:t>
      </w:r>
      <w:r w:rsidR="00FB1C9B" w:rsidRPr="00A23114">
        <w:rPr>
          <w:rFonts w:ascii="Times New Roman" w:hAnsi="Times New Roman" w:cs="Times New Roman"/>
          <w:sz w:val="24"/>
          <w:szCs w:val="24"/>
        </w:rPr>
        <w:t xml:space="preserve"> посредством оснащения приборами коммерческого учёта произведённых и потребляемых ресурсов;</w:t>
      </w:r>
    </w:p>
    <w:p w14:paraId="26EB0501" w14:textId="150C2520" w:rsidR="00FB1C9B" w:rsidRPr="00A23114" w:rsidRDefault="00FB1C9B" w:rsidP="00A23114">
      <w:pPr>
        <w:pStyle w:val="afc"/>
        <w:numPr>
          <w:ilvl w:val="0"/>
          <w:numId w:val="12"/>
        </w:numPr>
        <w:spacing w:after="0" w:line="240" w:lineRule="auto"/>
        <w:ind w:left="1429"/>
        <w:jc w:val="both"/>
        <w:rPr>
          <w:rFonts w:ascii="Times New Roman" w:hAnsi="Times New Roman" w:cs="Times New Roman"/>
          <w:sz w:val="24"/>
          <w:szCs w:val="24"/>
        </w:rPr>
      </w:pPr>
      <w:r w:rsidRPr="00A23114">
        <w:rPr>
          <w:rFonts w:ascii="Times New Roman" w:hAnsi="Times New Roman" w:cs="Times New Roman"/>
          <w:sz w:val="24"/>
          <w:szCs w:val="24"/>
        </w:rPr>
        <w:t>сокращение материальных и финансовых затрат</w:t>
      </w:r>
      <w:r w:rsidR="002B3F08">
        <w:rPr>
          <w:rFonts w:ascii="Times New Roman" w:hAnsi="Times New Roman" w:cs="Times New Roman"/>
          <w:sz w:val="24"/>
          <w:szCs w:val="24"/>
        </w:rPr>
        <w:t>.</w:t>
      </w:r>
    </w:p>
    <w:p w14:paraId="212BB927" w14:textId="6EB32F5A" w:rsidR="00FB1C9B" w:rsidRPr="002B3F08" w:rsidRDefault="00FB1C9B" w:rsidP="002B3F08">
      <w:pPr>
        <w:pStyle w:val="ab"/>
        <w:spacing w:after="0" w:line="240" w:lineRule="auto"/>
        <w:ind w:firstLine="709"/>
        <w:jc w:val="both"/>
        <w:rPr>
          <w:color w:val="000000"/>
          <w:spacing w:val="-2"/>
          <w:sz w:val="24"/>
          <w:szCs w:val="20"/>
        </w:rPr>
      </w:pPr>
      <w:r w:rsidRPr="002B3F08">
        <w:rPr>
          <w:color w:val="000000"/>
          <w:spacing w:val="-2"/>
          <w:sz w:val="24"/>
          <w:szCs w:val="20"/>
        </w:rPr>
        <w:t xml:space="preserve">Важным показателем для развития системы водоснабжения </w:t>
      </w:r>
      <w:r w:rsidR="00E308A3" w:rsidRPr="00E308A3">
        <w:rPr>
          <w:sz w:val="24"/>
          <w:szCs w:val="24"/>
        </w:rPr>
        <w:t>Пениковского сельского поселения</w:t>
      </w:r>
      <w:r w:rsidR="00360FFD" w:rsidRPr="002B3F08">
        <w:rPr>
          <w:color w:val="000000"/>
          <w:spacing w:val="-2"/>
          <w:sz w:val="24"/>
          <w:szCs w:val="20"/>
        </w:rPr>
        <w:t xml:space="preserve"> </w:t>
      </w:r>
      <w:r w:rsidRPr="002B3F08">
        <w:rPr>
          <w:color w:val="000000"/>
          <w:spacing w:val="-2"/>
          <w:sz w:val="24"/>
          <w:szCs w:val="20"/>
        </w:rPr>
        <w:t xml:space="preserve">является прогноз спроса на услуги по водоснабжению. Данный прогноз основан на оценке развития </w:t>
      </w:r>
      <w:r w:rsidR="00E308A3" w:rsidRPr="00E308A3">
        <w:rPr>
          <w:sz w:val="24"/>
          <w:szCs w:val="24"/>
        </w:rPr>
        <w:t>Пениковского сельского поселения</w:t>
      </w:r>
      <w:r w:rsidRPr="002B3F08">
        <w:rPr>
          <w:color w:val="000000"/>
          <w:spacing w:val="-2"/>
          <w:sz w:val="24"/>
          <w:szCs w:val="20"/>
        </w:rPr>
        <w:t>, его демографических и градостроительных перспективах и определён в первую очередь генеральным планом.</w:t>
      </w:r>
    </w:p>
    <w:p w14:paraId="256AD314" w14:textId="16192350" w:rsidR="00FB1C9B" w:rsidRPr="002B3F08" w:rsidRDefault="00FB1C9B" w:rsidP="002B3F08">
      <w:pPr>
        <w:pStyle w:val="ab"/>
        <w:spacing w:after="0" w:line="240" w:lineRule="auto"/>
        <w:ind w:firstLine="709"/>
        <w:jc w:val="both"/>
        <w:rPr>
          <w:color w:val="000000"/>
          <w:spacing w:val="-2"/>
          <w:sz w:val="24"/>
          <w:szCs w:val="20"/>
        </w:rPr>
      </w:pPr>
      <w:r w:rsidRPr="002B3F08">
        <w:rPr>
          <w:color w:val="000000"/>
          <w:spacing w:val="-2"/>
          <w:sz w:val="24"/>
          <w:szCs w:val="20"/>
        </w:rPr>
        <w:t>Разработка схемы производится на основе анализа фактических нагрузок потребителей по водоснабжению с учётом перспективного развития сроком на 1</w:t>
      </w:r>
      <w:r w:rsidR="009D0251" w:rsidRPr="002B3F08">
        <w:rPr>
          <w:color w:val="000000"/>
          <w:spacing w:val="-2"/>
          <w:sz w:val="24"/>
          <w:szCs w:val="20"/>
        </w:rPr>
        <w:t>5</w:t>
      </w:r>
      <w:r w:rsidRPr="002B3F08">
        <w:rPr>
          <w:color w:val="000000"/>
          <w:spacing w:val="-2"/>
          <w:sz w:val="24"/>
          <w:szCs w:val="20"/>
        </w:rPr>
        <w:t xml:space="preserve"> лет, структуры баланса водопотребления </w:t>
      </w:r>
      <w:r w:rsidR="002B3F08">
        <w:rPr>
          <w:color w:val="000000"/>
          <w:spacing w:val="-2"/>
          <w:sz w:val="24"/>
          <w:szCs w:val="20"/>
        </w:rPr>
        <w:t>поселения</w:t>
      </w:r>
      <w:r w:rsidRPr="002B3F08">
        <w:rPr>
          <w:color w:val="000000"/>
          <w:spacing w:val="-2"/>
          <w:sz w:val="24"/>
          <w:szCs w:val="20"/>
        </w:rPr>
        <w:t>, оценки существующего состояния головных сооружений водопровода, насосных станций, а также водопроводных сетей и возможности их дальнейшего использования, рассмотрения вопросов надёжности, экономичности.</w:t>
      </w:r>
    </w:p>
    <w:p w14:paraId="72A46086" w14:textId="3E8AEB46" w:rsidR="00463B94" w:rsidRPr="005A1EB4" w:rsidRDefault="00463B94" w:rsidP="00463B94">
      <w:pPr>
        <w:pStyle w:val="22"/>
        <w:spacing w:before="0" w:after="0"/>
      </w:pPr>
      <w:r w:rsidRPr="00322584">
        <w:t>Проектирование систем</w:t>
      </w:r>
      <w:r w:rsidR="002B3F08">
        <w:t>ы</w:t>
      </w:r>
      <w:r w:rsidRPr="00322584">
        <w:t xml:space="preserve"> водоснабжения представляет собой комплексную проблему, от правильного решения которой во многом зависят масштабы необходимых капитальных вложений в эти системы. Прогноз спроса на услуги по </w:t>
      </w:r>
      <w:r>
        <w:t xml:space="preserve">водоснабжению основан на перспективе </w:t>
      </w:r>
      <w:r w:rsidRPr="00322584">
        <w:lastRenderedPageBreak/>
        <w:t xml:space="preserve">развития </w:t>
      </w:r>
      <w:r w:rsidR="00E308A3" w:rsidRPr="00E308A3">
        <w:rPr>
          <w:szCs w:val="24"/>
        </w:rPr>
        <w:t>Пениковского сельского поселения</w:t>
      </w:r>
      <w:r w:rsidRPr="00322584">
        <w:t>, в первую очередь его градостроительной деятельности, определённой проектом генерального планом на период до 20</w:t>
      </w:r>
      <w:r w:rsidR="00B1336C">
        <w:t>35</w:t>
      </w:r>
      <w:r w:rsidRPr="00322584">
        <w:t xml:space="preserve"> года.</w:t>
      </w:r>
    </w:p>
    <w:p w14:paraId="43FC6223" w14:textId="68942CDC" w:rsidR="00463B94" w:rsidRPr="005A1EB4" w:rsidRDefault="00463B94" w:rsidP="00463B94">
      <w:pPr>
        <w:pStyle w:val="22"/>
        <w:spacing w:before="0" w:after="0"/>
      </w:pPr>
      <w:r w:rsidRPr="005A1EB4">
        <w:t xml:space="preserve">Основой для разработки и реализации схемы водоснабжения </w:t>
      </w:r>
      <w:r w:rsidR="00653495">
        <w:t>Пениковско</w:t>
      </w:r>
      <w:r w:rsidR="00E308A3">
        <w:t>го</w:t>
      </w:r>
      <w:r w:rsidR="00653495">
        <w:t xml:space="preserve"> сельско</w:t>
      </w:r>
      <w:r w:rsidR="00E308A3">
        <w:t>го</w:t>
      </w:r>
      <w:r w:rsidR="0064722C" w:rsidRPr="0064722C">
        <w:t xml:space="preserve"> поселени</w:t>
      </w:r>
      <w:r w:rsidR="00E308A3">
        <w:t>я</w:t>
      </w:r>
      <w:r w:rsidR="0064722C">
        <w:t xml:space="preserve"> </w:t>
      </w:r>
      <w:r w:rsidRPr="005A1EB4">
        <w:t>до 20</w:t>
      </w:r>
      <w:r w:rsidR="0064722C">
        <w:t>35</w:t>
      </w:r>
      <w:r w:rsidRPr="005A1EB4">
        <w:t xml:space="preserve"> года является Федеральный закон от 7 декабря 2011 г. № 416-ФЗ </w:t>
      </w:r>
      <w:r w:rsidR="00F03C2C">
        <w:t>«</w:t>
      </w:r>
      <w:r w:rsidRPr="005A1EB4">
        <w:t>О водоснабжении и водоотведении</w:t>
      </w:r>
      <w:r w:rsidR="00F03C2C">
        <w:t>»</w:t>
      </w:r>
      <w:r w:rsidRPr="005A1EB4">
        <w:t xml:space="preserve">, регулирующий всю систему взаимоотношений в водоснабжении и направленный на обеспечение устойчивого и надёжного водоснабжения, а также </w:t>
      </w:r>
      <w:bookmarkStart w:id="66" w:name="_Hlk319338904"/>
      <w:r w:rsidRPr="005A1EB4">
        <w:t xml:space="preserve">Генеральный план </w:t>
      </w:r>
      <w:r w:rsidR="00E308A3">
        <w:t>Пениковского сельского</w:t>
      </w:r>
      <w:r w:rsidR="00E308A3" w:rsidRPr="0064722C">
        <w:t xml:space="preserve"> поселени</w:t>
      </w:r>
      <w:r w:rsidR="00E308A3">
        <w:t xml:space="preserve">я </w:t>
      </w:r>
      <w:r w:rsidR="00653495">
        <w:t>Ломоносовского</w:t>
      </w:r>
      <w:r w:rsidR="00D23445" w:rsidRPr="00DB1740">
        <w:t xml:space="preserve"> муниципального района </w:t>
      </w:r>
      <w:r w:rsidRPr="00DB1740">
        <w:t>Ленинградской области</w:t>
      </w:r>
      <w:r w:rsidRPr="005A1EB4">
        <w:t xml:space="preserve"> </w:t>
      </w:r>
      <w:bookmarkEnd w:id="66"/>
      <w:r w:rsidRPr="005A1EB4">
        <w:t xml:space="preserve">утвержденный решением Совета депутатов </w:t>
      </w:r>
      <w:r w:rsidR="00E308A3" w:rsidRPr="00E308A3">
        <w:rPr>
          <w:szCs w:val="24"/>
        </w:rPr>
        <w:t>Пениковского сельского поселения</w:t>
      </w:r>
      <w:r w:rsidRPr="005A1EB4">
        <w:t>.</w:t>
      </w:r>
    </w:p>
    <w:p w14:paraId="444DB16E" w14:textId="77777777" w:rsidR="00463B94" w:rsidRPr="005A1EB4" w:rsidRDefault="00463B94" w:rsidP="00463B94">
      <w:pPr>
        <w:pStyle w:val="22"/>
        <w:spacing w:before="0" w:after="0"/>
      </w:pPr>
      <w:r w:rsidRPr="005A1EB4">
        <w:t>Технической базой разработки являются:</w:t>
      </w:r>
    </w:p>
    <w:p w14:paraId="739CA532" w14:textId="77777777" w:rsidR="00463B94" w:rsidRPr="00A23114" w:rsidRDefault="00463B94" w:rsidP="00A23114">
      <w:pPr>
        <w:pStyle w:val="afc"/>
        <w:numPr>
          <w:ilvl w:val="0"/>
          <w:numId w:val="10"/>
        </w:numPr>
        <w:spacing w:after="0" w:line="240" w:lineRule="auto"/>
        <w:jc w:val="both"/>
        <w:rPr>
          <w:rFonts w:ascii="Times New Roman" w:hAnsi="Times New Roman" w:cs="Times New Roman"/>
          <w:sz w:val="24"/>
          <w:szCs w:val="24"/>
        </w:rPr>
      </w:pPr>
      <w:r w:rsidRPr="00A23114">
        <w:rPr>
          <w:rFonts w:ascii="Times New Roman" w:hAnsi="Times New Roman" w:cs="Times New Roman"/>
          <w:sz w:val="24"/>
          <w:szCs w:val="24"/>
        </w:rPr>
        <w:t xml:space="preserve">федеральный закон Российской Федерации от 23 ноября 2009 года № 261-ФЗ </w:t>
      </w:r>
      <w:r w:rsidR="00F03C2C" w:rsidRPr="00A23114">
        <w:rPr>
          <w:rFonts w:ascii="Times New Roman" w:hAnsi="Times New Roman" w:cs="Times New Roman"/>
          <w:sz w:val="24"/>
          <w:szCs w:val="24"/>
        </w:rPr>
        <w:t>«</w:t>
      </w:r>
      <w:r w:rsidRPr="00A23114">
        <w:rPr>
          <w:rFonts w:ascii="Times New Roman" w:hAnsi="Times New Roman" w:cs="Times New Roman"/>
          <w:sz w:val="24"/>
          <w:szCs w:val="24"/>
        </w:rPr>
        <w:t>Об энергосбережении и повышении энергетической эффективности и о внесении изменений в отдельные законодательные акты Российской Федерации</w:t>
      </w:r>
      <w:r w:rsidR="00F03C2C" w:rsidRPr="00A23114">
        <w:rPr>
          <w:rFonts w:ascii="Times New Roman" w:hAnsi="Times New Roman" w:cs="Times New Roman"/>
          <w:sz w:val="24"/>
          <w:szCs w:val="24"/>
        </w:rPr>
        <w:t>»</w:t>
      </w:r>
    </w:p>
    <w:p w14:paraId="5B7A6001" w14:textId="1A3BE6C0" w:rsidR="00463B94" w:rsidRPr="00A23114" w:rsidRDefault="00AD6640" w:rsidP="00A23114">
      <w:pPr>
        <w:pStyle w:val="afc"/>
        <w:numPr>
          <w:ilvl w:val="0"/>
          <w:numId w:val="10"/>
        </w:numPr>
        <w:spacing w:after="0" w:line="240" w:lineRule="auto"/>
        <w:jc w:val="both"/>
        <w:rPr>
          <w:rFonts w:ascii="Times New Roman" w:hAnsi="Times New Roman" w:cs="Times New Roman"/>
          <w:sz w:val="24"/>
          <w:szCs w:val="24"/>
        </w:rPr>
      </w:pPr>
      <w:hyperlink r:id="rId19" w:history="1">
        <w:r w:rsidR="00463B94" w:rsidRPr="00A23114">
          <w:rPr>
            <w:rFonts w:ascii="Times New Roman" w:hAnsi="Times New Roman" w:cs="Times New Roman"/>
            <w:sz w:val="24"/>
            <w:szCs w:val="24"/>
          </w:rPr>
          <w:t xml:space="preserve">постановление Правительства Ленинградской области от 15 апреля 2009 года N 116-пп </w:t>
        </w:r>
        <w:r w:rsidR="00F03C2C" w:rsidRPr="00A23114">
          <w:rPr>
            <w:rFonts w:ascii="Times New Roman" w:hAnsi="Times New Roman" w:cs="Times New Roman"/>
            <w:sz w:val="24"/>
            <w:szCs w:val="24"/>
          </w:rPr>
          <w:t>«</w:t>
        </w:r>
        <w:r w:rsidR="00463B94" w:rsidRPr="00A23114">
          <w:rPr>
            <w:rFonts w:ascii="Times New Roman" w:hAnsi="Times New Roman" w:cs="Times New Roman"/>
            <w:sz w:val="24"/>
            <w:szCs w:val="24"/>
          </w:rPr>
          <w:t xml:space="preserve">Об утверждении Порядка принятия решений о разработке долгосрочных целевых программ Ленинградской области и их формирования и реализации и Порядка проведения и критериев </w:t>
        </w:r>
        <w:proofErr w:type="gramStart"/>
        <w:r w:rsidR="00463B94" w:rsidRPr="00A23114">
          <w:rPr>
            <w:rFonts w:ascii="Times New Roman" w:hAnsi="Times New Roman" w:cs="Times New Roman"/>
            <w:sz w:val="24"/>
            <w:szCs w:val="24"/>
          </w:rPr>
          <w:t>оценки эффективности реализации долгосрочных целевых программ Ленинградской области</w:t>
        </w:r>
        <w:proofErr w:type="gramEnd"/>
        <w:r w:rsidR="00F03C2C" w:rsidRPr="00A23114">
          <w:rPr>
            <w:rFonts w:ascii="Times New Roman" w:hAnsi="Times New Roman" w:cs="Times New Roman"/>
            <w:sz w:val="24"/>
            <w:szCs w:val="24"/>
          </w:rPr>
          <w:t>»</w:t>
        </w:r>
      </w:hyperlink>
    </w:p>
    <w:p w14:paraId="00C1F57C" w14:textId="77777777" w:rsidR="00463B94" w:rsidRPr="00A23114" w:rsidRDefault="00463B94" w:rsidP="00A23114">
      <w:pPr>
        <w:pStyle w:val="afc"/>
        <w:numPr>
          <w:ilvl w:val="0"/>
          <w:numId w:val="10"/>
        </w:numPr>
        <w:spacing w:after="0" w:line="240" w:lineRule="auto"/>
        <w:jc w:val="both"/>
        <w:rPr>
          <w:rFonts w:ascii="Times New Roman" w:hAnsi="Times New Roman" w:cs="Times New Roman"/>
          <w:sz w:val="24"/>
          <w:szCs w:val="24"/>
        </w:rPr>
      </w:pPr>
      <w:r w:rsidRPr="00A23114">
        <w:rPr>
          <w:rFonts w:ascii="Times New Roman" w:hAnsi="Times New Roman" w:cs="Times New Roman"/>
          <w:sz w:val="24"/>
          <w:szCs w:val="24"/>
        </w:rPr>
        <w:t xml:space="preserve">приказ министерства регионального развития Российской Федерации от 07 июня 2010 года № 273 </w:t>
      </w:r>
      <w:r w:rsidR="00F03C2C" w:rsidRPr="00A23114">
        <w:rPr>
          <w:rFonts w:ascii="Times New Roman" w:hAnsi="Times New Roman" w:cs="Times New Roman"/>
          <w:sz w:val="24"/>
          <w:szCs w:val="24"/>
        </w:rPr>
        <w:t>«</w:t>
      </w:r>
      <w:r w:rsidRPr="00A23114">
        <w:rPr>
          <w:rFonts w:ascii="Times New Roman" w:hAnsi="Times New Roman" w:cs="Times New Roman"/>
          <w:sz w:val="24"/>
          <w:szCs w:val="24"/>
        </w:rPr>
        <w:t>Об утверждении методики расчета значений целевых показателей в области энергосбережения и повышения энергетической эффективности, в том числе в сопоставимых условиях</w:t>
      </w:r>
      <w:r w:rsidR="00F03C2C" w:rsidRPr="00A23114">
        <w:rPr>
          <w:rFonts w:ascii="Times New Roman" w:hAnsi="Times New Roman" w:cs="Times New Roman"/>
          <w:sz w:val="24"/>
          <w:szCs w:val="24"/>
        </w:rPr>
        <w:t>»</w:t>
      </w:r>
    </w:p>
    <w:p w14:paraId="2BF357D6" w14:textId="7E65970E" w:rsidR="00463B94" w:rsidRPr="00A23114" w:rsidRDefault="00463B94" w:rsidP="00A23114">
      <w:pPr>
        <w:pStyle w:val="afc"/>
        <w:numPr>
          <w:ilvl w:val="0"/>
          <w:numId w:val="10"/>
        </w:numPr>
        <w:spacing w:after="0" w:line="240" w:lineRule="auto"/>
        <w:jc w:val="both"/>
        <w:rPr>
          <w:rFonts w:ascii="Times New Roman" w:hAnsi="Times New Roman" w:cs="Times New Roman"/>
          <w:sz w:val="24"/>
          <w:szCs w:val="24"/>
        </w:rPr>
      </w:pPr>
      <w:r w:rsidRPr="00A23114">
        <w:rPr>
          <w:rFonts w:ascii="Times New Roman" w:hAnsi="Times New Roman" w:cs="Times New Roman"/>
          <w:sz w:val="24"/>
          <w:szCs w:val="24"/>
        </w:rPr>
        <w:t xml:space="preserve">генеральный план </w:t>
      </w:r>
      <w:r w:rsidR="00E308A3" w:rsidRPr="00E308A3">
        <w:rPr>
          <w:rFonts w:ascii="Times New Roman" w:hAnsi="Times New Roman" w:cs="Times New Roman"/>
          <w:sz w:val="24"/>
          <w:szCs w:val="24"/>
        </w:rPr>
        <w:t>Пениковского сельского поселения</w:t>
      </w:r>
      <w:r w:rsidR="00E308A3" w:rsidRPr="00A23114">
        <w:rPr>
          <w:rFonts w:ascii="Times New Roman" w:hAnsi="Times New Roman" w:cs="Times New Roman"/>
          <w:sz w:val="24"/>
          <w:szCs w:val="24"/>
        </w:rPr>
        <w:t xml:space="preserve"> </w:t>
      </w:r>
      <w:r w:rsidR="00653495" w:rsidRPr="00A23114">
        <w:rPr>
          <w:rFonts w:ascii="Times New Roman" w:hAnsi="Times New Roman" w:cs="Times New Roman"/>
          <w:sz w:val="24"/>
          <w:szCs w:val="24"/>
        </w:rPr>
        <w:t>Ломоносовского</w:t>
      </w:r>
      <w:r w:rsidR="00220ED0" w:rsidRPr="00A23114">
        <w:rPr>
          <w:rFonts w:ascii="Times New Roman" w:hAnsi="Times New Roman" w:cs="Times New Roman"/>
          <w:sz w:val="24"/>
          <w:szCs w:val="24"/>
        </w:rPr>
        <w:t xml:space="preserve"> муниципального района </w:t>
      </w:r>
      <w:r w:rsidRPr="00A23114">
        <w:rPr>
          <w:rFonts w:ascii="Times New Roman" w:hAnsi="Times New Roman" w:cs="Times New Roman"/>
          <w:sz w:val="24"/>
          <w:szCs w:val="24"/>
        </w:rPr>
        <w:t>Ленинградской области</w:t>
      </w:r>
      <w:r w:rsidR="002B3F08">
        <w:rPr>
          <w:rFonts w:ascii="Times New Roman" w:hAnsi="Times New Roman" w:cs="Times New Roman"/>
          <w:sz w:val="24"/>
          <w:szCs w:val="24"/>
        </w:rPr>
        <w:t>».</w:t>
      </w:r>
    </w:p>
    <w:p w14:paraId="34A441B4" w14:textId="77777777" w:rsidR="00441F78" w:rsidRPr="00441F78" w:rsidRDefault="00441F78" w:rsidP="00441F78">
      <w:pPr>
        <w:pStyle w:val="22"/>
        <w:spacing w:before="0" w:after="0"/>
      </w:pPr>
      <w:r w:rsidRPr="00441F78">
        <w:t>В соответствии с пунктом 3 части 2 статьи 4 и частью 2 статьи 39 Федерального закона от 7 декабря 2011 года №416-ФЗ «О водоснабжении и водоотведении» Министерство строительства и жилищно-коммунального хозяйства Российской Федерации издало Приказ от 4 апреля 2014 года № 162/</w:t>
      </w:r>
      <w:proofErr w:type="spellStart"/>
      <w:r w:rsidRPr="00441F78">
        <w:t>пр</w:t>
      </w:r>
      <w:proofErr w:type="spellEnd"/>
      <w:r w:rsidRPr="00441F78">
        <w:t xml:space="preserve">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который определяет перечень показателей надежности, качества, энергетической эффективности объектов централизованных систем горячего водоснабжения, холодного водоснабжения в следующем составе:</w:t>
      </w:r>
    </w:p>
    <w:p w14:paraId="1C796E19" w14:textId="31170D7E" w:rsidR="00441F78" w:rsidRPr="002B3F08" w:rsidRDefault="00441F78" w:rsidP="00724566">
      <w:pPr>
        <w:pStyle w:val="22"/>
        <w:numPr>
          <w:ilvl w:val="0"/>
          <w:numId w:val="45"/>
        </w:numPr>
        <w:spacing w:before="0" w:after="0"/>
      </w:pPr>
      <w:r w:rsidRPr="002B3F08">
        <w:t>Показатели качества воды</w:t>
      </w:r>
    </w:p>
    <w:p w14:paraId="79816CCA" w14:textId="56E217F2" w:rsidR="00441F78" w:rsidRPr="002B3F08" w:rsidRDefault="00441F78" w:rsidP="00724566">
      <w:pPr>
        <w:pStyle w:val="22"/>
        <w:numPr>
          <w:ilvl w:val="0"/>
          <w:numId w:val="45"/>
        </w:numPr>
        <w:spacing w:before="0" w:after="0"/>
      </w:pPr>
      <w:r w:rsidRPr="002B3F08">
        <w:t>Показатели надежности и бесперебойности водоснабжения</w:t>
      </w:r>
    </w:p>
    <w:p w14:paraId="75377050" w14:textId="3ABD73F5" w:rsidR="00441F78" w:rsidRPr="002B3F08" w:rsidRDefault="00441F78" w:rsidP="00724566">
      <w:pPr>
        <w:pStyle w:val="22"/>
        <w:numPr>
          <w:ilvl w:val="0"/>
          <w:numId w:val="45"/>
        </w:numPr>
        <w:spacing w:before="0" w:after="0"/>
      </w:pPr>
      <w:r w:rsidRPr="002B3F08">
        <w:t>Показатели эффективности использования ресурсов, в том числе уровень потерь воды.</w:t>
      </w:r>
    </w:p>
    <w:p w14:paraId="6ADC9715" w14:textId="77777777" w:rsidR="00441F78" w:rsidRPr="002B3F08" w:rsidRDefault="00441F78" w:rsidP="002B3F08">
      <w:pPr>
        <w:pStyle w:val="22"/>
        <w:spacing w:before="0" w:after="0"/>
      </w:pPr>
      <w:r w:rsidRPr="002B3F08">
        <w:t>Показателями качества питьевой воды являются:</w:t>
      </w:r>
    </w:p>
    <w:p w14:paraId="2B9D01BB" w14:textId="77777777" w:rsidR="00441F78" w:rsidRPr="00A23114" w:rsidRDefault="00441F78" w:rsidP="00A23114">
      <w:pPr>
        <w:pStyle w:val="afc"/>
        <w:numPr>
          <w:ilvl w:val="2"/>
          <w:numId w:val="29"/>
        </w:numPr>
        <w:spacing w:after="0" w:line="240" w:lineRule="auto"/>
        <w:ind w:left="1429"/>
        <w:jc w:val="both"/>
        <w:rPr>
          <w:rFonts w:ascii="Times New Roman" w:hAnsi="Times New Roman" w:cs="Times New Roman"/>
          <w:sz w:val="24"/>
          <w:szCs w:val="24"/>
        </w:rPr>
      </w:pPr>
      <w:r w:rsidRPr="00A23114">
        <w:rPr>
          <w:rFonts w:ascii="Times New Roman" w:hAnsi="Times New Roman" w:cs="Times New Roman"/>
          <w:sz w:val="24"/>
          <w:szCs w:val="24"/>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p w14:paraId="41583B93" w14:textId="77777777" w:rsidR="00441F78" w:rsidRPr="002B3F08" w:rsidRDefault="00441F78" w:rsidP="002B3F08">
      <w:pPr>
        <w:pStyle w:val="22"/>
        <w:spacing w:before="0" w:after="0"/>
      </w:pPr>
      <w:r w:rsidRPr="002B3F08">
        <w:t>Показателями качества горячей воды являются:</w:t>
      </w:r>
    </w:p>
    <w:p w14:paraId="70F24BAB" w14:textId="77777777" w:rsidR="00441F78" w:rsidRPr="00A23114" w:rsidRDefault="00441F78" w:rsidP="00A23114">
      <w:pPr>
        <w:pStyle w:val="afc"/>
        <w:numPr>
          <w:ilvl w:val="2"/>
          <w:numId w:val="29"/>
        </w:numPr>
        <w:spacing w:after="0" w:line="240" w:lineRule="auto"/>
        <w:ind w:left="1429"/>
        <w:jc w:val="both"/>
        <w:rPr>
          <w:rFonts w:ascii="Times New Roman" w:hAnsi="Times New Roman" w:cs="Times New Roman"/>
          <w:sz w:val="24"/>
          <w:szCs w:val="24"/>
        </w:rPr>
      </w:pPr>
      <w:r w:rsidRPr="00A23114">
        <w:rPr>
          <w:rFonts w:ascii="Times New Roman" w:hAnsi="Times New Roman" w:cs="Times New Roman"/>
          <w:sz w:val="24"/>
          <w:szCs w:val="24"/>
        </w:rPr>
        <w:t>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w:t>
      </w:r>
    </w:p>
    <w:p w14:paraId="1A4DD416" w14:textId="77777777" w:rsidR="00441F78" w:rsidRPr="00A23114" w:rsidRDefault="00441F78" w:rsidP="00A23114">
      <w:pPr>
        <w:pStyle w:val="afc"/>
        <w:numPr>
          <w:ilvl w:val="2"/>
          <w:numId w:val="29"/>
        </w:numPr>
        <w:spacing w:after="0" w:line="240" w:lineRule="auto"/>
        <w:ind w:left="1429"/>
        <w:jc w:val="both"/>
        <w:rPr>
          <w:rFonts w:ascii="Times New Roman" w:hAnsi="Times New Roman" w:cs="Times New Roman"/>
          <w:sz w:val="24"/>
          <w:szCs w:val="24"/>
        </w:rPr>
      </w:pPr>
      <w:r w:rsidRPr="00A23114">
        <w:rPr>
          <w:rFonts w:ascii="Times New Roman" w:hAnsi="Times New Roman" w:cs="Times New Roman"/>
          <w:sz w:val="24"/>
          <w:szCs w:val="24"/>
        </w:rPr>
        <w:t>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14:paraId="36CE184D" w14:textId="77777777" w:rsidR="00441F78" w:rsidRPr="002B3F08" w:rsidRDefault="00441F78" w:rsidP="002B3F08">
      <w:pPr>
        <w:pStyle w:val="22"/>
        <w:spacing w:before="0" w:after="0"/>
      </w:pPr>
      <w:r w:rsidRPr="002B3F08">
        <w:lastRenderedPageBreak/>
        <w:t>Показателем надежности и бесперебойности водоснабжения является количество перерывов в подаче воды, возникших в результате аварий, повреждений и иных технологических нарушений на объектах централизованной системы холодного водоснабжения, принадлежащих организации, осуществляющей водоснабжение, в расчете на протяженность водопроводной сети в год (ед./км).</w:t>
      </w:r>
    </w:p>
    <w:p w14:paraId="1B870051" w14:textId="77777777" w:rsidR="00441F78" w:rsidRPr="002B3F08" w:rsidRDefault="00441F78" w:rsidP="002B3F08">
      <w:pPr>
        <w:pStyle w:val="22"/>
        <w:spacing w:before="0" w:after="0"/>
      </w:pPr>
      <w:r w:rsidRPr="002B3F08">
        <w:t>Показателями энергетической эффективности являются:</w:t>
      </w:r>
    </w:p>
    <w:p w14:paraId="2523DBB3" w14:textId="77777777" w:rsidR="00441F78" w:rsidRPr="00A23114" w:rsidRDefault="00441F78" w:rsidP="00A23114">
      <w:pPr>
        <w:pStyle w:val="afc"/>
        <w:numPr>
          <w:ilvl w:val="2"/>
          <w:numId w:val="29"/>
        </w:numPr>
        <w:spacing w:after="0" w:line="240" w:lineRule="auto"/>
        <w:ind w:left="1429"/>
        <w:jc w:val="both"/>
        <w:rPr>
          <w:rFonts w:ascii="Times New Roman" w:hAnsi="Times New Roman" w:cs="Times New Roman"/>
          <w:sz w:val="24"/>
          <w:szCs w:val="24"/>
        </w:rPr>
      </w:pPr>
      <w:r w:rsidRPr="00A23114">
        <w:rPr>
          <w:rFonts w:ascii="Times New Roman" w:hAnsi="Times New Roman" w:cs="Times New Roman"/>
          <w:sz w:val="24"/>
          <w:szCs w:val="24"/>
        </w:rPr>
        <w:t>доля потерь воды в централизованных системах водоснабжения при транспортировке в общем объеме воды, поданной в водопроводную сеть (в процентах);</w:t>
      </w:r>
    </w:p>
    <w:p w14:paraId="6BB02550" w14:textId="77777777" w:rsidR="00441F78" w:rsidRPr="00A23114" w:rsidRDefault="00441F78" w:rsidP="00A23114">
      <w:pPr>
        <w:pStyle w:val="afc"/>
        <w:numPr>
          <w:ilvl w:val="2"/>
          <w:numId w:val="29"/>
        </w:numPr>
        <w:spacing w:after="0" w:line="240" w:lineRule="auto"/>
        <w:ind w:left="1429"/>
        <w:jc w:val="both"/>
        <w:rPr>
          <w:rFonts w:ascii="Times New Roman" w:hAnsi="Times New Roman" w:cs="Times New Roman"/>
          <w:sz w:val="24"/>
          <w:szCs w:val="24"/>
        </w:rPr>
      </w:pPr>
      <w:r w:rsidRPr="00A23114">
        <w:rPr>
          <w:rFonts w:ascii="Times New Roman" w:hAnsi="Times New Roman" w:cs="Times New Roman"/>
          <w:sz w:val="24"/>
          <w:szCs w:val="24"/>
        </w:rPr>
        <w:t>удельный расход электрической энергии, потребляемой в технологическом процессе подготовки питьевой воды, на единицу объема воды, отпускаемой в сеть (кВт*</w:t>
      </w:r>
      <w:proofErr w:type="gramStart"/>
      <w:r w:rsidRPr="00A23114">
        <w:rPr>
          <w:rFonts w:ascii="Times New Roman" w:hAnsi="Times New Roman" w:cs="Times New Roman"/>
          <w:sz w:val="24"/>
          <w:szCs w:val="24"/>
        </w:rPr>
        <w:t>ч</w:t>
      </w:r>
      <w:proofErr w:type="gramEnd"/>
      <w:r w:rsidRPr="00A23114">
        <w:rPr>
          <w:rFonts w:ascii="Times New Roman" w:hAnsi="Times New Roman" w:cs="Times New Roman"/>
          <w:sz w:val="24"/>
          <w:szCs w:val="24"/>
        </w:rPr>
        <w:t>/м3);</w:t>
      </w:r>
    </w:p>
    <w:p w14:paraId="5F944C3F" w14:textId="77777777" w:rsidR="00441F78" w:rsidRPr="00A23114" w:rsidRDefault="00441F78" w:rsidP="00A23114">
      <w:pPr>
        <w:pStyle w:val="afc"/>
        <w:numPr>
          <w:ilvl w:val="2"/>
          <w:numId w:val="29"/>
        </w:numPr>
        <w:spacing w:after="0" w:line="240" w:lineRule="auto"/>
        <w:ind w:left="1429"/>
        <w:jc w:val="both"/>
        <w:rPr>
          <w:rFonts w:ascii="Times New Roman" w:hAnsi="Times New Roman" w:cs="Times New Roman"/>
          <w:sz w:val="24"/>
          <w:szCs w:val="24"/>
        </w:rPr>
      </w:pPr>
      <w:r w:rsidRPr="00A23114">
        <w:rPr>
          <w:rFonts w:ascii="Times New Roman" w:hAnsi="Times New Roman" w:cs="Times New Roman"/>
          <w:sz w:val="24"/>
          <w:szCs w:val="24"/>
        </w:rPr>
        <w:t>удельный расход электрической энергии, потребляемой в технологическом процессе транспортировки питьевой воды, на единицу объема транспортируемой воды (кВт*</w:t>
      </w:r>
      <w:proofErr w:type="gramStart"/>
      <w:r w:rsidRPr="00A23114">
        <w:rPr>
          <w:rFonts w:ascii="Times New Roman" w:hAnsi="Times New Roman" w:cs="Times New Roman"/>
          <w:sz w:val="24"/>
          <w:szCs w:val="24"/>
        </w:rPr>
        <w:t>ч</w:t>
      </w:r>
      <w:proofErr w:type="gramEnd"/>
      <w:r w:rsidRPr="00A23114">
        <w:rPr>
          <w:rFonts w:ascii="Times New Roman" w:hAnsi="Times New Roman" w:cs="Times New Roman"/>
          <w:sz w:val="24"/>
          <w:szCs w:val="24"/>
        </w:rPr>
        <w:t>/м3);</w:t>
      </w:r>
    </w:p>
    <w:p w14:paraId="573DF32A" w14:textId="77777777" w:rsidR="00441F78" w:rsidRPr="00A23114" w:rsidRDefault="00441F78" w:rsidP="00A23114">
      <w:pPr>
        <w:pStyle w:val="afc"/>
        <w:numPr>
          <w:ilvl w:val="2"/>
          <w:numId w:val="29"/>
        </w:numPr>
        <w:spacing w:after="0" w:line="240" w:lineRule="auto"/>
        <w:ind w:left="1429"/>
        <w:jc w:val="both"/>
        <w:rPr>
          <w:rFonts w:ascii="Times New Roman" w:hAnsi="Times New Roman" w:cs="Times New Roman"/>
          <w:sz w:val="24"/>
          <w:szCs w:val="24"/>
        </w:rPr>
      </w:pPr>
      <w:r w:rsidRPr="00A23114">
        <w:rPr>
          <w:rFonts w:ascii="Times New Roman" w:hAnsi="Times New Roman" w:cs="Times New Roman"/>
          <w:sz w:val="24"/>
          <w:szCs w:val="24"/>
        </w:rPr>
        <w:t>удельный расход электрической энергии, потребляемой в технологическом процессе очистки сточных вод, на единицу объема очищаемых сточных вод (кВт*</w:t>
      </w:r>
      <w:proofErr w:type="gramStart"/>
      <w:r w:rsidRPr="00A23114">
        <w:rPr>
          <w:rFonts w:ascii="Times New Roman" w:hAnsi="Times New Roman" w:cs="Times New Roman"/>
          <w:sz w:val="24"/>
          <w:szCs w:val="24"/>
        </w:rPr>
        <w:t>ч</w:t>
      </w:r>
      <w:proofErr w:type="gramEnd"/>
      <w:r w:rsidRPr="00A23114">
        <w:rPr>
          <w:rFonts w:ascii="Times New Roman" w:hAnsi="Times New Roman" w:cs="Times New Roman"/>
          <w:sz w:val="24"/>
          <w:szCs w:val="24"/>
        </w:rPr>
        <w:t>/м3);</w:t>
      </w:r>
    </w:p>
    <w:p w14:paraId="7EA669C5" w14:textId="77777777" w:rsidR="00441F78" w:rsidRPr="00A23114" w:rsidRDefault="00441F78" w:rsidP="00A23114">
      <w:pPr>
        <w:pStyle w:val="afc"/>
        <w:numPr>
          <w:ilvl w:val="2"/>
          <w:numId w:val="29"/>
        </w:numPr>
        <w:spacing w:after="0" w:line="240" w:lineRule="auto"/>
        <w:ind w:left="1429"/>
        <w:jc w:val="both"/>
        <w:rPr>
          <w:rFonts w:ascii="Times New Roman" w:hAnsi="Times New Roman" w:cs="Times New Roman"/>
          <w:sz w:val="24"/>
          <w:szCs w:val="24"/>
        </w:rPr>
      </w:pPr>
      <w:r w:rsidRPr="00A23114">
        <w:rPr>
          <w:rFonts w:ascii="Times New Roman" w:hAnsi="Times New Roman" w:cs="Times New Roman"/>
          <w:sz w:val="24"/>
          <w:szCs w:val="24"/>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 (кВт*</w:t>
      </w:r>
      <w:proofErr w:type="gramStart"/>
      <w:r w:rsidRPr="00A23114">
        <w:rPr>
          <w:rFonts w:ascii="Times New Roman" w:hAnsi="Times New Roman" w:cs="Times New Roman"/>
          <w:sz w:val="24"/>
          <w:szCs w:val="24"/>
        </w:rPr>
        <w:t>ч</w:t>
      </w:r>
      <w:proofErr w:type="gramEnd"/>
      <w:r w:rsidRPr="00A23114">
        <w:rPr>
          <w:rFonts w:ascii="Times New Roman" w:hAnsi="Times New Roman" w:cs="Times New Roman"/>
          <w:sz w:val="24"/>
          <w:szCs w:val="24"/>
        </w:rPr>
        <w:t>/м3).</w:t>
      </w:r>
    </w:p>
    <w:p w14:paraId="5134B0C3" w14:textId="14BBB443" w:rsidR="00441F78" w:rsidRPr="002B3F08" w:rsidRDefault="00441F78" w:rsidP="002B3F08">
      <w:pPr>
        <w:pStyle w:val="22"/>
        <w:spacing w:before="0" w:after="0"/>
      </w:pPr>
      <w:r w:rsidRPr="002B3F08">
        <w:t>Показатели надежности, качества, энергетической эффективности базового года объектов централизованных систем горячего и холодного водоснабжения приведены ниже (</w:t>
      </w:r>
      <w:r w:rsidRPr="002B3F08">
        <w:fldChar w:fldCharType="begin"/>
      </w:r>
      <w:r w:rsidRPr="002B3F08">
        <w:instrText xml:space="preserve"> REF _Ref97910415 \h  \* MERGEFORMAT </w:instrText>
      </w:r>
      <w:r w:rsidRPr="002B3F08">
        <w:fldChar w:fldCharType="separate"/>
      </w:r>
      <w:r w:rsidR="00122639" w:rsidRPr="00122639">
        <w:t>Таблица 4</w:t>
      </w:r>
      <w:r w:rsidRPr="002B3F08">
        <w:fldChar w:fldCharType="end"/>
      </w:r>
      <w:r w:rsidRPr="002B3F08">
        <w:t>).</w:t>
      </w:r>
    </w:p>
    <w:p w14:paraId="6D6E0EF7" w14:textId="77777777" w:rsidR="00441F78" w:rsidRDefault="00441F78" w:rsidP="00441F78">
      <w:pPr>
        <w:widowControl w:val="0"/>
        <w:tabs>
          <w:tab w:val="left" w:pos="3080"/>
          <w:tab w:val="left" w:pos="4720"/>
          <w:tab w:val="left" w:pos="6040"/>
          <w:tab w:val="left" w:pos="8040"/>
        </w:tabs>
        <w:autoSpaceDE w:val="0"/>
        <w:autoSpaceDN w:val="0"/>
        <w:adjustRightInd w:val="0"/>
        <w:spacing w:before="120" w:after="0" w:line="240" w:lineRule="auto"/>
        <w:ind w:left="102" w:right="49"/>
        <w:rPr>
          <w:sz w:val="24"/>
          <w:szCs w:val="24"/>
        </w:rPr>
      </w:pPr>
    </w:p>
    <w:p w14:paraId="324109AD" w14:textId="6535D51C" w:rsidR="00441F78" w:rsidRPr="00110507" w:rsidRDefault="00441F78" w:rsidP="00110507">
      <w:pPr>
        <w:widowControl w:val="0"/>
        <w:autoSpaceDE w:val="0"/>
        <w:autoSpaceDN w:val="0"/>
        <w:adjustRightInd w:val="0"/>
        <w:spacing w:before="120" w:after="0" w:line="240" w:lineRule="auto"/>
        <w:ind w:right="47" w:firstLine="567"/>
        <w:jc w:val="both"/>
        <w:rPr>
          <w:sz w:val="24"/>
          <w:szCs w:val="24"/>
        </w:rPr>
      </w:pPr>
      <w:bookmarkStart w:id="67" w:name="_Ref97910415"/>
      <w:r w:rsidRPr="00110507">
        <w:rPr>
          <w:sz w:val="24"/>
          <w:szCs w:val="24"/>
        </w:rPr>
        <w:t xml:space="preserve">Таблица </w:t>
      </w:r>
      <w:r w:rsidRPr="00110507">
        <w:rPr>
          <w:sz w:val="24"/>
          <w:szCs w:val="24"/>
        </w:rPr>
        <w:fldChar w:fldCharType="begin"/>
      </w:r>
      <w:r w:rsidRPr="00110507">
        <w:rPr>
          <w:sz w:val="24"/>
          <w:szCs w:val="24"/>
        </w:rPr>
        <w:instrText xml:space="preserve"> SEQ Таблица \* ARABIC </w:instrText>
      </w:r>
      <w:r w:rsidRPr="00110507">
        <w:rPr>
          <w:sz w:val="24"/>
          <w:szCs w:val="24"/>
        </w:rPr>
        <w:fldChar w:fldCharType="separate"/>
      </w:r>
      <w:r w:rsidR="00122639">
        <w:rPr>
          <w:noProof/>
          <w:sz w:val="24"/>
          <w:szCs w:val="24"/>
        </w:rPr>
        <w:t>4</w:t>
      </w:r>
      <w:r w:rsidRPr="00110507">
        <w:rPr>
          <w:sz w:val="24"/>
          <w:szCs w:val="24"/>
        </w:rPr>
        <w:fldChar w:fldCharType="end"/>
      </w:r>
      <w:bookmarkEnd w:id="67"/>
      <w:r w:rsidRPr="00110507">
        <w:rPr>
          <w:sz w:val="24"/>
          <w:szCs w:val="24"/>
        </w:rPr>
        <w:t xml:space="preserve"> - Показатели надежности, качества, энергетической эффективности объектов централизованной системы водоснабжения </w:t>
      </w:r>
      <w:r w:rsidR="00E308A3" w:rsidRPr="00E308A3">
        <w:rPr>
          <w:sz w:val="24"/>
          <w:szCs w:val="24"/>
        </w:rPr>
        <w:t>Пениковского сельского поселения</w:t>
      </w:r>
      <w:r w:rsidR="00E308A3" w:rsidRPr="00A23114">
        <w:rPr>
          <w:sz w:val="24"/>
          <w:szCs w:val="24"/>
        </w:rPr>
        <w:t xml:space="preserve"> </w:t>
      </w:r>
      <w:r w:rsidR="00653495">
        <w:rPr>
          <w:sz w:val="24"/>
          <w:szCs w:val="24"/>
        </w:rPr>
        <w:t>Ломоносовского</w:t>
      </w:r>
      <w:r w:rsidR="00FC4845" w:rsidRPr="00110507">
        <w:rPr>
          <w:sz w:val="24"/>
          <w:szCs w:val="24"/>
        </w:rPr>
        <w:t xml:space="preserve"> муниципального района Ленинградской области</w:t>
      </w:r>
    </w:p>
    <w:tbl>
      <w:tblPr>
        <w:tblW w:w="5000" w:type="pct"/>
        <w:tblLook w:val="04A0" w:firstRow="1" w:lastRow="0" w:firstColumn="1" w:lastColumn="0" w:noHBand="0" w:noVBand="1"/>
      </w:tblPr>
      <w:tblGrid>
        <w:gridCol w:w="6580"/>
        <w:gridCol w:w="1433"/>
        <w:gridCol w:w="1058"/>
        <w:gridCol w:w="1066"/>
      </w:tblGrid>
      <w:tr w:rsidR="00441F78" w:rsidRPr="00441F78" w14:paraId="5E8BB527" w14:textId="77777777" w:rsidTr="00F025BE">
        <w:trPr>
          <w:trHeight w:val="227"/>
        </w:trPr>
        <w:tc>
          <w:tcPr>
            <w:tcW w:w="32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1CF3B7" w14:textId="77777777" w:rsidR="00441F78" w:rsidRPr="00441F78" w:rsidRDefault="00441F78" w:rsidP="00441F78">
            <w:pPr>
              <w:spacing w:after="0" w:line="240" w:lineRule="auto"/>
              <w:jc w:val="center"/>
              <w:rPr>
                <w:b/>
                <w:bCs/>
                <w:color w:val="000000"/>
                <w:lang w:eastAsia="ru-RU"/>
              </w:rPr>
            </w:pPr>
            <w:r w:rsidRPr="00441F78">
              <w:rPr>
                <w:b/>
                <w:bCs/>
                <w:color w:val="000000"/>
                <w:lang w:eastAsia="ru-RU"/>
              </w:rPr>
              <w:t>Показатель</w:t>
            </w:r>
          </w:p>
        </w:tc>
        <w:tc>
          <w:tcPr>
            <w:tcW w:w="7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BE59FE" w14:textId="77777777" w:rsidR="00441F78" w:rsidRPr="00441F78" w:rsidRDefault="00441F78" w:rsidP="00441F78">
            <w:pPr>
              <w:spacing w:after="0" w:line="240" w:lineRule="auto"/>
              <w:jc w:val="center"/>
              <w:rPr>
                <w:b/>
                <w:bCs/>
                <w:color w:val="000000"/>
                <w:lang w:eastAsia="ru-RU"/>
              </w:rPr>
            </w:pPr>
            <w:r w:rsidRPr="00441F78">
              <w:rPr>
                <w:b/>
                <w:bCs/>
                <w:color w:val="000000"/>
                <w:spacing w:val="-1"/>
                <w:lang w:eastAsia="ru-RU"/>
              </w:rPr>
              <w:t>Ед. изм.</w:t>
            </w:r>
          </w:p>
        </w:tc>
        <w:tc>
          <w:tcPr>
            <w:tcW w:w="1049" w:type="pct"/>
            <w:gridSpan w:val="2"/>
            <w:tcBorders>
              <w:top w:val="single" w:sz="4" w:space="0" w:color="auto"/>
              <w:left w:val="nil"/>
              <w:right w:val="single" w:sz="4" w:space="0" w:color="000000"/>
            </w:tcBorders>
            <w:shd w:val="clear" w:color="auto" w:fill="auto"/>
            <w:vAlign w:val="center"/>
            <w:hideMark/>
          </w:tcPr>
          <w:p w14:paraId="528F4D0C" w14:textId="2043A974" w:rsidR="00441F78" w:rsidRPr="00441F78" w:rsidRDefault="00441F78" w:rsidP="001F09E3">
            <w:pPr>
              <w:spacing w:after="0" w:line="240" w:lineRule="auto"/>
              <w:jc w:val="center"/>
              <w:rPr>
                <w:b/>
                <w:bCs/>
                <w:color w:val="000000"/>
                <w:lang w:eastAsia="ru-RU"/>
              </w:rPr>
            </w:pPr>
            <w:r w:rsidRPr="00441F78">
              <w:rPr>
                <w:b/>
                <w:bCs/>
                <w:color w:val="000000"/>
                <w:spacing w:val="1"/>
                <w:lang w:eastAsia="ru-RU"/>
              </w:rPr>
              <w:t>Показатель базового года (202</w:t>
            </w:r>
            <w:r w:rsidR="00456600">
              <w:rPr>
                <w:b/>
                <w:bCs/>
                <w:color w:val="000000"/>
                <w:spacing w:val="1"/>
                <w:lang w:eastAsia="ru-RU"/>
              </w:rPr>
              <w:t>4</w:t>
            </w:r>
            <w:r w:rsidRPr="00441F78">
              <w:rPr>
                <w:b/>
                <w:bCs/>
                <w:color w:val="000000"/>
                <w:spacing w:val="1"/>
                <w:lang w:eastAsia="ru-RU"/>
              </w:rPr>
              <w:t xml:space="preserve"> год)</w:t>
            </w:r>
          </w:p>
        </w:tc>
      </w:tr>
      <w:tr w:rsidR="00441F78" w:rsidRPr="00441F78" w14:paraId="24A7FB02" w14:textId="77777777" w:rsidTr="00C527BA">
        <w:trPr>
          <w:trHeight w:val="227"/>
        </w:trPr>
        <w:tc>
          <w:tcPr>
            <w:tcW w:w="4474"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0B1734F" w14:textId="77777777" w:rsidR="00441F78" w:rsidRPr="00441F78" w:rsidRDefault="00441F78" w:rsidP="00441F78">
            <w:pPr>
              <w:spacing w:after="0" w:line="240" w:lineRule="auto"/>
              <w:jc w:val="center"/>
              <w:rPr>
                <w:b/>
                <w:bCs/>
                <w:color w:val="000000"/>
                <w:lang w:eastAsia="ru-RU"/>
              </w:rPr>
            </w:pPr>
            <w:r w:rsidRPr="00441F78">
              <w:rPr>
                <w:b/>
                <w:bCs/>
                <w:color w:val="000000"/>
                <w:spacing w:val="1"/>
                <w:lang w:eastAsia="ru-RU"/>
              </w:rPr>
              <w:t>Показатели качества питьевой воды</w:t>
            </w:r>
          </w:p>
        </w:tc>
        <w:tc>
          <w:tcPr>
            <w:tcW w:w="526" w:type="pct"/>
            <w:tcBorders>
              <w:top w:val="single" w:sz="4" w:space="0" w:color="auto"/>
              <w:left w:val="nil"/>
              <w:bottom w:val="single" w:sz="4" w:space="0" w:color="auto"/>
              <w:right w:val="single" w:sz="4" w:space="0" w:color="auto"/>
            </w:tcBorders>
            <w:shd w:val="clear" w:color="auto" w:fill="auto"/>
            <w:noWrap/>
            <w:vAlign w:val="bottom"/>
            <w:hideMark/>
          </w:tcPr>
          <w:p w14:paraId="22A164E2" w14:textId="77777777" w:rsidR="00441F78" w:rsidRPr="00441F78" w:rsidRDefault="00441F78" w:rsidP="00441F78">
            <w:pPr>
              <w:spacing w:after="0" w:line="240" w:lineRule="auto"/>
              <w:rPr>
                <w:rFonts w:ascii="Calibri" w:hAnsi="Calibri"/>
                <w:color w:val="000000"/>
                <w:lang w:eastAsia="ru-RU"/>
              </w:rPr>
            </w:pPr>
            <w:r w:rsidRPr="00441F78">
              <w:rPr>
                <w:rFonts w:ascii="Calibri" w:hAnsi="Calibri"/>
                <w:color w:val="000000"/>
                <w:lang w:eastAsia="ru-RU"/>
              </w:rPr>
              <w:t> </w:t>
            </w:r>
          </w:p>
        </w:tc>
      </w:tr>
      <w:tr w:rsidR="00C527BA" w:rsidRPr="00441F78" w14:paraId="5EF5E435" w14:textId="77777777" w:rsidTr="00F025BE">
        <w:trPr>
          <w:trHeight w:val="227"/>
        </w:trPr>
        <w:tc>
          <w:tcPr>
            <w:tcW w:w="3245" w:type="pct"/>
            <w:tcBorders>
              <w:top w:val="nil"/>
              <w:left w:val="single" w:sz="4" w:space="0" w:color="auto"/>
              <w:bottom w:val="single" w:sz="4" w:space="0" w:color="auto"/>
              <w:right w:val="single" w:sz="4" w:space="0" w:color="auto"/>
            </w:tcBorders>
            <w:shd w:val="clear" w:color="auto" w:fill="auto"/>
            <w:hideMark/>
          </w:tcPr>
          <w:p w14:paraId="143CBD45" w14:textId="101B1EFB" w:rsidR="00C527BA" w:rsidRPr="00C527BA" w:rsidRDefault="00C527BA" w:rsidP="00C527BA">
            <w:pPr>
              <w:spacing w:after="0" w:line="240" w:lineRule="auto"/>
              <w:jc w:val="center"/>
              <w:rPr>
                <w:color w:val="000000"/>
                <w:spacing w:val="1"/>
                <w:lang w:eastAsia="ru-RU"/>
              </w:rPr>
            </w:pPr>
            <w:r w:rsidRPr="00C527BA">
              <w:rPr>
                <w:color w:val="000000"/>
                <w:spacing w:val="1"/>
                <w:lang w:eastAsia="ru-RU"/>
              </w:rPr>
              <w:t xml:space="preserve">Доля проб питьевой воды, </w:t>
            </w:r>
            <w:r w:rsidR="007A2BC3">
              <w:rPr>
                <w:color w:val="000000"/>
                <w:spacing w:val="1"/>
                <w:lang w:eastAsia="ru-RU"/>
              </w:rPr>
              <w:t xml:space="preserve">е </w:t>
            </w:r>
            <w:r w:rsidRPr="00C527BA">
              <w:rPr>
                <w:color w:val="000000"/>
                <w:spacing w:val="1"/>
                <w:lang w:eastAsia="ru-RU"/>
              </w:rPr>
              <w:t>соответствующей</w:t>
            </w:r>
          </w:p>
          <w:p w14:paraId="5B554B73" w14:textId="7935BF3A" w:rsidR="00C527BA" w:rsidRPr="00C527BA" w:rsidRDefault="00C527BA" w:rsidP="00C527BA">
            <w:pPr>
              <w:spacing w:after="0" w:line="240" w:lineRule="auto"/>
              <w:jc w:val="center"/>
              <w:rPr>
                <w:color w:val="000000"/>
                <w:spacing w:val="1"/>
                <w:lang w:eastAsia="ru-RU"/>
              </w:rPr>
            </w:pPr>
            <w:r w:rsidRPr="00C527BA">
              <w:rPr>
                <w:color w:val="000000"/>
                <w:spacing w:val="1"/>
                <w:lang w:eastAsia="ru-RU"/>
              </w:rPr>
              <w:t xml:space="preserve">нормативным требованиям, </w:t>
            </w:r>
            <w:proofErr w:type="gramStart"/>
            <w:r w:rsidRPr="00C527BA">
              <w:rPr>
                <w:color w:val="000000"/>
                <w:spacing w:val="1"/>
                <w:lang w:eastAsia="ru-RU"/>
              </w:rPr>
              <w:t>подаваемой</w:t>
            </w:r>
            <w:proofErr w:type="gramEnd"/>
            <w:r w:rsidRPr="00C527BA">
              <w:rPr>
                <w:color w:val="000000"/>
                <w:spacing w:val="1"/>
                <w:lang w:eastAsia="ru-RU"/>
              </w:rPr>
              <w:t xml:space="preserve"> водопроводными станциями в распределительную водопроводную сеть</w:t>
            </w:r>
          </w:p>
        </w:tc>
        <w:tc>
          <w:tcPr>
            <w:tcW w:w="707" w:type="pct"/>
            <w:tcBorders>
              <w:top w:val="nil"/>
              <w:left w:val="nil"/>
              <w:bottom w:val="single" w:sz="4" w:space="0" w:color="auto"/>
              <w:right w:val="single" w:sz="4" w:space="0" w:color="auto"/>
            </w:tcBorders>
            <w:shd w:val="clear" w:color="auto" w:fill="auto"/>
            <w:vAlign w:val="center"/>
            <w:hideMark/>
          </w:tcPr>
          <w:p w14:paraId="723C5ECE" w14:textId="77777777" w:rsidR="00C527BA" w:rsidRPr="00441F78" w:rsidRDefault="00C527BA" w:rsidP="00C527BA">
            <w:pPr>
              <w:spacing w:after="0" w:line="240" w:lineRule="auto"/>
              <w:jc w:val="center"/>
              <w:rPr>
                <w:color w:val="000000"/>
                <w:lang w:eastAsia="ru-RU"/>
              </w:rPr>
            </w:pPr>
            <w:r w:rsidRPr="00441F78">
              <w:rPr>
                <w:color w:val="000000"/>
                <w:spacing w:val="1"/>
                <w:lang w:eastAsia="ru-RU"/>
              </w:rPr>
              <w:t>%</w:t>
            </w:r>
          </w:p>
        </w:tc>
        <w:tc>
          <w:tcPr>
            <w:tcW w:w="1049" w:type="pct"/>
            <w:gridSpan w:val="2"/>
            <w:tcBorders>
              <w:top w:val="nil"/>
              <w:left w:val="nil"/>
              <w:bottom w:val="single" w:sz="4" w:space="0" w:color="auto"/>
              <w:right w:val="single" w:sz="4" w:space="0" w:color="auto"/>
            </w:tcBorders>
            <w:shd w:val="clear" w:color="auto" w:fill="auto"/>
            <w:vAlign w:val="center"/>
            <w:hideMark/>
          </w:tcPr>
          <w:p w14:paraId="110DF17C" w14:textId="51BEA506" w:rsidR="00C527BA" w:rsidRPr="00441F78" w:rsidRDefault="007A2BC3" w:rsidP="00C527BA">
            <w:pPr>
              <w:spacing w:after="0" w:line="240" w:lineRule="auto"/>
              <w:jc w:val="center"/>
              <w:rPr>
                <w:rFonts w:ascii="Calibri" w:hAnsi="Calibri"/>
                <w:color w:val="000000"/>
                <w:lang w:eastAsia="ru-RU"/>
              </w:rPr>
            </w:pPr>
            <w:r>
              <w:rPr>
                <w:color w:val="000000"/>
                <w:lang w:eastAsia="ru-RU"/>
              </w:rPr>
              <w:t>10</w:t>
            </w:r>
            <w:r w:rsidR="00C527BA">
              <w:rPr>
                <w:color w:val="000000"/>
                <w:lang w:eastAsia="ru-RU"/>
              </w:rPr>
              <w:t>,0</w:t>
            </w:r>
          </w:p>
        </w:tc>
      </w:tr>
      <w:tr w:rsidR="00C527BA" w:rsidRPr="00441F78" w14:paraId="2DBE9C27" w14:textId="77777777" w:rsidTr="00F025BE">
        <w:trPr>
          <w:trHeight w:val="227"/>
        </w:trPr>
        <w:tc>
          <w:tcPr>
            <w:tcW w:w="3245" w:type="pct"/>
            <w:tcBorders>
              <w:top w:val="nil"/>
              <w:left w:val="single" w:sz="4" w:space="0" w:color="auto"/>
              <w:bottom w:val="single" w:sz="4" w:space="0" w:color="auto"/>
              <w:right w:val="single" w:sz="4" w:space="0" w:color="auto"/>
            </w:tcBorders>
            <w:shd w:val="clear" w:color="auto" w:fill="auto"/>
          </w:tcPr>
          <w:p w14:paraId="1DF618FF" w14:textId="77777777" w:rsidR="00C527BA" w:rsidRPr="00C527BA" w:rsidRDefault="00C527BA" w:rsidP="00C527BA">
            <w:pPr>
              <w:spacing w:after="0" w:line="240" w:lineRule="auto"/>
              <w:jc w:val="center"/>
              <w:rPr>
                <w:color w:val="000000"/>
                <w:spacing w:val="1"/>
                <w:lang w:eastAsia="ru-RU"/>
              </w:rPr>
            </w:pPr>
            <w:r w:rsidRPr="00C527BA">
              <w:rPr>
                <w:color w:val="000000"/>
                <w:spacing w:val="1"/>
                <w:lang w:eastAsia="ru-RU"/>
              </w:rPr>
              <w:t>Доля проб питьевой воды, в водопроводной</w:t>
            </w:r>
          </w:p>
          <w:p w14:paraId="25BECA8B" w14:textId="504389BD" w:rsidR="00C527BA" w:rsidRPr="00441F78" w:rsidRDefault="00C527BA" w:rsidP="00C527BA">
            <w:pPr>
              <w:spacing w:after="0" w:line="240" w:lineRule="auto"/>
              <w:jc w:val="center"/>
              <w:rPr>
                <w:color w:val="000000"/>
                <w:spacing w:val="1"/>
                <w:lang w:eastAsia="ru-RU"/>
              </w:rPr>
            </w:pPr>
            <w:r w:rsidRPr="00C527BA">
              <w:rPr>
                <w:color w:val="000000"/>
                <w:spacing w:val="1"/>
                <w:lang w:eastAsia="ru-RU"/>
              </w:rPr>
              <w:t>Распределительной</w:t>
            </w:r>
            <w:r>
              <w:rPr>
                <w:color w:val="000000"/>
                <w:spacing w:val="1"/>
                <w:lang w:eastAsia="ru-RU"/>
              </w:rPr>
              <w:t xml:space="preserve"> </w:t>
            </w:r>
            <w:r w:rsidRPr="00C527BA">
              <w:rPr>
                <w:color w:val="000000"/>
                <w:spacing w:val="1"/>
                <w:lang w:eastAsia="ru-RU"/>
              </w:rPr>
              <w:t>сети,</w:t>
            </w:r>
            <w:r>
              <w:rPr>
                <w:color w:val="000000"/>
                <w:spacing w:val="1"/>
                <w:lang w:eastAsia="ru-RU"/>
              </w:rPr>
              <w:t xml:space="preserve"> </w:t>
            </w:r>
            <w:r w:rsidR="007A2BC3">
              <w:rPr>
                <w:color w:val="000000"/>
                <w:spacing w:val="1"/>
                <w:lang w:eastAsia="ru-RU"/>
              </w:rPr>
              <w:t xml:space="preserve">не </w:t>
            </w:r>
            <w:r w:rsidRPr="00C527BA">
              <w:rPr>
                <w:color w:val="000000"/>
                <w:spacing w:val="1"/>
                <w:lang w:eastAsia="ru-RU"/>
              </w:rPr>
              <w:t>соответствующих нормативным требованиям</w:t>
            </w:r>
          </w:p>
        </w:tc>
        <w:tc>
          <w:tcPr>
            <w:tcW w:w="707" w:type="pct"/>
            <w:tcBorders>
              <w:top w:val="nil"/>
              <w:left w:val="nil"/>
              <w:bottom w:val="single" w:sz="4" w:space="0" w:color="auto"/>
              <w:right w:val="single" w:sz="4" w:space="0" w:color="auto"/>
            </w:tcBorders>
            <w:shd w:val="clear" w:color="auto" w:fill="auto"/>
            <w:vAlign w:val="center"/>
          </w:tcPr>
          <w:p w14:paraId="236CF7D6" w14:textId="1708C37F" w:rsidR="00C527BA" w:rsidRPr="00441F78" w:rsidRDefault="00C527BA" w:rsidP="00C527BA">
            <w:pPr>
              <w:spacing w:after="0" w:line="240" w:lineRule="auto"/>
              <w:jc w:val="center"/>
              <w:rPr>
                <w:color w:val="000000"/>
                <w:spacing w:val="1"/>
                <w:lang w:eastAsia="ru-RU"/>
              </w:rPr>
            </w:pPr>
            <w:r w:rsidRPr="00441F78">
              <w:rPr>
                <w:color w:val="000000"/>
                <w:spacing w:val="1"/>
                <w:lang w:eastAsia="ru-RU"/>
              </w:rPr>
              <w:t>%</w:t>
            </w:r>
          </w:p>
        </w:tc>
        <w:tc>
          <w:tcPr>
            <w:tcW w:w="1049" w:type="pct"/>
            <w:gridSpan w:val="2"/>
            <w:tcBorders>
              <w:top w:val="nil"/>
              <w:left w:val="nil"/>
              <w:bottom w:val="single" w:sz="4" w:space="0" w:color="auto"/>
              <w:right w:val="single" w:sz="4" w:space="0" w:color="auto"/>
            </w:tcBorders>
            <w:shd w:val="clear" w:color="auto" w:fill="auto"/>
            <w:vAlign w:val="center"/>
          </w:tcPr>
          <w:p w14:paraId="266C8F35" w14:textId="08EE3E7B" w:rsidR="00C527BA" w:rsidRDefault="007A2BC3" w:rsidP="00C527BA">
            <w:pPr>
              <w:spacing w:after="0" w:line="240" w:lineRule="auto"/>
              <w:jc w:val="center"/>
              <w:rPr>
                <w:color w:val="000000"/>
                <w:lang w:eastAsia="ru-RU"/>
              </w:rPr>
            </w:pPr>
            <w:r>
              <w:rPr>
                <w:color w:val="000000"/>
                <w:lang w:eastAsia="ru-RU"/>
              </w:rPr>
              <w:t>10</w:t>
            </w:r>
            <w:r w:rsidR="00C527BA">
              <w:rPr>
                <w:color w:val="000000"/>
                <w:lang w:eastAsia="ru-RU"/>
              </w:rPr>
              <w:t>,0</w:t>
            </w:r>
          </w:p>
        </w:tc>
      </w:tr>
      <w:tr w:rsidR="00441F78" w:rsidRPr="00441F78" w14:paraId="7D9CFB97" w14:textId="77777777" w:rsidTr="00C527BA">
        <w:trPr>
          <w:trHeight w:val="227"/>
        </w:trPr>
        <w:tc>
          <w:tcPr>
            <w:tcW w:w="4474"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B9B0FF4" w14:textId="77777777" w:rsidR="00441F78" w:rsidRPr="00441F78" w:rsidRDefault="00441F78" w:rsidP="00441F78">
            <w:pPr>
              <w:spacing w:after="0" w:line="240" w:lineRule="auto"/>
              <w:jc w:val="center"/>
              <w:rPr>
                <w:b/>
                <w:bCs/>
                <w:color w:val="000000"/>
                <w:lang w:eastAsia="ru-RU"/>
              </w:rPr>
            </w:pPr>
            <w:r w:rsidRPr="00441F78">
              <w:rPr>
                <w:b/>
                <w:bCs/>
                <w:color w:val="000000"/>
                <w:spacing w:val="1"/>
                <w:lang w:eastAsia="ru-RU"/>
              </w:rPr>
              <w:t>Показатели надежности и бесперебойности водоснабжения</w:t>
            </w:r>
          </w:p>
        </w:tc>
        <w:tc>
          <w:tcPr>
            <w:tcW w:w="526" w:type="pct"/>
            <w:tcBorders>
              <w:top w:val="nil"/>
              <w:left w:val="nil"/>
              <w:bottom w:val="single" w:sz="4" w:space="0" w:color="auto"/>
              <w:right w:val="single" w:sz="4" w:space="0" w:color="auto"/>
            </w:tcBorders>
            <w:shd w:val="clear" w:color="auto" w:fill="auto"/>
            <w:noWrap/>
            <w:vAlign w:val="bottom"/>
            <w:hideMark/>
          </w:tcPr>
          <w:p w14:paraId="36BFF815" w14:textId="77777777" w:rsidR="00441F78" w:rsidRPr="00441F78" w:rsidRDefault="00441F78" w:rsidP="00441F78">
            <w:pPr>
              <w:spacing w:after="0" w:line="240" w:lineRule="auto"/>
              <w:rPr>
                <w:rFonts w:ascii="Calibri" w:hAnsi="Calibri"/>
                <w:color w:val="000000"/>
                <w:lang w:eastAsia="ru-RU"/>
              </w:rPr>
            </w:pPr>
            <w:r w:rsidRPr="00441F78">
              <w:rPr>
                <w:rFonts w:ascii="Calibri" w:hAnsi="Calibri"/>
                <w:color w:val="000000"/>
                <w:lang w:eastAsia="ru-RU"/>
              </w:rPr>
              <w:t> </w:t>
            </w:r>
          </w:p>
        </w:tc>
      </w:tr>
      <w:tr w:rsidR="00C527BA" w:rsidRPr="00441F78" w14:paraId="07D99E2F" w14:textId="77777777" w:rsidTr="00F025BE">
        <w:trPr>
          <w:trHeight w:val="227"/>
        </w:trPr>
        <w:tc>
          <w:tcPr>
            <w:tcW w:w="3245" w:type="pct"/>
            <w:tcBorders>
              <w:top w:val="nil"/>
              <w:left w:val="single" w:sz="4" w:space="0" w:color="auto"/>
              <w:bottom w:val="single" w:sz="4" w:space="0" w:color="auto"/>
              <w:right w:val="single" w:sz="4" w:space="0" w:color="auto"/>
            </w:tcBorders>
            <w:shd w:val="clear" w:color="auto" w:fill="auto"/>
            <w:vAlign w:val="center"/>
            <w:hideMark/>
          </w:tcPr>
          <w:p w14:paraId="0A6CD861" w14:textId="0816FA4A" w:rsidR="00C527BA" w:rsidRPr="00C527BA" w:rsidRDefault="00C527BA" w:rsidP="0084234E">
            <w:pPr>
              <w:spacing w:after="0" w:line="240" w:lineRule="auto"/>
              <w:jc w:val="center"/>
              <w:rPr>
                <w:color w:val="000000"/>
                <w:spacing w:val="1"/>
                <w:lang w:eastAsia="ru-RU"/>
              </w:rPr>
            </w:pPr>
            <w:r w:rsidRPr="00C527BA">
              <w:rPr>
                <w:color w:val="000000"/>
                <w:spacing w:val="1"/>
                <w:lang w:eastAsia="ru-RU"/>
              </w:rPr>
              <w:t>Удельное</w:t>
            </w:r>
            <w:r w:rsidR="0084234E">
              <w:rPr>
                <w:color w:val="000000"/>
                <w:spacing w:val="1"/>
                <w:lang w:eastAsia="ru-RU"/>
              </w:rPr>
              <w:t xml:space="preserve"> </w:t>
            </w:r>
            <w:r w:rsidRPr="00C527BA">
              <w:rPr>
                <w:color w:val="000000"/>
                <w:spacing w:val="1"/>
                <w:lang w:eastAsia="ru-RU"/>
              </w:rPr>
              <w:t>количество</w:t>
            </w:r>
            <w:r w:rsidR="0084234E">
              <w:rPr>
                <w:color w:val="000000"/>
                <w:spacing w:val="1"/>
                <w:lang w:eastAsia="ru-RU"/>
              </w:rPr>
              <w:t xml:space="preserve"> </w:t>
            </w:r>
            <w:r w:rsidRPr="00C527BA">
              <w:rPr>
                <w:color w:val="000000"/>
                <w:spacing w:val="1"/>
                <w:lang w:eastAsia="ru-RU"/>
              </w:rPr>
              <w:t>повреждений</w:t>
            </w:r>
            <w:r w:rsidR="0084234E">
              <w:rPr>
                <w:color w:val="000000"/>
                <w:spacing w:val="1"/>
                <w:lang w:eastAsia="ru-RU"/>
              </w:rPr>
              <w:t xml:space="preserve"> </w:t>
            </w:r>
            <w:r w:rsidRPr="00C527BA">
              <w:rPr>
                <w:color w:val="000000"/>
                <w:spacing w:val="1"/>
                <w:lang w:eastAsia="ru-RU"/>
              </w:rPr>
              <w:t>на</w:t>
            </w:r>
            <w:r w:rsidR="0084234E">
              <w:rPr>
                <w:color w:val="000000"/>
                <w:spacing w:val="1"/>
                <w:lang w:eastAsia="ru-RU"/>
              </w:rPr>
              <w:t xml:space="preserve"> </w:t>
            </w:r>
            <w:r w:rsidRPr="00C527BA">
              <w:rPr>
                <w:color w:val="000000"/>
                <w:spacing w:val="1"/>
                <w:lang w:eastAsia="ru-RU"/>
              </w:rPr>
              <w:t>водопроводной сети</w:t>
            </w:r>
          </w:p>
        </w:tc>
        <w:tc>
          <w:tcPr>
            <w:tcW w:w="707" w:type="pct"/>
            <w:tcBorders>
              <w:top w:val="nil"/>
              <w:left w:val="nil"/>
              <w:bottom w:val="single" w:sz="4" w:space="0" w:color="auto"/>
              <w:right w:val="single" w:sz="4" w:space="0" w:color="auto"/>
            </w:tcBorders>
            <w:shd w:val="clear" w:color="auto" w:fill="auto"/>
            <w:vAlign w:val="center"/>
            <w:hideMark/>
          </w:tcPr>
          <w:p w14:paraId="0CB5B2EB" w14:textId="765F17CB" w:rsidR="00C527BA" w:rsidRPr="00C527BA" w:rsidRDefault="00C527BA" w:rsidP="0084234E">
            <w:pPr>
              <w:spacing w:after="0" w:line="240" w:lineRule="auto"/>
              <w:jc w:val="center"/>
              <w:rPr>
                <w:color w:val="000000"/>
                <w:spacing w:val="1"/>
                <w:lang w:eastAsia="ru-RU"/>
              </w:rPr>
            </w:pPr>
            <w:proofErr w:type="spellStart"/>
            <w:proofErr w:type="gramStart"/>
            <w:r w:rsidRPr="00C527BA">
              <w:rPr>
                <w:color w:val="000000"/>
                <w:spacing w:val="1"/>
                <w:lang w:eastAsia="ru-RU"/>
              </w:rPr>
              <w:t>ед</w:t>
            </w:r>
            <w:proofErr w:type="spellEnd"/>
            <w:proofErr w:type="gramEnd"/>
            <w:r w:rsidRPr="00C527BA">
              <w:rPr>
                <w:color w:val="000000"/>
                <w:spacing w:val="1"/>
                <w:lang w:eastAsia="ru-RU"/>
              </w:rPr>
              <w:t>/км</w:t>
            </w:r>
          </w:p>
        </w:tc>
        <w:tc>
          <w:tcPr>
            <w:tcW w:w="1049" w:type="pct"/>
            <w:gridSpan w:val="2"/>
            <w:tcBorders>
              <w:top w:val="nil"/>
              <w:left w:val="nil"/>
              <w:bottom w:val="single" w:sz="4" w:space="0" w:color="auto"/>
              <w:right w:val="single" w:sz="4" w:space="0" w:color="auto"/>
            </w:tcBorders>
            <w:shd w:val="clear" w:color="auto" w:fill="auto"/>
            <w:vAlign w:val="center"/>
            <w:hideMark/>
          </w:tcPr>
          <w:p w14:paraId="319DA542" w14:textId="44FF7709" w:rsidR="00C527BA" w:rsidRPr="00441F78" w:rsidRDefault="007B6A58" w:rsidP="0084234E">
            <w:pPr>
              <w:spacing w:after="0" w:line="240" w:lineRule="auto"/>
              <w:jc w:val="center"/>
              <w:rPr>
                <w:color w:val="000000"/>
                <w:spacing w:val="1"/>
                <w:lang w:eastAsia="ru-RU"/>
              </w:rPr>
            </w:pPr>
            <w:r>
              <w:rPr>
                <w:color w:val="000000"/>
                <w:spacing w:val="1"/>
                <w:lang w:eastAsia="ru-RU"/>
              </w:rPr>
              <w:t>0,21</w:t>
            </w:r>
          </w:p>
        </w:tc>
      </w:tr>
      <w:tr w:rsidR="00C527BA" w:rsidRPr="00441F78" w14:paraId="39875A69" w14:textId="77777777" w:rsidTr="00F025BE">
        <w:trPr>
          <w:trHeight w:val="227"/>
        </w:trPr>
        <w:tc>
          <w:tcPr>
            <w:tcW w:w="3245" w:type="pct"/>
            <w:tcBorders>
              <w:top w:val="nil"/>
              <w:left w:val="single" w:sz="4" w:space="0" w:color="auto"/>
              <w:bottom w:val="single" w:sz="4" w:space="0" w:color="auto"/>
              <w:right w:val="single" w:sz="4" w:space="0" w:color="auto"/>
            </w:tcBorders>
            <w:shd w:val="clear" w:color="auto" w:fill="auto"/>
            <w:hideMark/>
          </w:tcPr>
          <w:p w14:paraId="4296364F" w14:textId="198B3E6B" w:rsidR="00C527BA" w:rsidRPr="00C527BA" w:rsidRDefault="00C527BA" w:rsidP="0084234E">
            <w:pPr>
              <w:spacing w:after="0" w:line="240" w:lineRule="auto"/>
              <w:jc w:val="center"/>
              <w:rPr>
                <w:color w:val="000000"/>
                <w:spacing w:val="1"/>
                <w:lang w:eastAsia="ru-RU"/>
              </w:rPr>
            </w:pPr>
            <w:r w:rsidRPr="00C527BA">
              <w:rPr>
                <w:color w:val="000000"/>
                <w:spacing w:val="1"/>
                <w:lang w:eastAsia="ru-RU"/>
              </w:rPr>
              <w:t>Доля</w:t>
            </w:r>
            <w:r w:rsidR="0084234E">
              <w:rPr>
                <w:color w:val="000000"/>
                <w:spacing w:val="1"/>
                <w:lang w:eastAsia="ru-RU"/>
              </w:rPr>
              <w:t xml:space="preserve"> </w:t>
            </w:r>
            <w:r w:rsidRPr="00C527BA">
              <w:rPr>
                <w:color w:val="000000"/>
                <w:spacing w:val="1"/>
                <w:lang w:eastAsia="ru-RU"/>
              </w:rPr>
              <w:t>уличной</w:t>
            </w:r>
            <w:r w:rsidRPr="00C527BA">
              <w:rPr>
                <w:color w:val="000000"/>
                <w:spacing w:val="1"/>
                <w:lang w:eastAsia="ru-RU"/>
              </w:rPr>
              <w:tab/>
              <w:t>водопроводной</w:t>
            </w:r>
            <w:r w:rsidR="0084234E">
              <w:rPr>
                <w:color w:val="000000"/>
                <w:spacing w:val="1"/>
                <w:lang w:eastAsia="ru-RU"/>
              </w:rPr>
              <w:t xml:space="preserve"> </w:t>
            </w:r>
            <w:r w:rsidRPr="00C527BA">
              <w:rPr>
                <w:color w:val="000000"/>
                <w:spacing w:val="1"/>
                <w:lang w:eastAsia="ru-RU"/>
              </w:rPr>
              <w:t>сети,</w:t>
            </w:r>
            <w:r w:rsidR="0084234E">
              <w:rPr>
                <w:color w:val="000000"/>
                <w:spacing w:val="1"/>
                <w:lang w:eastAsia="ru-RU"/>
              </w:rPr>
              <w:t xml:space="preserve"> </w:t>
            </w:r>
            <w:r w:rsidRPr="00C527BA">
              <w:rPr>
                <w:color w:val="000000"/>
                <w:spacing w:val="1"/>
                <w:lang w:eastAsia="ru-RU"/>
              </w:rPr>
              <w:t>нуждающейся в замене (реновации)</w:t>
            </w:r>
          </w:p>
        </w:tc>
        <w:tc>
          <w:tcPr>
            <w:tcW w:w="707" w:type="pct"/>
            <w:tcBorders>
              <w:top w:val="nil"/>
              <w:left w:val="nil"/>
              <w:bottom w:val="single" w:sz="4" w:space="0" w:color="auto"/>
              <w:right w:val="single" w:sz="4" w:space="0" w:color="auto"/>
            </w:tcBorders>
            <w:shd w:val="clear" w:color="auto" w:fill="auto"/>
            <w:hideMark/>
          </w:tcPr>
          <w:p w14:paraId="1284796E" w14:textId="77777777" w:rsidR="00C527BA" w:rsidRPr="00C527BA" w:rsidRDefault="00C527BA" w:rsidP="00C527BA">
            <w:pPr>
              <w:spacing w:before="8" w:after="0" w:line="240" w:lineRule="auto"/>
              <w:jc w:val="center"/>
              <w:rPr>
                <w:color w:val="000000"/>
                <w:spacing w:val="1"/>
                <w:lang w:eastAsia="ru-RU"/>
              </w:rPr>
            </w:pPr>
          </w:p>
          <w:p w14:paraId="17AE483F" w14:textId="7F333E82" w:rsidR="00C527BA" w:rsidRPr="00C527BA" w:rsidRDefault="00C527BA" w:rsidP="00C527BA">
            <w:pPr>
              <w:spacing w:after="0" w:line="240" w:lineRule="auto"/>
              <w:jc w:val="center"/>
              <w:rPr>
                <w:color w:val="000000"/>
                <w:spacing w:val="1"/>
                <w:lang w:eastAsia="ru-RU"/>
              </w:rPr>
            </w:pPr>
            <w:r w:rsidRPr="00C527BA">
              <w:rPr>
                <w:color w:val="000000"/>
                <w:spacing w:val="1"/>
                <w:lang w:eastAsia="ru-RU"/>
              </w:rPr>
              <w:t>%</w:t>
            </w:r>
          </w:p>
        </w:tc>
        <w:tc>
          <w:tcPr>
            <w:tcW w:w="1049" w:type="pct"/>
            <w:gridSpan w:val="2"/>
            <w:tcBorders>
              <w:top w:val="nil"/>
              <w:left w:val="nil"/>
              <w:bottom w:val="single" w:sz="4" w:space="0" w:color="auto"/>
              <w:right w:val="single" w:sz="4" w:space="0" w:color="auto"/>
            </w:tcBorders>
            <w:shd w:val="clear" w:color="auto" w:fill="auto"/>
            <w:hideMark/>
          </w:tcPr>
          <w:p w14:paraId="55DCAD08" w14:textId="77777777" w:rsidR="00C527BA" w:rsidRPr="00C527BA" w:rsidRDefault="00C527BA" w:rsidP="00C527BA">
            <w:pPr>
              <w:spacing w:before="8" w:after="0" w:line="240" w:lineRule="auto"/>
              <w:jc w:val="center"/>
              <w:rPr>
                <w:color w:val="000000"/>
                <w:spacing w:val="1"/>
                <w:lang w:eastAsia="ru-RU"/>
              </w:rPr>
            </w:pPr>
          </w:p>
          <w:p w14:paraId="141660AC" w14:textId="0DE6FFAD" w:rsidR="00C527BA" w:rsidRPr="00441F78" w:rsidRDefault="00C527BA" w:rsidP="00C527BA">
            <w:pPr>
              <w:spacing w:after="0" w:line="240" w:lineRule="auto"/>
              <w:jc w:val="center"/>
              <w:rPr>
                <w:color w:val="000000"/>
                <w:spacing w:val="1"/>
                <w:lang w:eastAsia="ru-RU"/>
              </w:rPr>
            </w:pPr>
            <w:r w:rsidRPr="00C527BA">
              <w:rPr>
                <w:color w:val="000000"/>
                <w:spacing w:val="1"/>
                <w:lang w:eastAsia="ru-RU"/>
              </w:rPr>
              <w:t>35</w:t>
            </w:r>
          </w:p>
        </w:tc>
      </w:tr>
      <w:tr w:rsidR="00441F78" w:rsidRPr="00441F78" w14:paraId="75A60E9E" w14:textId="77777777" w:rsidTr="00C527BA">
        <w:trPr>
          <w:trHeight w:val="227"/>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70B5485D" w14:textId="56F983B9" w:rsidR="00441F78" w:rsidRPr="00441F78" w:rsidRDefault="00441F78" w:rsidP="0084234E">
            <w:pPr>
              <w:spacing w:after="0" w:line="240" w:lineRule="auto"/>
              <w:jc w:val="center"/>
              <w:rPr>
                <w:rFonts w:ascii="Calibri" w:hAnsi="Calibri"/>
                <w:color w:val="000000"/>
                <w:lang w:eastAsia="ru-RU"/>
              </w:rPr>
            </w:pPr>
            <w:r w:rsidRPr="00441F78">
              <w:rPr>
                <w:b/>
                <w:bCs/>
                <w:color w:val="000000"/>
                <w:spacing w:val="1"/>
                <w:lang w:eastAsia="ru-RU"/>
              </w:rPr>
              <w:t>Показатели энергетической эффективности</w:t>
            </w:r>
            <w:r w:rsidRPr="00441F78">
              <w:rPr>
                <w:rFonts w:ascii="Calibri" w:hAnsi="Calibri"/>
                <w:color w:val="000000"/>
                <w:lang w:eastAsia="ru-RU"/>
              </w:rPr>
              <w:t> </w:t>
            </w:r>
          </w:p>
        </w:tc>
      </w:tr>
      <w:tr w:rsidR="00C527BA" w:rsidRPr="00441F78" w14:paraId="7199B3C0" w14:textId="77777777" w:rsidTr="00F025BE">
        <w:trPr>
          <w:trHeight w:val="227"/>
        </w:trPr>
        <w:tc>
          <w:tcPr>
            <w:tcW w:w="3245" w:type="pct"/>
            <w:tcBorders>
              <w:top w:val="single" w:sz="4" w:space="0" w:color="auto"/>
              <w:left w:val="single" w:sz="4" w:space="0" w:color="auto"/>
              <w:bottom w:val="single" w:sz="4" w:space="0" w:color="auto"/>
              <w:right w:val="single" w:sz="4" w:space="0" w:color="auto"/>
            </w:tcBorders>
            <w:shd w:val="clear" w:color="auto" w:fill="auto"/>
            <w:hideMark/>
          </w:tcPr>
          <w:p w14:paraId="7E8BC6E5" w14:textId="7CE5E20B" w:rsidR="00C527BA" w:rsidRPr="00C527BA" w:rsidRDefault="00FA6A4B" w:rsidP="00C527BA">
            <w:pPr>
              <w:spacing w:after="0" w:line="240" w:lineRule="auto"/>
              <w:jc w:val="center"/>
              <w:rPr>
                <w:color w:val="000000"/>
                <w:spacing w:val="1"/>
                <w:lang w:eastAsia="ru-RU"/>
              </w:rPr>
            </w:pPr>
            <w:r w:rsidRPr="00FA6A4B">
              <w:rPr>
                <w:color w:val="000000"/>
                <w:spacing w:val="1"/>
                <w:lang w:eastAsia="ru-RU"/>
              </w:rPr>
              <w:t>Удельный расход электрической энергии, потребляемой в технологическом процессе транспортировки питьевой воды, на единицу объема транспортируемой питьевой воды</w:t>
            </w:r>
          </w:p>
        </w:tc>
        <w:tc>
          <w:tcPr>
            <w:tcW w:w="707" w:type="pct"/>
            <w:tcBorders>
              <w:top w:val="single" w:sz="4" w:space="0" w:color="auto"/>
              <w:left w:val="nil"/>
              <w:bottom w:val="single" w:sz="4" w:space="0" w:color="auto"/>
              <w:right w:val="single" w:sz="4" w:space="0" w:color="auto"/>
            </w:tcBorders>
            <w:shd w:val="clear" w:color="auto" w:fill="auto"/>
            <w:vAlign w:val="center"/>
            <w:hideMark/>
          </w:tcPr>
          <w:p w14:paraId="535A3700" w14:textId="25B36081" w:rsidR="00C527BA" w:rsidRPr="00C527BA" w:rsidRDefault="00C527BA" w:rsidP="00FA6A4B">
            <w:pPr>
              <w:spacing w:after="0" w:line="240" w:lineRule="auto"/>
              <w:jc w:val="center"/>
              <w:rPr>
                <w:color w:val="000000"/>
                <w:spacing w:val="1"/>
                <w:lang w:eastAsia="ru-RU"/>
              </w:rPr>
            </w:pPr>
            <w:r w:rsidRPr="00C527BA">
              <w:rPr>
                <w:color w:val="000000"/>
                <w:spacing w:val="1"/>
                <w:lang w:eastAsia="ru-RU"/>
              </w:rPr>
              <w:t>кВт</w:t>
            </w:r>
            <w:r w:rsidR="00FA6A4B">
              <w:rPr>
                <w:color w:val="000000"/>
                <w:spacing w:val="1"/>
                <w:lang w:eastAsia="ru-RU"/>
              </w:rPr>
              <w:t>*</w:t>
            </w:r>
            <w:proofErr w:type="gramStart"/>
            <w:r w:rsidR="00FA6A4B">
              <w:rPr>
                <w:color w:val="000000"/>
                <w:spacing w:val="1"/>
                <w:lang w:eastAsia="ru-RU"/>
              </w:rPr>
              <w:t>ч</w:t>
            </w:r>
            <w:proofErr w:type="gramEnd"/>
            <w:r w:rsidRPr="00C527BA">
              <w:rPr>
                <w:color w:val="000000"/>
                <w:spacing w:val="1"/>
                <w:lang w:eastAsia="ru-RU"/>
              </w:rPr>
              <w:t>/м</w:t>
            </w:r>
            <w:r w:rsidRPr="00F025BE">
              <w:rPr>
                <w:color w:val="000000"/>
                <w:spacing w:val="1"/>
                <w:vertAlign w:val="superscript"/>
                <w:lang w:eastAsia="ru-RU"/>
              </w:rPr>
              <w:t>3</w:t>
            </w:r>
          </w:p>
        </w:tc>
        <w:tc>
          <w:tcPr>
            <w:tcW w:w="1049" w:type="pct"/>
            <w:gridSpan w:val="2"/>
            <w:tcBorders>
              <w:top w:val="single" w:sz="4" w:space="0" w:color="auto"/>
              <w:left w:val="nil"/>
              <w:bottom w:val="single" w:sz="4" w:space="0" w:color="auto"/>
              <w:right w:val="single" w:sz="4" w:space="0" w:color="auto"/>
            </w:tcBorders>
            <w:shd w:val="clear" w:color="auto" w:fill="auto"/>
            <w:vAlign w:val="center"/>
            <w:hideMark/>
          </w:tcPr>
          <w:p w14:paraId="6F0D704A" w14:textId="59EDCA60" w:rsidR="00C527BA" w:rsidRPr="00441F78" w:rsidRDefault="00FA6A4B" w:rsidP="00C527BA">
            <w:pPr>
              <w:spacing w:after="0" w:line="240" w:lineRule="auto"/>
              <w:jc w:val="center"/>
              <w:rPr>
                <w:color w:val="000000"/>
                <w:spacing w:val="1"/>
                <w:lang w:eastAsia="ru-RU"/>
              </w:rPr>
            </w:pPr>
            <w:r>
              <w:rPr>
                <w:color w:val="000000"/>
                <w:spacing w:val="1"/>
                <w:lang w:eastAsia="ru-RU"/>
              </w:rPr>
              <w:t>0,56</w:t>
            </w:r>
          </w:p>
        </w:tc>
      </w:tr>
      <w:tr w:rsidR="00C527BA" w:rsidRPr="00441F78" w14:paraId="00D40ADA" w14:textId="77777777" w:rsidTr="00F025BE">
        <w:trPr>
          <w:trHeight w:val="227"/>
        </w:trPr>
        <w:tc>
          <w:tcPr>
            <w:tcW w:w="3245" w:type="pct"/>
            <w:tcBorders>
              <w:top w:val="single" w:sz="4" w:space="0" w:color="auto"/>
              <w:left w:val="single" w:sz="4" w:space="0" w:color="auto"/>
              <w:bottom w:val="single" w:sz="4" w:space="0" w:color="auto"/>
              <w:right w:val="single" w:sz="4" w:space="0" w:color="auto"/>
            </w:tcBorders>
            <w:shd w:val="clear" w:color="auto" w:fill="auto"/>
            <w:vAlign w:val="center"/>
          </w:tcPr>
          <w:p w14:paraId="3BD37CC9" w14:textId="11F8A83A" w:rsidR="00C527BA" w:rsidRPr="00C527BA" w:rsidRDefault="00C527BA" w:rsidP="00C527BA">
            <w:pPr>
              <w:spacing w:after="0" w:line="240" w:lineRule="auto"/>
              <w:jc w:val="center"/>
              <w:rPr>
                <w:color w:val="000000"/>
                <w:spacing w:val="1"/>
                <w:lang w:eastAsia="ru-RU"/>
              </w:rPr>
            </w:pPr>
            <w:r w:rsidRPr="00C527BA">
              <w:rPr>
                <w:color w:val="000000"/>
                <w:spacing w:val="1"/>
                <w:lang w:eastAsia="ru-RU"/>
              </w:rPr>
              <w:t>Уровень</w:t>
            </w:r>
            <w:r>
              <w:rPr>
                <w:color w:val="000000"/>
                <w:spacing w:val="1"/>
                <w:lang w:eastAsia="ru-RU"/>
              </w:rPr>
              <w:t xml:space="preserve"> </w:t>
            </w:r>
            <w:r w:rsidRPr="00C527BA">
              <w:rPr>
                <w:color w:val="000000"/>
                <w:spacing w:val="1"/>
                <w:lang w:eastAsia="ru-RU"/>
              </w:rPr>
              <w:t>потерь</w:t>
            </w:r>
            <w:r>
              <w:rPr>
                <w:color w:val="000000"/>
                <w:spacing w:val="1"/>
                <w:lang w:eastAsia="ru-RU"/>
              </w:rPr>
              <w:t xml:space="preserve"> </w:t>
            </w:r>
            <w:r w:rsidRPr="00C527BA">
              <w:rPr>
                <w:color w:val="000000"/>
                <w:spacing w:val="1"/>
                <w:lang w:eastAsia="ru-RU"/>
              </w:rPr>
              <w:t>питьевой</w:t>
            </w:r>
            <w:r>
              <w:rPr>
                <w:color w:val="000000"/>
                <w:spacing w:val="1"/>
                <w:lang w:eastAsia="ru-RU"/>
              </w:rPr>
              <w:t xml:space="preserve"> </w:t>
            </w:r>
            <w:r w:rsidRPr="00C527BA">
              <w:rPr>
                <w:color w:val="000000"/>
                <w:spacing w:val="1"/>
                <w:lang w:eastAsia="ru-RU"/>
              </w:rPr>
              <w:t>воды</w:t>
            </w:r>
            <w:r>
              <w:rPr>
                <w:color w:val="000000"/>
                <w:spacing w:val="1"/>
                <w:lang w:eastAsia="ru-RU"/>
              </w:rPr>
              <w:t xml:space="preserve"> </w:t>
            </w:r>
            <w:r w:rsidRPr="00C527BA">
              <w:rPr>
                <w:color w:val="000000"/>
                <w:spacing w:val="1"/>
                <w:lang w:eastAsia="ru-RU"/>
              </w:rPr>
              <w:t>на</w:t>
            </w:r>
            <w:r>
              <w:rPr>
                <w:color w:val="000000"/>
                <w:spacing w:val="1"/>
                <w:lang w:eastAsia="ru-RU"/>
              </w:rPr>
              <w:t xml:space="preserve"> </w:t>
            </w:r>
            <w:r w:rsidRPr="00C527BA">
              <w:rPr>
                <w:color w:val="000000"/>
                <w:spacing w:val="1"/>
                <w:lang w:eastAsia="ru-RU"/>
              </w:rPr>
              <w:t>водопроводных сетях</w:t>
            </w:r>
          </w:p>
        </w:tc>
        <w:tc>
          <w:tcPr>
            <w:tcW w:w="707" w:type="pct"/>
            <w:tcBorders>
              <w:top w:val="single" w:sz="4" w:space="0" w:color="auto"/>
              <w:left w:val="nil"/>
              <w:bottom w:val="single" w:sz="4" w:space="0" w:color="auto"/>
              <w:right w:val="single" w:sz="4" w:space="0" w:color="auto"/>
            </w:tcBorders>
            <w:shd w:val="clear" w:color="auto" w:fill="auto"/>
            <w:vAlign w:val="center"/>
          </w:tcPr>
          <w:p w14:paraId="3B66EE15" w14:textId="190CD938" w:rsidR="00C527BA" w:rsidRPr="00441F78" w:rsidRDefault="00C527BA" w:rsidP="007B6A58">
            <w:pPr>
              <w:spacing w:after="0" w:line="240" w:lineRule="auto"/>
              <w:jc w:val="center"/>
              <w:rPr>
                <w:color w:val="000000"/>
                <w:spacing w:val="1"/>
                <w:lang w:eastAsia="ru-RU"/>
              </w:rPr>
            </w:pPr>
            <w:r w:rsidRPr="00C527BA">
              <w:rPr>
                <w:color w:val="000000"/>
                <w:spacing w:val="1"/>
                <w:lang w:eastAsia="ru-RU"/>
              </w:rPr>
              <w:t>%</w:t>
            </w:r>
          </w:p>
        </w:tc>
        <w:tc>
          <w:tcPr>
            <w:tcW w:w="1049" w:type="pct"/>
            <w:gridSpan w:val="2"/>
            <w:tcBorders>
              <w:top w:val="single" w:sz="4" w:space="0" w:color="auto"/>
              <w:left w:val="nil"/>
              <w:bottom w:val="single" w:sz="4" w:space="0" w:color="auto"/>
              <w:right w:val="single" w:sz="4" w:space="0" w:color="auto"/>
            </w:tcBorders>
            <w:shd w:val="clear" w:color="auto" w:fill="auto"/>
            <w:vAlign w:val="center"/>
          </w:tcPr>
          <w:p w14:paraId="76C864E8" w14:textId="3CEB6217" w:rsidR="00C527BA" w:rsidRPr="00C527BA" w:rsidRDefault="00F025BE" w:rsidP="007B6A58">
            <w:pPr>
              <w:spacing w:after="0" w:line="240" w:lineRule="auto"/>
              <w:jc w:val="center"/>
              <w:rPr>
                <w:color w:val="000000"/>
                <w:spacing w:val="1"/>
                <w:lang w:eastAsia="ru-RU"/>
              </w:rPr>
            </w:pPr>
            <w:r w:rsidRPr="00F025BE">
              <w:rPr>
                <w:spacing w:val="1"/>
                <w:lang w:eastAsia="ru-RU"/>
              </w:rPr>
              <w:t>18,00</w:t>
            </w:r>
          </w:p>
        </w:tc>
      </w:tr>
    </w:tbl>
    <w:p w14:paraId="70BF2627" w14:textId="021C37E5" w:rsidR="003F7CE3" w:rsidRDefault="003F7CE3" w:rsidP="00463B94">
      <w:pPr>
        <w:pStyle w:val="22"/>
        <w:spacing w:before="0" w:after="0"/>
      </w:pPr>
    </w:p>
    <w:p w14:paraId="0F98F362" w14:textId="77777777" w:rsidR="00093BC9" w:rsidRDefault="00093BC9" w:rsidP="00463B94">
      <w:pPr>
        <w:pStyle w:val="22"/>
        <w:spacing w:before="0" w:after="0"/>
      </w:pPr>
    </w:p>
    <w:p w14:paraId="7027ABC3" w14:textId="77777777" w:rsidR="00360FFD" w:rsidRPr="00360FFD" w:rsidRDefault="00360FFD" w:rsidP="00A2624E">
      <w:pPr>
        <w:pStyle w:val="3"/>
        <w:numPr>
          <w:ilvl w:val="1"/>
          <w:numId w:val="35"/>
        </w:numPr>
      </w:pPr>
      <w:bookmarkStart w:id="68" w:name="_Toc164444090"/>
      <w:r w:rsidRPr="00360FFD">
        <w:lastRenderedPageBreak/>
        <w:t>Различные сценарии развития централизованных систем водоснабжения в зависимости от различных сценариев.</w:t>
      </w:r>
      <w:bookmarkEnd w:id="68"/>
    </w:p>
    <w:p w14:paraId="3CF552F3" w14:textId="715840D8" w:rsidR="00441F78" w:rsidRPr="00441F78" w:rsidRDefault="00441F78" w:rsidP="00441F78">
      <w:pPr>
        <w:widowControl w:val="0"/>
        <w:autoSpaceDE w:val="0"/>
        <w:autoSpaceDN w:val="0"/>
        <w:adjustRightInd w:val="0"/>
        <w:spacing w:before="120" w:after="0" w:line="240" w:lineRule="auto"/>
        <w:ind w:right="47" w:firstLine="567"/>
        <w:jc w:val="both"/>
        <w:rPr>
          <w:sz w:val="24"/>
          <w:szCs w:val="24"/>
        </w:rPr>
      </w:pPr>
      <w:r w:rsidRPr="00441F78">
        <w:rPr>
          <w:sz w:val="24"/>
          <w:szCs w:val="24"/>
        </w:rPr>
        <w:t xml:space="preserve">Сценарии развития централизованных систем водоснабжения должны определяться, в первую очередь, на основании утвержденных сценариев развития поселений, проработанных в Генеральном плане </w:t>
      </w:r>
      <w:r w:rsidR="00825987">
        <w:rPr>
          <w:sz w:val="24"/>
          <w:szCs w:val="24"/>
        </w:rPr>
        <w:t>поселения</w:t>
      </w:r>
      <w:r w:rsidRPr="00441F78">
        <w:rPr>
          <w:sz w:val="24"/>
          <w:szCs w:val="24"/>
        </w:rPr>
        <w:t xml:space="preserve">, так как Генеральный план является документом первого уровня в сфере развития </w:t>
      </w:r>
      <w:r w:rsidR="00825987">
        <w:rPr>
          <w:sz w:val="24"/>
          <w:szCs w:val="24"/>
        </w:rPr>
        <w:t>поселения</w:t>
      </w:r>
      <w:r w:rsidRPr="00441F78">
        <w:rPr>
          <w:sz w:val="24"/>
          <w:szCs w:val="24"/>
        </w:rPr>
        <w:t>, на основе которого разрабатываются все проекты следующих уровней: документы территориального планирования такие как правила землепользования, проекты схем инженерной инфраструктуры, программы комплексного развития поселений, инвестиционные программы и прочее.</w:t>
      </w:r>
    </w:p>
    <w:p w14:paraId="2A7BF88A" w14:textId="3CD560B6" w:rsidR="00441F78" w:rsidRDefault="00DB1740" w:rsidP="00FC4845">
      <w:pPr>
        <w:widowControl w:val="0"/>
        <w:autoSpaceDE w:val="0"/>
        <w:autoSpaceDN w:val="0"/>
        <w:adjustRightInd w:val="0"/>
        <w:spacing w:before="120" w:after="0" w:line="240" w:lineRule="auto"/>
        <w:ind w:right="47" w:firstLine="567"/>
        <w:jc w:val="both"/>
        <w:rPr>
          <w:sz w:val="24"/>
          <w:szCs w:val="24"/>
        </w:rPr>
      </w:pPr>
      <w:r>
        <w:rPr>
          <w:sz w:val="24"/>
          <w:szCs w:val="24"/>
        </w:rPr>
        <w:t>Прогноз численности населения поселения</w:t>
      </w:r>
      <w:r w:rsidR="007E4641">
        <w:rPr>
          <w:sz w:val="24"/>
          <w:szCs w:val="24"/>
        </w:rPr>
        <w:t xml:space="preserve">, основанный на данных </w:t>
      </w:r>
      <w:r w:rsidR="007D62ED">
        <w:rPr>
          <w:sz w:val="24"/>
          <w:szCs w:val="24"/>
        </w:rPr>
        <w:t xml:space="preserve">Администрации </w:t>
      </w:r>
      <w:r w:rsidR="00E308A3" w:rsidRPr="00E308A3">
        <w:rPr>
          <w:sz w:val="24"/>
          <w:szCs w:val="24"/>
        </w:rPr>
        <w:t>Пениковского сельского поселения</w:t>
      </w:r>
      <w:r w:rsidR="007E4641">
        <w:rPr>
          <w:sz w:val="24"/>
          <w:szCs w:val="24"/>
        </w:rPr>
        <w:t xml:space="preserve"> относительно перспективных объем</w:t>
      </w:r>
      <w:r w:rsidR="006D55DA">
        <w:rPr>
          <w:sz w:val="24"/>
          <w:szCs w:val="24"/>
        </w:rPr>
        <w:t>ов</w:t>
      </w:r>
      <w:r w:rsidR="007E4641">
        <w:rPr>
          <w:sz w:val="24"/>
          <w:szCs w:val="24"/>
        </w:rPr>
        <w:t xml:space="preserve"> водопотребления,</w:t>
      </w:r>
      <w:r>
        <w:rPr>
          <w:sz w:val="24"/>
          <w:szCs w:val="24"/>
        </w:rPr>
        <w:t xml:space="preserve"> представлен ниже</w:t>
      </w:r>
      <w:r w:rsidR="00FC4845">
        <w:rPr>
          <w:sz w:val="24"/>
          <w:szCs w:val="24"/>
        </w:rPr>
        <w:t xml:space="preserve"> </w:t>
      </w:r>
      <w:r w:rsidR="000B72D7">
        <w:rPr>
          <w:sz w:val="24"/>
          <w:szCs w:val="24"/>
        </w:rPr>
        <w:t>(</w:t>
      </w:r>
      <w:r w:rsidR="000B72D7">
        <w:rPr>
          <w:sz w:val="24"/>
          <w:szCs w:val="24"/>
        </w:rPr>
        <w:fldChar w:fldCharType="begin"/>
      </w:r>
      <w:r w:rsidR="000B72D7">
        <w:rPr>
          <w:sz w:val="24"/>
          <w:szCs w:val="24"/>
        </w:rPr>
        <w:instrText xml:space="preserve"> REF _Ref96509296 \h  \* MERGEFORMAT </w:instrText>
      </w:r>
      <w:r w:rsidR="000B72D7">
        <w:rPr>
          <w:sz w:val="24"/>
          <w:szCs w:val="24"/>
        </w:rPr>
      </w:r>
      <w:r w:rsidR="000B72D7">
        <w:rPr>
          <w:sz w:val="24"/>
          <w:szCs w:val="24"/>
        </w:rPr>
        <w:fldChar w:fldCharType="separate"/>
      </w:r>
      <w:r w:rsidR="00122639" w:rsidRPr="00110507">
        <w:rPr>
          <w:sz w:val="24"/>
          <w:szCs w:val="24"/>
        </w:rPr>
        <w:t xml:space="preserve">Таблица </w:t>
      </w:r>
      <w:r w:rsidR="00122639">
        <w:rPr>
          <w:sz w:val="24"/>
          <w:szCs w:val="24"/>
        </w:rPr>
        <w:t>5</w:t>
      </w:r>
      <w:r w:rsidR="000B72D7">
        <w:rPr>
          <w:sz w:val="24"/>
          <w:szCs w:val="24"/>
        </w:rPr>
        <w:fldChar w:fldCharType="end"/>
      </w:r>
      <w:r w:rsidR="000B72D7">
        <w:rPr>
          <w:sz w:val="24"/>
          <w:szCs w:val="24"/>
        </w:rPr>
        <w:t>)</w:t>
      </w:r>
      <w:r w:rsidR="00441F78" w:rsidRPr="00441F78">
        <w:rPr>
          <w:sz w:val="24"/>
          <w:szCs w:val="24"/>
        </w:rPr>
        <w:t>.</w:t>
      </w:r>
    </w:p>
    <w:p w14:paraId="68A186D1" w14:textId="1B60C695" w:rsidR="0084234E" w:rsidRDefault="0084234E" w:rsidP="00FC4845">
      <w:pPr>
        <w:widowControl w:val="0"/>
        <w:autoSpaceDE w:val="0"/>
        <w:autoSpaceDN w:val="0"/>
        <w:adjustRightInd w:val="0"/>
        <w:spacing w:before="120" w:after="0" w:line="240" w:lineRule="auto"/>
        <w:ind w:right="47" w:firstLine="567"/>
        <w:jc w:val="both"/>
        <w:rPr>
          <w:sz w:val="24"/>
          <w:szCs w:val="24"/>
        </w:rPr>
      </w:pPr>
    </w:p>
    <w:p w14:paraId="6A80B7DD" w14:textId="4E5A0305" w:rsidR="00441F78" w:rsidRPr="00110507" w:rsidRDefault="00441F78" w:rsidP="00110507">
      <w:pPr>
        <w:widowControl w:val="0"/>
        <w:autoSpaceDE w:val="0"/>
        <w:autoSpaceDN w:val="0"/>
        <w:adjustRightInd w:val="0"/>
        <w:spacing w:before="120" w:after="0" w:line="240" w:lineRule="auto"/>
        <w:ind w:right="47" w:firstLine="567"/>
        <w:jc w:val="both"/>
        <w:rPr>
          <w:sz w:val="24"/>
          <w:szCs w:val="24"/>
        </w:rPr>
      </w:pPr>
      <w:bookmarkStart w:id="69" w:name="_Ref96509296"/>
      <w:r w:rsidRPr="00110507">
        <w:rPr>
          <w:sz w:val="24"/>
          <w:szCs w:val="24"/>
        </w:rPr>
        <w:t xml:space="preserve">Таблица </w:t>
      </w:r>
      <w:r w:rsidRPr="00110507">
        <w:rPr>
          <w:sz w:val="24"/>
          <w:szCs w:val="24"/>
        </w:rPr>
        <w:fldChar w:fldCharType="begin"/>
      </w:r>
      <w:r w:rsidRPr="00110507">
        <w:rPr>
          <w:sz w:val="24"/>
          <w:szCs w:val="24"/>
        </w:rPr>
        <w:instrText xml:space="preserve"> SEQ Таблица \* ARABIC </w:instrText>
      </w:r>
      <w:r w:rsidRPr="00110507">
        <w:rPr>
          <w:sz w:val="24"/>
          <w:szCs w:val="24"/>
        </w:rPr>
        <w:fldChar w:fldCharType="separate"/>
      </w:r>
      <w:r w:rsidR="00122639">
        <w:rPr>
          <w:noProof/>
          <w:sz w:val="24"/>
          <w:szCs w:val="24"/>
        </w:rPr>
        <w:t>5</w:t>
      </w:r>
      <w:r w:rsidRPr="00110507">
        <w:rPr>
          <w:sz w:val="24"/>
          <w:szCs w:val="24"/>
        </w:rPr>
        <w:fldChar w:fldCharType="end"/>
      </w:r>
      <w:bookmarkEnd w:id="69"/>
      <w:r w:rsidRPr="00110507">
        <w:rPr>
          <w:sz w:val="24"/>
          <w:szCs w:val="24"/>
        </w:rPr>
        <w:t xml:space="preserve"> - Прогноз численности населения </w:t>
      </w:r>
      <w:r w:rsidR="00E308A3" w:rsidRPr="00E308A3">
        <w:rPr>
          <w:sz w:val="24"/>
          <w:szCs w:val="24"/>
        </w:rPr>
        <w:t>Пениковского сельского поселения</w:t>
      </w:r>
      <w:r w:rsidR="00E308A3" w:rsidRPr="00A23114">
        <w:rPr>
          <w:sz w:val="24"/>
          <w:szCs w:val="24"/>
        </w:rPr>
        <w:t xml:space="preserve"> </w:t>
      </w:r>
      <w:r w:rsidR="00653495">
        <w:rPr>
          <w:sz w:val="24"/>
          <w:szCs w:val="24"/>
        </w:rPr>
        <w:t>Ломоносовского</w:t>
      </w:r>
      <w:r w:rsidR="00FC4845" w:rsidRPr="00110507">
        <w:rPr>
          <w:sz w:val="24"/>
          <w:szCs w:val="24"/>
        </w:rPr>
        <w:t xml:space="preserve"> муниципального района Ленинградской области</w:t>
      </w:r>
    </w:p>
    <w:tbl>
      <w:tblPr>
        <w:tblW w:w="98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71"/>
        <w:gridCol w:w="1320"/>
        <w:gridCol w:w="1320"/>
        <w:gridCol w:w="1321"/>
        <w:gridCol w:w="1325"/>
      </w:tblGrid>
      <w:tr w:rsidR="00441F78" w:rsidRPr="000B72D7" w14:paraId="66F2ECE4" w14:textId="77777777" w:rsidTr="006A7A5E">
        <w:trPr>
          <w:trHeight w:hRule="exact" w:val="468"/>
        </w:trPr>
        <w:tc>
          <w:tcPr>
            <w:tcW w:w="4571" w:type="dxa"/>
            <w:vMerge w:val="restart"/>
            <w:vAlign w:val="center"/>
          </w:tcPr>
          <w:p w14:paraId="671A7CCA" w14:textId="77777777" w:rsidR="00441F78" w:rsidRPr="000B72D7" w:rsidRDefault="00441F78" w:rsidP="006A7A5E">
            <w:pPr>
              <w:widowControl w:val="0"/>
              <w:autoSpaceDE w:val="0"/>
              <w:autoSpaceDN w:val="0"/>
              <w:adjustRightInd w:val="0"/>
              <w:spacing w:before="120" w:after="0" w:line="241" w:lineRule="auto"/>
              <w:ind w:right="156"/>
              <w:jc w:val="center"/>
              <w:rPr>
                <w:b/>
                <w:bCs/>
                <w:spacing w:val="1"/>
                <w:sz w:val="20"/>
                <w:szCs w:val="20"/>
              </w:rPr>
            </w:pPr>
            <w:r w:rsidRPr="000B72D7">
              <w:rPr>
                <w:b/>
                <w:bCs/>
                <w:spacing w:val="1"/>
                <w:sz w:val="20"/>
                <w:szCs w:val="20"/>
              </w:rPr>
              <w:t>Наименование</w:t>
            </w:r>
          </w:p>
        </w:tc>
        <w:tc>
          <w:tcPr>
            <w:tcW w:w="5286" w:type="dxa"/>
            <w:gridSpan w:val="4"/>
            <w:vAlign w:val="center"/>
          </w:tcPr>
          <w:p w14:paraId="7E32339C" w14:textId="77777777" w:rsidR="00441F78" w:rsidRPr="000B72D7" w:rsidRDefault="00441F78" w:rsidP="006A7A5E">
            <w:pPr>
              <w:widowControl w:val="0"/>
              <w:autoSpaceDE w:val="0"/>
              <w:autoSpaceDN w:val="0"/>
              <w:adjustRightInd w:val="0"/>
              <w:spacing w:before="120" w:after="0" w:line="241" w:lineRule="auto"/>
              <w:ind w:right="156"/>
              <w:jc w:val="center"/>
              <w:rPr>
                <w:b/>
                <w:bCs/>
                <w:spacing w:val="1"/>
                <w:sz w:val="20"/>
                <w:szCs w:val="20"/>
              </w:rPr>
            </w:pPr>
            <w:r w:rsidRPr="000B72D7">
              <w:rPr>
                <w:b/>
                <w:bCs/>
                <w:spacing w:val="1"/>
                <w:sz w:val="20"/>
                <w:szCs w:val="20"/>
              </w:rPr>
              <w:t>Период, год</w:t>
            </w:r>
          </w:p>
        </w:tc>
      </w:tr>
      <w:tr w:rsidR="00441F78" w:rsidRPr="000B72D7" w14:paraId="548C7D48" w14:textId="77777777" w:rsidTr="006A7A5E">
        <w:trPr>
          <w:trHeight w:hRule="exact" w:val="486"/>
        </w:trPr>
        <w:tc>
          <w:tcPr>
            <w:tcW w:w="4571" w:type="dxa"/>
            <w:vMerge/>
            <w:vAlign w:val="center"/>
          </w:tcPr>
          <w:p w14:paraId="1076E589" w14:textId="77777777" w:rsidR="00441F78" w:rsidRPr="000B72D7" w:rsidRDefault="00441F78" w:rsidP="006A7A5E">
            <w:pPr>
              <w:widowControl w:val="0"/>
              <w:autoSpaceDE w:val="0"/>
              <w:autoSpaceDN w:val="0"/>
              <w:adjustRightInd w:val="0"/>
              <w:spacing w:before="120" w:after="0" w:line="241" w:lineRule="auto"/>
              <w:ind w:right="156"/>
              <w:jc w:val="center"/>
              <w:rPr>
                <w:b/>
                <w:bCs/>
                <w:spacing w:val="1"/>
                <w:sz w:val="20"/>
                <w:szCs w:val="20"/>
              </w:rPr>
            </w:pPr>
          </w:p>
        </w:tc>
        <w:tc>
          <w:tcPr>
            <w:tcW w:w="1320" w:type="dxa"/>
            <w:vAlign w:val="center"/>
          </w:tcPr>
          <w:p w14:paraId="3C50722A" w14:textId="5130B63A" w:rsidR="00441F78" w:rsidRPr="000B72D7" w:rsidRDefault="00441F78" w:rsidP="006236F5">
            <w:pPr>
              <w:widowControl w:val="0"/>
              <w:autoSpaceDE w:val="0"/>
              <w:autoSpaceDN w:val="0"/>
              <w:adjustRightInd w:val="0"/>
              <w:spacing w:before="120" w:after="0" w:line="241" w:lineRule="auto"/>
              <w:ind w:right="156"/>
              <w:jc w:val="center"/>
              <w:rPr>
                <w:b/>
                <w:bCs/>
                <w:spacing w:val="1"/>
                <w:sz w:val="20"/>
                <w:szCs w:val="20"/>
              </w:rPr>
            </w:pPr>
            <w:r w:rsidRPr="000B72D7">
              <w:rPr>
                <w:b/>
                <w:bCs/>
                <w:spacing w:val="1"/>
                <w:sz w:val="20"/>
                <w:szCs w:val="20"/>
              </w:rPr>
              <w:t>202</w:t>
            </w:r>
            <w:r w:rsidR="00456600">
              <w:rPr>
                <w:b/>
                <w:bCs/>
                <w:spacing w:val="1"/>
                <w:sz w:val="20"/>
                <w:szCs w:val="20"/>
              </w:rPr>
              <w:t>4</w:t>
            </w:r>
          </w:p>
        </w:tc>
        <w:tc>
          <w:tcPr>
            <w:tcW w:w="1320" w:type="dxa"/>
            <w:vAlign w:val="center"/>
          </w:tcPr>
          <w:p w14:paraId="75389457" w14:textId="77777777" w:rsidR="00441F78" w:rsidRPr="000B72D7" w:rsidRDefault="00441F78" w:rsidP="006A7A5E">
            <w:pPr>
              <w:widowControl w:val="0"/>
              <w:autoSpaceDE w:val="0"/>
              <w:autoSpaceDN w:val="0"/>
              <w:adjustRightInd w:val="0"/>
              <w:spacing w:before="120" w:after="0" w:line="241" w:lineRule="auto"/>
              <w:ind w:right="156"/>
              <w:jc w:val="center"/>
              <w:rPr>
                <w:b/>
                <w:bCs/>
                <w:spacing w:val="1"/>
                <w:sz w:val="20"/>
                <w:szCs w:val="20"/>
              </w:rPr>
            </w:pPr>
            <w:r w:rsidRPr="000B72D7">
              <w:rPr>
                <w:b/>
                <w:bCs/>
                <w:spacing w:val="1"/>
                <w:sz w:val="20"/>
                <w:szCs w:val="20"/>
              </w:rPr>
              <w:t>2025</w:t>
            </w:r>
          </w:p>
        </w:tc>
        <w:tc>
          <w:tcPr>
            <w:tcW w:w="1321" w:type="dxa"/>
            <w:vAlign w:val="center"/>
          </w:tcPr>
          <w:p w14:paraId="169FBAB4" w14:textId="77777777" w:rsidR="00441F78" w:rsidRPr="000B72D7" w:rsidRDefault="00441F78" w:rsidP="006A7A5E">
            <w:pPr>
              <w:widowControl w:val="0"/>
              <w:autoSpaceDE w:val="0"/>
              <w:autoSpaceDN w:val="0"/>
              <w:adjustRightInd w:val="0"/>
              <w:spacing w:before="120" w:after="0" w:line="241" w:lineRule="auto"/>
              <w:ind w:right="156"/>
              <w:jc w:val="center"/>
              <w:rPr>
                <w:b/>
                <w:bCs/>
                <w:spacing w:val="1"/>
                <w:sz w:val="20"/>
                <w:szCs w:val="20"/>
              </w:rPr>
            </w:pPr>
            <w:r w:rsidRPr="000B72D7">
              <w:rPr>
                <w:b/>
                <w:bCs/>
                <w:spacing w:val="1"/>
                <w:sz w:val="20"/>
                <w:szCs w:val="20"/>
              </w:rPr>
              <w:t>2030</w:t>
            </w:r>
          </w:p>
        </w:tc>
        <w:tc>
          <w:tcPr>
            <w:tcW w:w="1325" w:type="dxa"/>
            <w:vAlign w:val="center"/>
          </w:tcPr>
          <w:p w14:paraId="08CA50DA" w14:textId="77777777" w:rsidR="00441F78" w:rsidRPr="000B72D7" w:rsidRDefault="00441F78" w:rsidP="006A7A5E">
            <w:pPr>
              <w:widowControl w:val="0"/>
              <w:autoSpaceDE w:val="0"/>
              <w:autoSpaceDN w:val="0"/>
              <w:adjustRightInd w:val="0"/>
              <w:spacing w:before="120" w:after="0" w:line="241" w:lineRule="auto"/>
              <w:ind w:right="156"/>
              <w:jc w:val="center"/>
              <w:rPr>
                <w:b/>
                <w:bCs/>
                <w:spacing w:val="1"/>
                <w:sz w:val="20"/>
                <w:szCs w:val="20"/>
              </w:rPr>
            </w:pPr>
            <w:r w:rsidRPr="000B72D7">
              <w:rPr>
                <w:b/>
                <w:bCs/>
                <w:spacing w:val="1"/>
                <w:sz w:val="20"/>
                <w:szCs w:val="20"/>
              </w:rPr>
              <w:t>2035</w:t>
            </w:r>
          </w:p>
        </w:tc>
      </w:tr>
      <w:tr w:rsidR="00441F78" w:rsidRPr="000B72D7" w14:paraId="57A5B4FA" w14:textId="77777777" w:rsidTr="00441F78">
        <w:trPr>
          <w:trHeight w:hRule="exact" w:val="518"/>
        </w:trPr>
        <w:tc>
          <w:tcPr>
            <w:tcW w:w="4571" w:type="dxa"/>
            <w:vAlign w:val="center"/>
          </w:tcPr>
          <w:p w14:paraId="2CAF14F0" w14:textId="77777777" w:rsidR="00441F78" w:rsidRPr="000B72D7" w:rsidRDefault="00441F78" w:rsidP="00441F78">
            <w:pPr>
              <w:widowControl w:val="0"/>
              <w:autoSpaceDE w:val="0"/>
              <w:autoSpaceDN w:val="0"/>
              <w:adjustRightInd w:val="0"/>
              <w:spacing w:before="120" w:after="0" w:line="241" w:lineRule="auto"/>
              <w:ind w:right="156"/>
              <w:jc w:val="center"/>
              <w:rPr>
                <w:spacing w:val="1"/>
                <w:sz w:val="20"/>
                <w:szCs w:val="20"/>
              </w:rPr>
            </w:pPr>
            <w:r w:rsidRPr="000B72D7">
              <w:rPr>
                <w:spacing w:val="1"/>
                <w:sz w:val="20"/>
                <w:szCs w:val="20"/>
              </w:rPr>
              <w:t>Численность населения, чел.</w:t>
            </w:r>
          </w:p>
        </w:tc>
        <w:tc>
          <w:tcPr>
            <w:tcW w:w="1320" w:type="dxa"/>
            <w:vAlign w:val="center"/>
          </w:tcPr>
          <w:p w14:paraId="53C31699" w14:textId="7554C16F" w:rsidR="00441F78" w:rsidRPr="000B72D7" w:rsidRDefault="00456600" w:rsidP="00456600">
            <w:pPr>
              <w:widowControl w:val="0"/>
              <w:autoSpaceDE w:val="0"/>
              <w:autoSpaceDN w:val="0"/>
              <w:adjustRightInd w:val="0"/>
              <w:spacing w:before="120" w:after="0" w:line="241" w:lineRule="auto"/>
              <w:ind w:right="156"/>
              <w:jc w:val="center"/>
              <w:rPr>
                <w:spacing w:val="1"/>
                <w:sz w:val="20"/>
                <w:szCs w:val="20"/>
              </w:rPr>
            </w:pPr>
            <w:r>
              <w:rPr>
                <w:spacing w:val="1"/>
                <w:sz w:val="20"/>
                <w:szCs w:val="20"/>
              </w:rPr>
              <w:t>3259</w:t>
            </w:r>
          </w:p>
        </w:tc>
        <w:tc>
          <w:tcPr>
            <w:tcW w:w="1320" w:type="dxa"/>
            <w:vAlign w:val="center"/>
          </w:tcPr>
          <w:p w14:paraId="7E46DC7F" w14:textId="0B1F7D73" w:rsidR="00441F78" w:rsidRPr="000B72D7" w:rsidRDefault="006236F5" w:rsidP="00441F78">
            <w:pPr>
              <w:widowControl w:val="0"/>
              <w:autoSpaceDE w:val="0"/>
              <w:autoSpaceDN w:val="0"/>
              <w:adjustRightInd w:val="0"/>
              <w:spacing w:before="120" w:after="0" w:line="241" w:lineRule="auto"/>
              <w:ind w:right="156"/>
              <w:jc w:val="center"/>
              <w:rPr>
                <w:spacing w:val="1"/>
                <w:sz w:val="20"/>
                <w:szCs w:val="20"/>
              </w:rPr>
            </w:pPr>
            <w:r>
              <w:rPr>
                <w:spacing w:val="1"/>
                <w:sz w:val="20"/>
                <w:szCs w:val="20"/>
              </w:rPr>
              <w:t>3375</w:t>
            </w:r>
          </w:p>
        </w:tc>
        <w:tc>
          <w:tcPr>
            <w:tcW w:w="1321" w:type="dxa"/>
            <w:vAlign w:val="center"/>
          </w:tcPr>
          <w:p w14:paraId="7F85EA12" w14:textId="09CF742B" w:rsidR="00441F78" w:rsidRPr="001E1290" w:rsidRDefault="001E1290" w:rsidP="00456600">
            <w:pPr>
              <w:widowControl w:val="0"/>
              <w:autoSpaceDE w:val="0"/>
              <w:autoSpaceDN w:val="0"/>
              <w:adjustRightInd w:val="0"/>
              <w:spacing w:before="120" w:after="0" w:line="241" w:lineRule="auto"/>
              <w:ind w:right="156"/>
              <w:jc w:val="center"/>
              <w:rPr>
                <w:spacing w:val="1"/>
                <w:sz w:val="20"/>
                <w:szCs w:val="20"/>
              </w:rPr>
            </w:pPr>
            <w:r>
              <w:rPr>
                <w:spacing w:val="1"/>
                <w:sz w:val="20"/>
                <w:szCs w:val="20"/>
              </w:rPr>
              <w:t>8000</w:t>
            </w:r>
          </w:p>
        </w:tc>
        <w:tc>
          <w:tcPr>
            <w:tcW w:w="1325" w:type="dxa"/>
            <w:vAlign w:val="center"/>
          </w:tcPr>
          <w:p w14:paraId="4F71B125" w14:textId="16C4FA4B" w:rsidR="00441F78" w:rsidRPr="001E1290" w:rsidRDefault="001E1290" w:rsidP="00456600">
            <w:pPr>
              <w:widowControl w:val="0"/>
              <w:autoSpaceDE w:val="0"/>
              <w:autoSpaceDN w:val="0"/>
              <w:adjustRightInd w:val="0"/>
              <w:spacing w:before="120" w:after="0" w:line="241" w:lineRule="auto"/>
              <w:ind w:right="156"/>
              <w:jc w:val="center"/>
              <w:rPr>
                <w:spacing w:val="1"/>
                <w:sz w:val="20"/>
                <w:szCs w:val="20"/>
              </w:rPr>
            </w:pPr>
            <w:r>
              <w:rPr>
                <w:spacing w:val="1"/>
                <w:sz w:val="20"/>
                <w:szCs w:val="20"/>
              </w:rPr>
              <w:t>15000</w:t>
            </w:r>
          </w:p>
        </w:tc>
      </w:tr>
    </w:tbl>
    <w:p w14:paraId="0B1CC12D" w14:textId="77777777" w:rsidR="00441F78" w:rsidRPr="00441F78" w:rsidRDefault="00441F78" w:rsidP="00441F78">
      <w:pPr>
        <w:widowControl w:val="0"/>
        <w:autoSpaceDE w:val="0"/>
        <w:autoSpaceDN w:val="0"/>
        <w:adjustRightInd w:val="0"/>
        <w:spacing w:before="120" w:after="0" w:line="240" w:lineRule="auto"/>
        <w:ind w:right="47" w:firstLine="567"/>
        <w:jc w:val="both"/>
        <w:rPr>
          <w:sz w:val="24"/>
          <w:szCs w:val="24"/>
        </w:rPr>
      </w:pPr>
      <w:r w:rsidRPr="00441F78">
        <w:rPr>
          <w:sz w:val="24"/>
          <w:szCs w:val="24"/>
        </w:rPr>
        <w:t>В перспективе до 2035 г. предполагается:</w:t>
      </w:r>
    </w:p>
    <w:p w14:paraId="692B9377" w14:textId="0E86DCB6" w:rsidR="00441F78" w:rsidRPr="00441F78" w:rsidRDefault="00441F78" w:rsidP="00A23114">
      <w:pPr>
        <w:pStyle w:val="afc"/>
        <w:numPr>
          <w:ilvl w:val="0"/>
          <w:numId w:val="30"/>
        </w:numPr>
        <w:spacing w:after="0" w:line="240" w:lineRule="auto"/>
        <w:ind w:left="1429"/>
        <w:jc w:val="both"/>
        <w:rPr>
          <w:rFonts w:ascii="Times New Roman" w:hAnsi="Times New Roman" w:cs="Times New Roman"/>
          <w:sz w:val="24"/>
          <w:szCs w:val="24"/>
        </w:rPr>
      </w:pPr>
      <w:r w:rsidRPr="00441F78">
        <w:rPr>
          <w:rFonts w:ascii="Times New Roman" w:hAnsi="Times New Roman" w:cs="Times New Roman"/>
          <w:sz w:val="24"/>
          <w:szCs w:val="24"/>
        </w:rPr>
        <w:t>развитие жилых территорий за счет повышения эффективности использования и качества среды ранее освоенных территорий, комплексной реконструкции территорий с повышением плотности их застройки в пределах нормативных требований, обеспечения их дополнительными ресурсами инженерных систем и объектами транспортной и социальной инфраструктур</w:t>
      </w:r>
      <w:r w:rsidR="00514397">
        <w:rPr>
          <w:rFonts w:ascii="Times New Roman" w:hAnsi="Times New Roman" w:cs="Times New Roman"/>
          <w:sz w:val="24"/>
          <w:szCs w:val="24"/>
        </w:rPr>
        <w:t xml:space="preserve"> (т</w:t>
      </w:r>
      <w:r w:rsidR="00514397" w:rsidRPr="008718DE">
        <w:rPr>
          <w:rFonts w:ascii="Times New Roman" w:hAnsi="Times New Roman" w:cs="Times New Roman"/>
          <w:sz w:val="24"/>
          <w:szCs w:val="24"/>
        </w:rPr>
        <w:t>ерритория коттеджного поселка "Земляничные поляны"</w:t>
      </w:r>
      <w:r w:rsidRPr="00441F78">
        <w:rPr>
          <w:rFonts w:ascii="Times New Roman" w:hAnsi="Times New Roman" w:cs="Times New Roman"/>
          <w:sz w:val="24"/>
          <w:szCs w:val="24"/>
        </w:rPr>
        <w:t>;</w:t>
      </w:r>
      <w:r w:rsidR="00514397">
        <w:rPr>
          <w:rFonts w:ascii="Times New Roman" w:hAnsi="Times New Roman" w:cs="Times New Roman"/>
          <w:sz w:val="24"/>
          <w:szCs w:val="24"/>
        </w:rPr>
        <w:t xml:space="preserve"> з</w:t>
      </w:r>
      <w:r w:rsidR="00514397" w:rsidRPr="00514397">
        <w:rPr>
          <w:rFonts w:ascii="Times New Roman" w:hAnsi="Times New Roman" w:cs="Times New Roman"/>
          <w:sz w:val="24"/>
          <w:szCs w:val="24"/>
        </w:rPr>
        <w:t>она перспективной застройк</w:t>
      </w:r>
      <w:proofErr w:type="gramStart"/>
      <w:r w:rsidR="00514397" w:rsidRPr="00514397">
        <w:rPr>
          <w:rFonts w:ascii="Times New Roman" w:hAnsi="Times New Roman" w:cs="Times New Roman"/>
          <w:sz w:val="24"/>
          <w:szCs w:val="24"/>
        </w:rPr>
        <w:t>и ООО</w:t>
      </w:r>
      <w:proofErr w:type="gramEnd"/>
      <w:r w:rsidR="00514397" w:rsidRPr="00514397">
        <w:rPr>
          <w:rFonts w:ascii="Times New Roman" w:hAnsi="Times New Roman" w:cs="Times New Roman"/>
          <w:sz w:val="24"/>
          <w:szCs w:val="24"/>
        </w:rPr>
        <w:t xml:space="preserve"> «</w:t>
      </w:r>
      <w:proofErr w:type="spellStart"/>
      <w:r w:rsidR="00514397" w:rsidRPr="00514397">
        <w:rPr>
          <w:rFonts w:ascii="Times New Roman" w:hAnsi="Times New Roman" w:cs="Times New Roman"/>
          <w:sz w:val="24"/>
          <w:szCs w:val="24"/>
        </w:rPr>
        <w:t>Петростройнедвижимость</w:t>
      </w:r>
      <w:proofErr w:type="spellEnd"/>
      <w:r w:rsidR="00514397" w:rsidRPr="00514397">
        <w:rPr>
          <w:rFonts w:ascii="Times New Roman" w:hAnsi="Times New Roman" w:cs="Times New Roman"/>
          <w:sz w:val="24"/>
          <w:szCs w:val="24"/>
        </w:rPr>
        <w:t>»</w:t>
      </w:r>
      <w:r w:rsidR="00514397">
        <w:rPr>
          <w:rFonts w:ascii="Times New Roman" w:hAnsi="Times New Roman" w:cs="Times New Roman"/>
          <w:sz w:val="24"/>
          <w:szCs w:val="24"/>
        </w:rPr>
        <w:t>)</w:t>
      </w:r>
      <w:r w:rsidR="00514397" w:rsidRPr="00514397">
        <w:rPr>
          <w:rFonts w:ascii="Times New Roman" w:hAnsi="Times New Roman" w:cs="Times New Roman"/>
          <w:sz w:val="24"/>
          <w:szCs w:val="24"/>
        </w:rPr>
        <w:t>;</w:t>
      </w:r>
    </w:p>
    <w:p w14:paraId="47C53E4E" w14:textId="77777777" w:rsidR="00441F78" w:rsidRPr="00441F78" w:rsidRDefault="00441F78" w:rsidP="00A23114">
      <w:pPr>
        <w:pStyle w:val="afc"/>
        <w:numPr>
          <w:ilvl w:val="0"/>
          <w:numId w:val="30"/>
        </w:numPr>
        <w:spacing w:after="0" w:line="240" w:lineRule="auto"/>
        <w:ind w:left="1429"/>
        <w:jc w:val="both"/>
        <w:rPr>
          <w:rFonts w:ascii="Times New Roman" w:hAnsi="Times New Roman" w:cs="Times New Roman"/>
          <w:sz w:val="24"/>
          <w:szCs w:val="24"/>
        </w:rPr>
      </w:pPr>
      <w:r w:rsidRPr="00441F78">
        <w:rPr>
          <w:rFonts w:ascii="Times New Roman" w:hAnsi="Times New Roman" w:cs="Times New Roman"/>
          <w:sz w:val="24"/>
          <w:szCs w:val="24"/>
        </w:rPr>
        <w:t>развитие жилых территорий за счёт освоения территориальных резервов путём формирования жилых комплексов на свободных от застройки территориях, отвечающих социальным требованиям доступности объектов обслуживания, общественных центров, объектов досуга, требованиям безопасности и комплексного благоустройства;</w:t>
      </w:r>
    </w:p>
    <w:p w14:paraId="54004A4B" w14:textId="77777777" w:rsidR="00441F78" w:rsidRPr="00441F78" w:rsidRDefault="00441F78" w:rsidP="00A23114">
      <w:pPr>
        <w:pStyle w:val="afc"/>
        <w:numPr>
          <w:ilvl w:val="0"/>
          <w:numId w:val="30"/>
        </w:numPr>
        <w:spacing w:after="0" w:line="240" w:lineRule="auto"/>
        <w:ind w:left="1429"/>
        <w:jc w:val="both"/>
        <w:rPr>
          <w:rFonts w:ascii="Times New Roman" w:hAnsi="Times New Roman" w:cs="Times New Roman"/>
          <w:sz w:val="24"/>
          <w:szCs w:val="24"/>
        </w:rPr>
      </w:pPr>
      <w:r w:rsidRPr="00441F78">
        <w:rPr>
          <w:rFonts w:ascii="Times New Roman" w:hAnsi="Times New Roman" w:cs="Times New Roman"/>
          <w:sz w:val="24"/>
          <w:szCs w:val="24"/>
        </w:rPr>
        <w:t>вынос жилых и общественных зданий из санитарно-защитных зон объектов с негативным воздействием на окружающую среду, не соответствующих нормативным требованиям по отношению к застройке этих территорий.</w:t>
      </w:r>
    </w:p>
    <w:p w14:paraId="2A2EF6FD" w14:textId="77777777" w:rsidR="00441F78" w:rsidRDefault="00441F78" w:rsidP="00766610">
      <w:pPr>
        <w:pStyle w:val="22"/>
        <w:spacing w:after="0"/>
      </w:pPr>
    </w:p>
    <w:p w14:paraId="7B0DF553" w14:textId="77777777" w:rsidR="00203689" w:rsidRDefault="00203689" w:rsidP="00E231C5">
      <w:pPr>
        <w:pStyle w:val="22"/>
        <w:spacing w:before="0" w:after="0"/>
        <w:jc w:val="left"/>
        <w:rPr>
          <w:szCs w:val="24"/>
        </w:rPr>
      </w:pPr>
    </w:p>
    <w:p w14:paraId="618964FD" w14:textId="77777777" w:rsidR="00203689" w:rsidRDefault="00203689" w:rsidP="00E231C5">
      <w:pPr>
        <w:pStyle w:val="22"/>
        <w:spacing w:before="0" w:after="0"/>
        <w:jc w:val="left"/>
        <w:rPr>
          <w:szCs w:val="24"/>
        </w:rPr>
      </w:pPr>
    </w:p>
    <w:p w14:paraId="6EF43737" w14:textId="77777777" w:rsidR="00203689" w:rsidRDefault="00203689" w:rsidP="00E231C5">
      <w:pPr>
        <w:pStyle w:val="22"/>
        <w:spacing w:before="0" w:after="0"/>
        <w:jc w:val="left"/>
        <w:rPr>
          <w:szCs w:val="24"/>
        </w:rPr>
      </w:pPr>
    </w:p>
    <w:p w14:paraId="29F73C1B" w14:textId="77777777" w:rsidR="00203689" w:rsidRDefault="00203689" w:rsidP="00E231C5">
      <w:pPr>
        <w:pStyle w:val="22"/>
        <w:spacing w:before="0" w:after="0"/>
        <w:jc w:val="left"/>
        <w:rPr>
          <w:szCs w:val="24"/>
        </w:rPr>
      </w:pPr>
    </w:p>
    <w:p w14:paraId="0CC9ACDB" w14:textId="77777777" w:rsidR="00203689" w:rsidRDefault="00203689" w:rsidP="00E231C5">
      <w:pPr>
        <w:pStyle w:val="22"/>
        <w:spacing w:before="0" w:after="0"/>
        <w:jc w:val="left"/>
        <w:rPr>
          <w:szCs w:val="24"/>
        </w:rPr>
      </w:pPr>
    </w:p>
    <w:p w14:paraId="2FF90741" w14:textId="77777777" w:rsidR="00203689" w:rsidRDefault="00203689" w:rsidP="00E231C5">
      <w:pPr>
        <w:pStyle w:val="22"/>
        <w:spacing w:before="0" w:after="0"/>
        <w:jc w:val="left"/>
        <w:rPr>
          <w:szCs w:val="24"/>
        </w:rPr>
      </w:pPr>
    </w:p>
    <w:p w14:paraId="7F981D34" w14:textId="77777777" w:rsidR="00203689" w:rsidRDefault="00203689" w:rsidP="00E231C5">
      <w:pPr>
        <w:pStyle w:val="22"/>
        <w:spacing w:before="0" w:after="0"/>
        <w:jc w:val="left"/>
        <w:rPr>
          <w:szCs w:val="24"/>
        </w:rPr>
      </w:pPr>
    </w:p>
    <w:p w14:paraId="09A556DE" w14:textId="77777777" w:rsidR="00203689" w:rsidRDefault="00203689" w:rsidP="00E231C5">
      <w:pPr>
        <w:pStyle w:val="22"/>
        <w:spacing w:before="0" w:after="0"/>
        <w:jc w:val="left"/>
        <w:rPr>
          <w:szCs w:val="24"/>
        </w:rPr>
      </w:pPr>
    </w:p>
    <w:p w14:paraId="2702499B" w14:textId="77777777" w:rsidR="00203689" w:rsidRDefault="00203689" w:rsidP="00E231C5">
      <w:pPr>
        <w:pStyle w:val="22"/>
        <w:spacing w:before="0" w:after="0"/>
        <w:jc w:val="left"/>
        <w:rPr>
          <w:szCs w:val="24"/>
        </w:rPr>
      </w:pPr>
    </w:p>
    <w:p w14:paraId="19EA3793" w14:textId="77777777" w:rsidR="00203689" w:rsidRDefault="00203689" w:rsidP="00E231C5">
      <w:pPr>
        <w:pStyle w:val="22"/>
        <w:spacing w:before="0" w:after="0"/>
        <w:jc w:val="left"/>
        <w:rPr>
          <w:szCs w:val="24"/>
        </w:rPr>
      </w:pPr>
    </w:p>
    <w:p w14:paraId="6ED1F7F1" w14:textId="14D88AB3" w:rsidR="00203689" w:rsidRPr="00CB3049" w:rsidRDefault="00203689" w:rsidP="00CB3049">
      <w:pPr>
        <w:pStyle w:val="2"/>
        <w:numPr>
          <w:ilvl w:val="0"/>
          <w:numId w:val="35"/>
        </w:numPr>
      </w:pPr>
      <w:bookmarkStart w:id="70" w:name="_Toc164444091"/>
      <w:r w:rsidRPr="00D231AC">
        <w:lastRenderedPageBreak/>
        <w:t>Баланс водоснабжения и потребления горячей, питьевой, технической воды</w:t>
      </w:r>
      <w:bookmarkStart w:id="71" w:name="_Toc133927116"/>
      <w:bookmarkStart w:id="72" w:name="_Toc133927225"/>
      <w:bookmarkStart w:id="73" w:name="_Toc133953032"/>
      <w:bookmarkStart w:id="74" w:name="_Toc134096085"/>
      <w:bookmarkStart w:id="75" w:name="_Toc138081474"/>
      <w:bookmarkStart w:id="76" w:name="_Toc138081618"/>
      <w:bookmarkStart w:id="77" w:name="_Toc153482018"/>
      <w:bookmarkStart w:id="78" w:name="_Toc153482094"/>
      <w:bookmarkStart w:id="79" w:name="_Toc164441246"/>
      <w:bookmarkStart w:id="80" w:name="_Toc164444092"/>
      <w:bookmarkStart w:id="81" w:name="_Toc133927117"/>
      <w:bookmarkStart w:id="82" w:name="_Toc133927226"/>
      <w:bookmarkStart w:id="83" w:name="_Toc133953033"/>
      <w:bookmarkStart w:id="84" w:name="_Toc134096086"/>
      <w:bookmarkStart w:id="85" w:name="_Toc138081475"/>
      <w:bookmarkStart w:id="86" w:name="_Toc138081619"/>
      <w:bookmarkStart w:id="87" w:name="_Toc153482019"/>
      <w:bookmarkStart w:id="88" w:name="_Toc153482095"/>
      <w:bookmarkStart w:id="89" w:name="_Toc164441247"/>
      <w:bookmarkStart w:id="90" w:name="_Toc164444093"/>
      <w:bookmarkStart w:id="91" w:name="_Toc133927118"/>
      <w:bookmarkStart w:id="92" w:name="_Toc133927227"/>
      <w:bookmarkStart w:id="93" w:name="_Toc133953034"/>
      <w:bookmarkStart w:id="94" w:name="_Toc134096087"/>
      <w:bookmarkStart w:id="95" w:name="_Toc138081476"/>
      <w:bookmarkStart w:id="96" w:name="_Toc138081620"/>
      <w:bookmarkStart w:id="97" w:name="_Toc153482020"/>
      <w:bookmarkStart w:id="98" w:name="_Toc153482096"/>
      <w:bookmarkStart w:id="99" w:name="_Toc164441248"/>
      <w:bookmarkStart w:id="100" w:name="_Toc164444094"/>
      <w:bookmarkStart w:id="101" w:name="_Toc133927119"/>
      <w:bookmarkStart w:id="102" w:name="_Toc133927228"/>
      <w:bookmarkStart w:id="103" w:name="_Toc133953035"/>
      <w:bookmarkStart w:id="104" w:name="_Toc134096088"/>
      <w:bookmarkStart w:id="105" w:name="_Toc138081477"/>
      <w:bookmarkStart w:id="106" w:name="_Toc138081621"/>
      <w:bookmarkStart w:id="107" w:name="_Toc153482021"/>
      <w:bookmarkStart w:id="108" w:name="_Toc153482097"/>
      <w:bookmarkStart w:id="109" w:name="_Toc164441249"/>
      <w:bookmarkStart w:id="110" w:name="_Toc164444095"/>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5F8370DD" w14:textId="6742A30E" w:rsidR="00B00BCE" w:rsidRDefault="00B00BCE" w:rsidP="00B00BCE">
      <w:pPr>
        <w:widowControl w:val="0"/>
        <w:autoSpaceDE w:val="0"/>
        <w:autoSpaceDN w:val="0"/>
        <w:adjustRightInd w:val="0"/>
        <w:spacing w:before="120" w:after="0" w:line="240" w:lineRule="auto"/>
        <w:ind w:right="47" w:firstLine="567"/>
        <w:jc w:val="both"/>
        <w:rPr>
          <w:sz w:val="24"/>
          <w:szCs w:val="24"/>
          <w:lang w:eastAsia="ru-RU"/>
        </w:rPr>
      </w:pPr>
      <w:r w:rsidRPr="006A7A5E">
        <w:rPr>
          <w:sz w:val="24"/>
          <w:szCs w:val="24"/>
          <w:lang w:eastAsia="ru-RU"/>
        </w:rPr>
        <w:t xml:space="preserve">Централизованное водоснабжение технической водой на территории </w:t>
      </w:r>
      <w:r w:rsidR="00E308A3" w:rsidRPr="00E308A3">
        <w:rPr>
          <w:sz w:val="24"/>
          <w:szCs w:val="24"/>
        </w:rPr>
        <w:t>Пениковского сельского поселения</w:t>
      </w:r>
      <w:r>
        <w:rPr>
          <w:sz w:val="24"/>
          <w:szCs w:val="24"/>
          <w:lang w:eastAsia="ru-RU"/>
        </w:rPr>
        <w:t xml:space="preserve"> Ломоносовского муниципального района Ленинградской области</w:t>
      </w:r>
      <w:r w:rsidRPr="006A7A5E">
        <w:rPr>
          <w:sz w:val="24"/>
          <w:szCs w:val="24"/>
          <w:lang w:eastAsia="ru-RU"/>
        </w:rPr>
        <w:t xml:space="preserve"> не осуществляется. </w:t>
      </w:r>
    </w:p>
    <w:p w14:paraId="5B37F743" w14:textId="616D93CC" w:rsidR="00B00BCE" w:rsidRDefault="00B00BCE" w:rsidP="00B00BCE">
      <w:pPr>
        <w:widowControl w:val="0"/>
        <w:autoSpaceDE w:val="0"/>
        <w:autoSpaceDN w:val="0"/>
        <w:adjustRightInd w:val="0"/>
        <w:spacing w:before="120" w:after="0" w:line="240" w:lineRule="auto"/>
        <w:ind w:right="47" w:firstLine="567"/>
        <w:jc w:val="both"/>
        <w:rPr>
          <w:sz w:val="24"/>
          <w:szCs w:val="24"/>
        </w:rPr>
      </w:pPr>
      <w:r w:rsidRPr="00B00BCE">
        <w:rPr>
          <w:sz w:val="24"/>
          <w:szCs w:val="24"/>
        </w:rPr>
        <w:t xml:space="preserve">В </w:t>
      </w:r>
      <w:r w:rsidR="0036294F">
        <w:rPr>
          <w:sz w:val="24"/>
          <w:szCs w:val="24"/>
        </w:rPr>
        <w:t>д.</w:t>
      </w:r>
      <w:r w:rsidRPr="00B00BCE">
        <w:rPr>
          <w:sz w:val="24"/>
          <w:szCs w:val="24"/>
        </w:rPr>
        <w:t xml:space="preserve"> Пеники горячее водоснабжение потребителей осуществляется по закрытой схеме. Вследствие этого, объем потребляемой горячей воды в представленных ниже балансах не учитывается. </w:t>
      </w:r>
    </w:p>
    <w:p w14:paraId="4D355061" w14:textId="77777777" w:rsidR="00B00BCE" w:rsidRDefault="00B00BCE" w:rsidP="00B00BCE">
      <w:pPr>
        <w:widowControl w:val="0"/>
        <w:autoSpaceDE w:val="0"/>
        <w:autoSpaceDN w:val="0"/>
        <w:adjustRightInd w:val="0"/>
        <w:spacing w:before="120" w:after="0" w:line="240" w:lineRule="auto"/>
        <w:ind w:right="47" w:firstLine="567"/>
        <w:jc w:val="both"/>
        <w:rPr>
          <w:sz w:val="24"/>
          <w:szCs w:val="24"/>
        </w:rPr>
      </w:pPr>
    </w:p>
    <w:p w14:paraId="1FA58FE7" w14:textId="578A32F5" w:rsidR="00924FAA" w:rsidRPr="00924FAA" w:rsidRDefault="00924FAA" w:rsidP="00A2624E">
      <w:pPr>
        <w:pStyle w:val="3"/>
      </w:pPr>
      <w:bookmarkStart w:id="111" w:name="_Toc150948863"/>
      <w:bookmarkStart w:id="112" w:name="_Toc164444096"/>
      <w:r w:rsidRPr="00924FAA">
        <w:t>Общий баланс подачи и реализации воды по технологическим зонам водоснабжения, включая анализ и оценку структурных составляющих потерь горячей, питьевой, технической воды при ее производстве и транспортировке</w:t>
      </w:r>
      <w:bookmarkEnd w:id="111"/>
      <w:bookmarkEnd w:id="112"/>
      <w:r w:rsidRPr="00924FAA">
        <w:t xml:space="preserve"> </w:t>
      </w:r>
    </w:p>
    <w:p w14:paraId="2D8E5A59" w14:textId="4AC237F9" w:rsidR="00924FAA" w:rsidRPr="00924FAA" w:rsidRDefault="00924FAA" w:rsidP="00924FAA">
      <w:pPr>
        <w:widowControl w:val="0"/>
        <w:autoSpaceDE w:val="0"/>
        <w:autoSpaceDN w:val="0"/>
        <w:adjustRightInd w:val="0"/>
        <w:spacing w:before="120" w:after="0" w:line="240" w:lineRule="auto"/>
        <w:ind w:right="47" w:firstLine="567"/>
        <w:jc w:val="both"/>
        <w:rPr>
          <w:sz w:val="24"/>
          <w:szCs w:val="24"/>
        </w:rPr>
      </w:pPr>
      <w:r w:rsidRPr="00924FAA">
        <w:rPr>
          <w:sz w:val="24"/>
          <w:szCs w:val="24"/>
        </w:rPr>
        <w:t>Общий баланс подачи питьевой воды за период 202</w:t>
      </w:r>
      <w:r w:rsidR="001F09E3">
        <w:rPr>
          <w:sz w:val="24"/>
          <w:szCs w:val="24"/>
        </w:rPr>
        <w:t>3</w:t>
      </w:r>
      <w:r w:rsidRPr="00924FAA">
        <w:rPr>
          <w:sz w:val="24"/>
          <w:szCs w:val="24"/>
        </w:rPr>
        <w:t xml:space="preserve"> год</w:t>
      </w:r>
      <w:r>
        <w:rPr>
          <w:sz w:val="24"/>
          <w:szCs w:val="24"/>
        </w:rPr>
        <w:t>а</w:t>
      </w:r>
      <w:r w:rsidRPr="00924FAA">
        <w:rPr>
          <w:sz w:val="24"/>
          <w:szCs w:val="24"/>
        </w:rPr>
        <w:t xml:space="preserve"> представлен ниже (</w:t>
      </w:r>
      <w:r w:rsidRPr="00924FAA">
        <w:rPr>
          <w:sz w:val="24"/>
          <w:szCs w:val="24"/>
        </w:rPr>
        <w:fldChar w:fldCharType="begin"/>
      </w:r>
      <w:r w:rsidRPr="00924FAA">
        <w:rPr>
          <w:sz w:val="24"/>
          <w:szCs w:val="24"/>
        </w:rPr>
        <w:instrText xml:space="preserve"> REF _Ref139405115 \h  \* MERGEFORMAT </w:instrText>
      </w:r>
      <w:r w:rsidRPr="00924FAA">
        <w:rPr>
          <w:sz w:val="24"/>
          <w:szCs w:val="24"/>
        </w:rPr>
      </w:r>
      <w:r w:rsidRPr="00924FAA">
        <w:rPr>
          <w:sz w:val="24"/>
          <w:szCs w:val="24"/>
        </w:rPr>
        <w:fldChar w:fldCharType="separate"/>
      </w:r>
      <w:r w:rsidR="00122639" w:rsidRPr="00924FAA">
        <w:rPr>
          <w:sz w:val="24"/>
          <w:szCs w:val="24"/>
        </w:rPr>
        <w:t xml:space="preserve">Таблица </w:t>
      </w:r>
      <w:r w:rsidR="00122639">
        <w:rPr>
          <w:sz w:val="24"/>
          <w:szCs w:val="24"/>
        </w:rPr>
        <w:t>6</w:t>
      </w:r>
      <w:r w:rsidRPr="00924FAA">
        <w:rPr>
          <w:sz w:val="24"/>
          <w:szCs w:val="24"/>
        </w:rPr>
        <w:fldChar w:fldCharType="end"/>
      </w:r>
      <w:r w:rsidRPr="00924FAA">
        <w:rPr>
          <w:sz w:val="24"/>
          <w:szCs w:val="24"/>
        </w:rPr>
        <w:t xml:space="preserve">). </w:t>
      </w:r>
    </w:p>
    <w:p w14:paraId="492CE278" w14:textId="77777777" w:rsidR="00924FAA" w:rsidRPr="00924FAA" w:rsidRDefault="00924FAA" w:rsidP="00924FAA">
      <w:pPr>
        <w:widowControl w:val="0"/>
        <w:autoSpaceDE w:val="0"/>
        <w:autoSpaceDN w:val="0"/>
        <w:adjustRightInd w:val="0"/>
        <w:spacing w:before="56" w:after="0" w:line="360" w:lineRule="auto"/>
        <w:ind w:right="42" w:firstLine="567"/>
        <w:jc w:val="both"/>
        <w:rPr>
          <w:sz w:val="26"/>
          <w:szCs w:val="26"/>
          <w:lang w:eastAsia="ru-RU"/>
        </w:rPr>
      </w:pPr>
    </w:p>
    <w:p w14:paraId="59F90323" w14:textId="4268DEA8" w:rsidR="00924FAA" w:rsidRPr="00924FAA" w:rsidRDefault="00924FAA" w:rsidP="00924FAA">
      <w:pPr>
        <w:widowControl w:val="0"/>
        <w:autoSpaceDE w:val="0"/>
        <w:autoSpaceDN w:val="0"/>
        <w:adjustRightInd w:val="0"/>
        <w:spacing w:after="0" w:line="240" w:lineRule="auto"/>
        <w:ind w:right="45" w:firstLine="567"/>
        <w:jc w:val="both"/>
        <w:rPr>
          <w:sz w:val="24"/>
          <w:szCs w:val="24"/>
          <w:lang w:eastAsia="ru-RU"/>
        </w:rPr>
      </w:pPr>
      <w:bookmarkStart w:id="113" w:name="_Ref139405115"/>
      <w:r w:rsidRPr="00924FAA">
        <w:rPr>
          <w:sz w:val="24"/>
          <w:szCs w:val="24"/>
          <w:lang w:eastAsia="ru-RU"/>
        </w:rPr>
        <w:t xml:space="preserve">Таблица </w:t>
      </w:r>
      <w:r w:rsidRPr="00924FAA">
        <w:rPr>
          <w:sz w:val="24"/>
          <w:szCs w:val="24"/>
          <w:lang w:eastAsia="ru-RU"/>
        </w:rPr>
        <w:fldChar w:fldCharType="begin"/>
      </w:r>
      <w:r w:rsidRPr="00924FAA">
        <w:rPr>
          <w:sz w:val="24"/>
          <w:szCs w:val="24"/>
          <w:lang w:eastAsia="ru-RU"/>
        </w:rPr>
        <w:instrText xml:space="preserve"> SEQ Таблица \* ARABIC </w:instrText>
      </w:r>
      <w:r w:rsidRPr="00924FAA">
        <w:rPr>
          <w:sz w:val="24"/>
          <w:szCs w:val="24"/>
          <w:lang w:eastAsia="ru-RU"/>
        </w:rPr>
        <w:fldChar w:fldCharType="separate"/>
      </w:r>
      <w:r w:rsidR="00122639">
        <w:rPr>
          <w:noProof/>
          <w:sz w:val="24"/>
          <w:szCs w:val="24"/>
          <w:lang w:eastAsia="ru-RU"/>
        </w:rPr>
        <w:t>6</w:t>
      </w:r>
      <w:r w:rsidRPr="00924FAA">
        <w:rPr>
          <w:sz w:val="24"/>
          <w:szCs w:val="24"/>
          <w:lang w:eastAsia="ru-RU"/>
        </w:rPr>
        <w:fldChar w:fldCharType="end"/>
      </w:r>
      <w:bookmarkEnd w:id="113"/>
      <w:r w:rsidRPr="00924FAA">
        <w:rPr>
          <w:sz w:val="24"/>
          <w:szCs w:val="24"/>
          <w:lang w:eastAsia="ru-RU"/>
        </w:rPr>
        <w:t xml:space="preserve"> - Общий баланс подачи и реализации питьевой воды в </w:t>
      </w:r>
      <w:proofErr w:type="spellStart"/>
      <w:r w:rsidR="008A7A2A">
        <w:rPr>
          <w:sz w:val="24"/>
          <w:szCs w:val="24"/>
          <w:lang w:eastAsia="ru-RU"/>
        </w:rPr>
        <w:t>Пениковском</w:t>
      </w:r>
      <w:proofErr w:type="spellEnd"/>
      <w:r w:rsidR="008A7A2A">
        <w:rPr>
          <w:sz w:val="24"/>
          <w:szCs w:val="24"/>
          <w:lang w:eastAsia="ru-RU"/>
        </w:rPr>
        <w:t xml:space="preserve"> СП</w:t>
      </w:r>
      <w:r w:rsidRPr="00924FAA">
        <w:rPr>
          <w:sz w:val="24"/>
          <w:szCs w:val="24"/>
          <w:lang w:eastAsia="ru-RU"/>
        </w:rPr>
        <w:t xml:space="preserve"> в</w:t>
      </w:r>
      <w:r w:rsidR="008A7A2A">
        <w:rPr>
          <w:sz w:val="24"/>
          <w:szCs w:val="24"/>
          <w:lang w:eastAsia="ru-RU"/>
        </w:rPr>
        <w:t xml:space="preserve"> </w:t>
      </w:r>
      <w:r w:rsidRPr="00924FAA">
        <w:rPr>
          <w:sz w:val="24"/>
          <w:szCs w:val="24"/>
          <w:lang w:eastAsia="ru-RU"/>
        </w:rPr>
        <w:t>202</w:t>
      </w:r>
      <w:r w:rsidR="001F09E3">
        <w:rPr>
          <w:sz w:val="24"/>
          <w:szCs w:val="24"/>
          <w:lang w:eastAsia="ru-RU"/>
        </w:rPr>
        <w:t>3</w:t>
      </w:r>
      <w:r w:rsidRPr="00924FAA">
        <w:rPr>
          <w:sz w:val="24"/>
          <w:szCs w:val="24"/>
          <w:lang w:eastAsia="ru-RU"/>
        </w:rPr>
        <w:t xml:space="preserve"> год</w:t>
      </w:r>
      <w:r w:rsidR="008A7A2A">
        <w:rPr>
          <w:sz w:val="24"/>
          <w:szCs w:val="24"/>
          <w:lang w:eastAsia="ru-RU"/>
        </w:rPr>
        <w:t>у</w:t>
      </w:r>
    </w:p>
    <w:tbl>
      <w:tblPr>
        <w:tblW w:w="5000" w:type="pct"/>
        <w:tblLook w:val="04A0" w:firstRow="1" w:lastRow="0" w:firstColumn="1" w:lastColumn="0" w:noHBand="0" w:noVBand="1"/>
      </w:tblPr>
      <w:tblGrid>
        <w:gridCol w:w="813"/>
        <w:gridCol w:w="1107"/>
        <w:gridCol w:w="1452"/>
        <w:gridCol w:w="1885"/>
        <w:gridCol w:w="1304"/>
        <w:gridCol w:w="1727"/>
        <w:gridCol w:w="1849"/>
      </w:tblGrid>
      <w:tr w:rsidR="00924FAA" w:rsidRPr="00924FAA" w14:paraId="02171280" w14:textId="77777777" w:rsidTr="008718DE">
        <w:trPr>
          <w:trHeight w:val="340"/>
        </w:trPr>
        <w:tc>
          <w:tcPr>
            <w:tcW w:w="4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FA44FC" w14:textId="77777777" w:rsidR="00924FAA" w:rsidRPr="00924FAA" w:rsidRDefault="00924FAA" w:rsidP="00924FAA">
            <w:pPr>
              <w:spacing w:after="0" w:line="240" w:lineRule="auto"/>
              <w:jc w:val="center"/>
              <w:rPr>
                <w:b/>
                <w:bCs/>
                <w:sz w:val="20"/>
                <w:szCs w:val="20"/>
                <w:lang w:eastAsia="ru-RU"/>
              </w:rPr>
            </w:pPr>
            <w:r w:rsidRPr="00924FAA">
              <w:rPr>
                <w:b/>
                <w:bCs/>
                <w:sz w:val="20"/>
                <w:szCs w:val="20"/>
                <w:lang w:eastAsia="ru-RU"/>
              </w:rPr>
              <w:t>Год</w:t>
            </w:r>
          </w:p>
        </w:tc>
        <w:tc>
          <w:tcPr>
            <w:tcW w:w="546" w:type="pct"/>
            <w:tcBorders>
              <w:top w:val="single" w:sz="4" w:space="0" w:color="auto"/>
              <w:left w:val="nil"/>
              <w:bottom w:val="single" w:sz="4" w:space="0" w:color="auto"/>
              <w:right w:val="single" w:sz="4" w:space="0" w:color="auto"/>
            </w:tcBorders>
            <w:shd w:val="clear" w:color="auto" w:fill="auto"/>
            <w:vAlign w:val="center"/>
            <w:hideMark/>
          </w:tcPr>
          <w:p w14:paraId="5C354745" w14:textId="77777777" w:rsidR="00924FAA" w:rsidRPr="00924FAA" w:rsidRDefault="00924FAA" w:rsidP="00924FAA">
            <w:pPr>
              <w:spacing w:after="0" w:line="240" w:lineRule="auto"/>
              <w:jc w:val="center"/>
              <w:rPr>
                <w:b/>
                <w:bCs/>
                <w:sz w:val="20"/>
                <w:szCs w:val="20"/>
                <w:lang w:eastAsia="ru-RU"/>
              </w:rPr>
            </w:pPr>
            <w:r w:rsidRPr="00924FAA">
              <w:rPr>
                <w:b/>
                <w:bCs/>
                <w:sz w:val="20"/>
                <w:szCs w:val="20"/>
                <w:lang w:eastAsia="ru-RU"/>
              </w:rPr>
              <w:t>Забор воды, тыс. м</w:t>
            </w:r>
            <w:r w:rsidRPr="00924FAA">
              <w:rPr>
                <w:b/>
                <w:bCs/>
                <w:sz w:val="20"/>
                <w:szCs w:val="20"/>
                <w:vertAlign w:val="superscript"/>
                <w:lang w:eastAsia="ru-RU"/>
              </w:rPr>
              <w:t>3</w:t>
            </w:r>
          </w:p>
        </w:tc>
        <w:tc>
          <w:tcPr>
            <w:tcW w:w="716" w:type="pct"/>
            <w:tcBorders>
              <w:top w:val="single" w:sz="4" w:space="0" w:color="auto"/>
              <w:left w:val="nil"/>
              <w:bottom w:val="single" w:sz="4" w:space="0" w:color="auto"/>
              <w:right w:val="single" w:sz="4" w:space="0" w:color="auto"/>
            </w:tcBorders>
            <w:shd w:val="clear" w:color="auto" w:fill="auto"/>
            <w:vAlign w:val="center"/>
            <w:hideMark/>
          </w:tcPr>
          <w:p w14:paraId="02FC061A" w14:textId="77777777" w:rsidR="00924FAA" w:rsidRPr="00924FAA" w:rsidRDefault="00924FAA" w:rsidP="00924FAA">
            <w:pPr>
              <w:spacing w:after="0" w:line="240" w:lineRule="auto"/>
              <w:jc w:val="center"/>
              <w:rPr>
                <w:b/>
                <w:bCs/>
                <w:sz w:val="20"/>
                <w:szCs w:val="20"/>
                <w:lang w:eastAsia="ru-RU"/>
              </w:rPr>
            </w:pPr>
            <w:r w:rsidRPr="00924FAA">
              <w:rPr>
                <w:b/>
                <w:bCs/>
                <w:sz w:val="20"/>
                <w:szCs w:val="20"/>
                <w:lang w:eastAsia="ru-RU"/>
              </w:rPr>
              <w:t>Собственные нужды, тыс.м</w:t>
            </w:r>
            <w:r w:rsidRPr="00924FAA">
              <w:rPr>
                <w:b/>
                <w:bCs/>
                <w:sz w:val="13"/>
                <w:szCs w:val="13"/>
                <w:lang w:eastAsia="ru-RU"/>
              </w:rPr>
              <w:t>3</w:t>
            </w:r>
          </w:p>
        </w:tc>
        <w:tc>
          <w:tcPr>
            <w:tcW w:w="930" w:type="pct"/>
            <w:tcBorders>
              <w:top w:val="single" w:sz="4" w:space="0" w:color="auto"/>
              <w:left w:val="nil"/>
              <w:bottom w:val="single" w:sz="4" w:space="0" w:color="auto"/>
              <w:right w:val="single" w:sz="4" w:space="0" w:color="auto"/>
            </w:tcBorders>
            <w:shd w:val="clear" w:color="auto" w:fill="auto"/>
            <w:vAlign w:val="center"/>
            <w:hideMark/>
          </w:tcPr>
          <w:p w14:paraId="1982B35E" w14:textId="77777777" w:rsidR="00924FAA" w:rsidRPr="00924FAA" w:rsidRDefault="00924FAA" w:rsidP="00924FAA">
            <w:pPr>
              <w:spacing w:after="0" w:line="240" w:lineRule="auto"/>
              <w:jc w:val="center"/>
              <w:rPr>
                <w:b/>
                <w:bCs/>
                <w:sz w:val="20"/>
                <w:szCs w:val="20"/>
                <w:lang w:eastAsia="ru-RU"/>
              </w:rPr>
            </w:pPr>
            <w:r w:rsidRPr="00924FAA">
              <w:rPr>
                <w:b/>
                <w:bCs/>
                <w:sz w:val="20"/>
                <w:szCs w:val="20"/>
                <w:lang w:eastAsia="ru-RU"/>
              </w:rPr>
              <w:t>Потери при производстве и транспортировке, тыс.м</w:t>
            </w:r>
            <w:r w:rsidRPr="00924FAA">
              <w:rPr>
                <w:b/>
                <w:bCs/>
                <w:sz w:val="20"/>
                <w:szCs w:val="20"/>
                <w:vertAlign w:val="superscript"/>
                <w:lang w:eastAsia="ru-RU"/>
              </w:rPr>
              <w:t>3</w:t>
            </w:r>
          </w:p>
        </w:tc>
        <w:tc>
          <w:tcPr>
            <w:tcW w:w="643" w:type="pct"/>
            <w:tcBorders>
              <w:top w:val="single" w:sz="4" w:space="0" w:color="auto"/>
              <w:left w:val="nil"/>
              <w:bottom w:val="single" w:sz="4" w:space="0" w:color="auto"/>
              <w:right w:val="single" w:sz="4" w:space="0" w:color="auto"/>
            </w:tcBorders>
            <w:shd w:val="clear" w:color="auto" w:fill="auto"/>
            <w:vAlign w:val="center"/>
            <w:hideMark/>
          </w:tcPr>
          <w:p w14:paraId="4627DF2A" w14:textId="77777777" w:rsidR="00924FAA" w:rsidRPr="00924FAA" w:rsidRDefault="00924FAA" w:rsidP="00924FAA">
            <w:pPr>
              <w:spacing w:after="0" w:line="240" w:lineRule="auto"/>
              <w:jc w:val="center"/>
              <w:rPr>
                <w:b/>
                <w:bCs/>
                <w:sz w:val="20"/>
                <w:szCs w:val="20"/>
                <w:lang w:eastAsia="ru-RU"/>
              </w:rPr>
            </w:pPr>
            <w:r w:rsidRPr="00924FAA">
              <w:rPr>
                <w:b/>
                <w:bCs/>
                <w:sz w:val="20"/>
                <w:szCs w:val="20"/>
                <w:lang w:eastAsia="ru-RU"/>
              </w:rPr>
              <w:t>Реализация воды, тыс.м</w:t>
            </w:r>
            <w:r w:rsidRPr="00924FAA">
              <w:rPr>
                <w:b/>
                <w:bCs/>
                <w:sz w:val="20"/>
                <w:szCs w:val="20"/>
                <w:vertAlign w:val="superscript"/>
                <w:lang w:eastAsia="ru-RU"/>
              </w:rPr>
              <w:t>3</w:t>
            </w:r>
          </w:p>
        </w:tc>
        <w:tc>
          <w:tcPr>
            <w:tcW w:w="852" w:type="pct"/>
            <w:tcBorders>
              <w:top w:val="single" w:sz="4" w:space="0" w:color="auto"/>
              <w:left w:val="nil"/>
              <w:bottom w:val="single" w:sz="4" w:space="0" w:color="auto"/>
              <w:right w:val="single" w:sz="4" w:space="0" w:color="auto"/>
            </w:tcBorders>
            <w:shd w:val="clear" w:color="auto" w:fill="auto"/>
            <w:vAlign w:val="center"/>
            <w:hideMark/>
          </w:tcPr>
          <w:p w14:paraId="02A919B7" w14:textId="77777777" w:rsidR="00924FAA" w:rsidRPr="00924FAA" w:rsidRDefault="00924FAA" w:rsidP="00924FAA">
            <w:pPr>
              <w:spacing w:after="0" w:line="240" w:lineRule="auto"/>
              <w:jc w:val="center"/>
              <w:rPr>
                <w:b/>
                <w:bCs/>
                <w:sz w:val="20"/>
                <w:szCs w:val="20"/>
                <w:lang w:eastAsia="ru-RU"/>
              </w:rPr>
            </w:pPr>
            <w:r w:rsidRPr="00924FAA">
              <w:rPr>
                <w:b/>
                <w:bCs/>
                <w:sz w:val="20"/>
                <w:szCs w:val="20"/>
                <w:lang w:eastAsia="ru-RU"/>
              </w:rPr>
              <w:t>Среднесуточная подача, тыс.м</w:t>
            </w:r>
            <w:r w:rsidRPr="00924FAA">
              <w:rPr>
                <w:b/>
                <w:bCs/>
                <w:sz w:val="20"/>
                <w:szCs w:val="20"/>
                <w:vertAlign w:val="superscript"/>
                <w:lang w:eastAsia="ru-RU"/>
              </w:rPr>
              <w:t>3</w:t>
            </w:r>
          </w:p>
        </w:tc>
        <w:tc>
          <w:tcPr>
            <w:tcW w:w="913" w:type="pct"/>
            <w:tcBorders>
              <w:top w:val="single" w:sz="4" w:space="0" w:color="auto"/>
              <w:left w:val="nil"/>
              <w:bottom w:val="single" w:sz="4" w:space="0" w:color="auto"/>
              <w:right w:val="single" w:sz="4" w:space="0" w:color="auto"/>
            </w:tcBorders>
            <w:shd w:val="clear" w:color="auto" w:fill="auto"/>
            <w:vAlign w:val="center"/>
            <w:hideMark/>
          </w:tcPr>
          <w:p w14:paraId="2C4C3196" w14:textId="77777777" w:rsidR="00924FAA" w:rsidRPr="00924FAA" w:rsidRDefault="00924FAA" w:rsidP="00924FAA">
            <w:pPr>
              <w:spacing w:after="0" w:line="240" w:lineRule="auto"/>
              <w:jc w:val="center"/>
              <w:rPr>
                <w:b/>
                <w:bCs/>
                <w:sz w:val="20"/>
                <w:szCs w:val="20"/>
                <w:lang w:eastAsia="ru-RU"/>
              </w:rPr>
            </w:pPr>
            <w:r w:rsidRPr="00924FAA">
              <w:rPr>
                <w:b/>
                <w:bCs/>
                <w:sz w:val="20"/>
                <w:szCs w:val="20"/>
                <w:lang w:eastAsia="ru-RU"/>
              </w:rPr>
              <w:t>Среднесуточное водопотребление, тыс.м</w:t>
            </w:r>
            <w:r w:rsidRPr="00924FAA">
              <w:rPr>
                <w:b/>
                <w:bCs/>
                <w:sz w:val="20"/>
                <w:szCs w:val="20"/>
                <w:vertAlign w:val="superscript"/>
                <w:lang w:eastAsia="ru-RU"/>
              </w:rPr>
              <w:t>3</w:t>
            </w:r>
          </w:p>
        </w:tc>
      </w:tr>
      <w:tr w:rsidR="008718DE" w:rsidRPr="00924FAA" w14:paraId="22D85295" w14:textId="77777777" w:rsidTr="008718DE">
        <w:trPr>
          <w:trHeight w:val="340"/>
        </w:trPr>
        <w:tc>
          <w:tcPr>
            <w:tcW w:w="401" w:type="pct"/>
            <w:tcBorders>
              <w:top w:val="nil"/>
              <w:left w:val="single" w:sz="4" w:space="0" w:color="auto"/>
              <w:bottom w:val="single" w:sz="4" w:space="0" w:color="auto"/>
              <w:right w:val="nil"/>
            </w:tcBorders>
            <w:shd w:val="clear" w:color="auto" w:fill="auto"/>
            <w:vAlign w:val="center"/>
            <w:hideMark/>
          </w:tcPr>
          <w:p w14:paraId="4A2D7C29" w14:textId="6B6D792B" w:rsidR="008718DE" w:rsidRPr="00924FAA" w:rsidRDefault="008718DE" w:rsidP="001F09E3">
            <w:pPr>
              <w:spacing w:after="0" w:line="240" w:lineRule="auto"/>
              <w:jc w:val="center"/>
              <w:rPr>
                <w:sz w:val="20"/>
                <w:szCs w:val="20"/>
                <w:lang w:eastAsia="ru-RU"/>
              </w:rPr>
            </w:pPr>
            <w:r w:rsidRPr="00924FAA">
              <w:rPr>
                <w:sz w:val="20"/>
                <w:szCs w:val="20"/>
                <w:lang w:eastAsia="ru-RU"/>
              </w:rPr>
              <w:t>202</w:t>
            </w:r>
            <w:r w:rsidR="001F09E3">
              <w:rPr>
                <w:sz w:val="20"/>
                <w:szCs w:val="20"/>
                <w:lang w:eastAsia="ru-RU"/>
              </w:rPr>
              <w:t>3</w:t>
            </w:r>
          </w:p>
        </w:tc>
        <w:tc>
          <w:tcPr>
            <w:tcW w:w="546" w:type="pct"/>
            <w:tcBorders>
              <w:top w:val="nil"/>
              <w:left w:val="single" w:sz="4" w:space="0" w:color="auto"/>
              <w:bottom w:val="single" w:sz="4" w:space="0" w:color="auto"/>
              <w:right w:val="single" w:sz="4" w:space="0" w:color="auto"/>
            </w:tcBorders>
            <w:shd w:val="clear" w:color="auto" w:fill="auto"/>
            <w:vAlign w:val="center"/>
            <w:hideMark/>
          </w:tcPr>
          <w:p w14:paraId="4E010B8F" w14:textId="15581BB1" w:rsidR="008718DE" w:rsidRPr="00924FAA" w:rsidRDefault="008718DE" w:rsidP="008718DE">
            <w:pPr>
              <w:spacing w:after="0" w:line="240" w:lineRule="auto"/>
              <w:jc w:val="center"/>
              <w:rPr>
                <w:sz w:val="20"/>
                <w:szCs w:val="20"/>
                <w:lang w:eastAsia="ru-RU"/>
              </w:rPr>
            </w:pPr>
            <w:r>
              <w:rPr>
                <w:color w:val="000000"/>
                <w:sz w:val="20"/>
                <w:szCs w:val="20"/>
              </w:rPr>
              <w:t>543,69</w:t>
            </w:r>
          </w:p>
        </w:tc>
        <w:tc>
          <w:tcPr>
            <w:tcW w:w="716" w:type="pct"/>
            <w:tcBorders>
              <w:top w:val="nil"/>
              <w:left w:val="nil"/>
              <w:bottom w:val="single" w:sz="4" w:space="0" w:color="auto"/>
              <w:right w:val="single" w:sz="4" w:space="0" w:color="auto"/>
            </w:tcBorders>
            <w:shd w:val="clear" w:color="auto" w:fill="auto"/>
            <w:vAlign w:val="center"/>
            <w:hideMark/>
          </w:tcPr>
          <w:p w14:paraId="1925558D" w14:textId="3F2D3E42" w:rsidR="008718DE" w:rsidRPr="00924FAA" w:rsidRDefault="008718DE" w:rsidP="008718DE">
            <w:pPr>
              <w:spacing w:after="0" w:line="240" w:lineRule="auto"/>
              <w:jc w:val="center"/>
              <w:rPr>
                <w:sz w:val="20"/>
                <w:szCs w:val="20"/>
                <w:lang w:eastAsia="ru-RU"/>
              </w:rPr>
            </w:pPr>
            <w:r>
              <w:rPr>
                <w:color w:val="000000"/>
                <w:sz w:val="20"/>
                <w:szCs w:val="20"/>
              </w:rPr>
              <w:t>0,00</w:t>
            </w:r>
          </w:p>
        </w:tc>
        <w:tc>
          <w:tcPr>
            <w:tcW w:w="930" w:type="pct"/>
            <w:tcBorders>
              <w:top w:val="nil"/>
              <w:left w:val="nil"/>
              <w:bottom w:val="single" w:sz="4" w:space="0" w:color="auto"/>
              <w:right w:val="single" w:sz="4" w:space="0" w:color="auto"/>
            </w:tcBorders>
            <w:shd w:val="clear" w:color="auto" w:fill="auto"/>
            <w:vAlign w:val="center"/>
            <w:hideMark/>
          </w:tcPr>
          <w:p w14:paraId="484FCB94" w14:textId="137E14FC" w:rsidR="008718DE" w:rsidRPr="00924FAA" w:rsidRDefault="008718DE" w:rsidP="008718DE">
            <w:pPr>
              <w:spacing w:after="0" w:line="240" w:lineRule="auto"/>
              <w:jc w:val="center"/>
              <w:rPr>
                <w:sz w:val="20"/>
                <w:szCs w:val="20"/>
                <w:lang w:eastAsia="ru-RU"/>
              </w:rPr>
            </w:pPr>
            <w:r>
              <w:rPr>
                <w:color w:val="000000"/>
                <w:sz w:val="20"/>
                <w:szCs w:val="20"/>
              </w:rPr>
              <w:t>64,78</w:t>
            </w:r>
          </w:p>
        </w:tc>
        <w:tc>
          <w:tcPr>
            <w:tcW w:w="643" w:type="pct"/>
            <w:tcBorders>
              <w:top w:val="nil"/>
              <w:left w:val="nil"/>
              <w:bottom w:val="single" w:sz="4" w:space="0" w:color="auto"/>
              <w:right w:val="single" w:sz="4" w:space="0" w:color="auto"/>
            </w:tcBorders>
            <w:shd w:val="clear" w:color="auto" w:fill="auto"/>
            <w:vAlign w:val="center"/>
            <w:hideMark/>
          </w:tcPr>
          <w:p w14:paraId="3841BFF0" w14:textId="483EED51" w:rsidR="008718DE" w:rsidRPr="00924FAA" w:rsidRDefault="008718DE" w:rsidP="008718DE">
            <w:pPr>
              <w:spacing w:after="0" w:line="240" w:lineRule="auto"/>
              <w:jc w:val="center"/>
              <w:rPr>
                <w:sz w:val="20"/>
                <w:szCs w:val="20"/>
                <w:lang w:eastAsia="ru-RU"/>
              </w:rPr>
            </w:pPr>
            <w:r>
              <w:rPr>
                <w:color w:val="000000"/>
                <w:sz w:val="20"/>
                <w:szCs w:val="20"/>
              </w:rPr>
              <w:t>478,91</w:t>
            </w:r>
          </w:p>
        </w:tc>
        <w:tc>
          <w:tcPr>
            <w:tcW w:w="852" w:type="pct"/>
            <w:tcBorders>
              <w:top w:val="nil"/>
              <w:left w:val="nil"/>
              <w:bottom w:val="single" w:sz="4" w:space="0" w:color="auto"/>
              <w:right w:val="single" w:sz="4" w:space="0" w:color="auto"/>
            </w:tcBorders>
            <w:shd w:val="clear" w:color="auto" w:fill="auto"/>
            <w:vAlign w:val="center"/>
            <w:hideMark/>
          </w:tcPr>
          <w:p w14:paraId="4D6D257D" w14:textId="2C2AE895" w:rsidR="008718DE" w:rsidRPr="00924FAA" w:rsidRDefault="008718DE" w:rsidP="008718DE">
            <w:pPr>
              <w:spacing w:after="0" w:line="240" w:lineRule="auto"/>
              <w:jc w:val="center"/>
              <w:rPr>
                <w:sz w:val="20"/>
                <w:szCs w:val="20"/>
                <w:lang w:eastAsia="ru-RU"/>
              </w:rPr>
            </w:pPr>
            <w:r>
              <w:rPr>
                <w:color w:val="000000"/>
                <w:sz w:val="20"/>
                <w:szCs w:val="20"/>
              </w:rPr>
              <w:t>1,49</w:t>
            </w:r>
          </w:p>
        </w:tc>
        <w:tc>
          <w:tcPr>
            <w:tcW w:w="913" w:type="pct"/>
            <w:tcBorders>
              <w:top w:val="nil"/>
              <w:left w:val="nil"/>
              <w:bottom w:val="single" w:sz="4" w:space="0" w:color="auto"/>
              <w:right w:val="single" w:sz="4" w:space="0" w:color="auto"/>
            </w:tcBorders>
            <w:shd w:val="clear" w:color="auto" w:fill="auto"/>
            <w:vAlign w:val="center"/>
            <w:hideMark/>
          </w:tcPr>
          <w:p w14:paraId="6F441B4D" w14:textId="1E27703D" w:rsidR="008718DE" w:rsidRPr="00924FAA" w:rsidRDefault="008718DE" w:rsidP="008718DE">
            <w:pPr>
              <w:spacing w:after="0" w:line="240" w:lineRule="auto"/>
              <w:jc w:val="center"/>
              <w:rPr>
                <w:sz w:val="20"/>
                <w:szCs w:val="20"/>
                <w:lang w:eastAsia="ru-RU"/>
              </w:rPr>
            </w:pPr>
            <w:r>
              <w:rPr>
                <w:color w:val="000000"/>
                <w:sz w:val="20"/>
                <w:szCs w:val="20"/>
              </w:rPr>
              <w:t>1,31</w:t>
            </w:r>
          </w:p>
        </w:tc>
      </w:tr>
    </w:tbl>
    <w:p w14:paraId="0821BC0F" w14:textId="6368C561" w:rsidR="00203689" w:rsidRPr="00482629" w:rsidRDefault="00203689" w:rsidP="00A2624E">
      <w:pPr>
        <w:pStyle w:val="3"/>
      </w:pPr>
      <w:bookmarkStart w:id="114" w:name="_Toc164444097"/>
      <w:r w:rsidRPr="00482629">
        <w:t>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bookmarkEnd w:id="114"/>
    </w:p>
    <w:p w14:paraId="11384752" w14:textId="680D3AEC" w:rsidR="00203689" w:rsidRDefault="00203689" w:rsidP="00203689">
      <w:pPr>
        <w:widowControl w:val="0"/>
        <w:autoSpaceDE w:val="0"/>
        <w:autoSpaceDN w:val="0"/>
        <w:adjustRightInd w:val="0"/>
        <w:spacing w:before="240" w:after="0" w:line="240" w:lineRule="auto"/>
        <w:ind w:right="40" w:firstLine="567"/>
        <w:jc w:val="both"/>
        <w:rPr>
          <w:sz w:val="24"/>
          <w:szCs w:val="24"/>
          <w:lang w:eastAsia="ru-RU"/>
        </w:rPr>
      </w:pPr>
      <w:r w:rsidRPr="006A7A5E">
        <w:rPr>
          <w:sz w:val="24"/>
          <w:szCs w:val="24"/>
          <w:lang w:eastAsia="ru-RU"/>
        </w:rPr>
        <w:t>Территориальный баланс питьевой воды за 202</w:t>
      </w:r>
      <w:r w:rsidR="001F09E3">
        <w:rPr>
          <w:sz w:val="24"/>
          <w:szCs w:val="24"/>
          <w:lang w:eastAsia="ru-RU"/>
        </w:rPr>
        <w:t>3</w:t>
      </w:r>
      <w:r w:rsidRPr="006A7A5E">
        <w:rPr>
          <w:sz w:val="24"/>
          <w:szCs w:val="24"/>
          <w:lang w:eastAsia="ru-RU"/>
        </w:rPr>
        <w:t xml:space="preserve"> год приведен ниже (</w:t>
      </w:r>
      <w:r w:rsidR="00110507">
        <w:rPr>
          <w:sz w:val="24"/>
          <w:szCs w:val="24"/>
          <w:lang w:eastAsia="ru-RU"/>
        </w:rPr>
        <w:fldChar w:fldCharType="begin"/>
      </w:r>
      <w:r w:rsidR="00110507">
        <w:rPr>
          <w:sz w:val="24"/>
          <w:szCs w:val="24"/>
          <w:lang w:eastAsia="ru-RU"/>
        </w:rPr>
        <w:instrText xml:space="preserve"> REF _Ref134096257 \h </w:instrText>
      </w:r>
      <w:r w:rsidR="00110507">
        <w:rPr>
          <w:sz w:val="24"/>
          <w:szCs w:val="24"/>
          <w:lang w:eastAsia="ru-RU"/>
        </w:rPr>
      </w:r>
      <w:r w:rsidR="00110507">
        <w:rPr>
          <w:sz w:val="24"/>
          <w:szCs w:val="24"/>
          <w:lang w:eastAsia="ru-RU"/>
        </w:rPr>
        <w:fldChar w:fldCharType="separate"/>
      </w:r>
      <w:r w:rsidR="00122639" w:rsidRPr="00110507">
        <w:rPr>
          <w:sz w:val="24"/>
          <w:szCs w:val="24"/>
          <w:lang w:eastAsia="ru-RU"/>
        </w:rPr>
        <w:t xml:space="preserve">Таблица </w:t>
      </w:r>
      <w:r w:rsidR="00122639">
        <w:rPr>
          <w:noProof/>
          <w:sz w:val="24"/>
          <w:szCs w:val="24"/>
          <w:lang w:eastAsia="ru-RU"/>
        </w:rPr>
        <w:t>7</w:t>
      </w:r>
      <w:r w:rsidR="00110507">
        <w:rPr>
          <w:sz w:val="24"/>
          <w:szCs w:val="24"/>
          <w:lang w:eastAsia="ru-RU"/>
        </w:rPr>
        <w:fldChar w:fldCharType="end"/>
      </w:r>
      <w:r w:rsidRPr="006A7A5E">
        <w:rPr>
          <w:sz w:val="24"/>
          <w:szCs w:val="24"/>
          <w:lang w:eastAsia="ru-RU"/>
        </w:rPr>
        <w:t>).</w:t>
      </w:r>
    </w:p>
    <w:p w14:paraId="486D0F80" w14:textId="215A13CB" w:rsidR="008718DE" w:rsidRDefault="008718DE" w:rsidP="00203689">
      <w:pPr>
        <w:widowControl w:val="0"/>
        <w:autoSpaceDE w:val="0"/>
        <w:autoSpaceDN w:val="0"/>
        <w:adjustRightInd w:val="0"/>
        <w:spacing w:before="240" w:after="0" w:line="240" w:lineRule="auto"/>
        <w:ind w:right="40" w:firstLine="567"/>
        <w:jc w:val="both"/>
        <w:rPr>
          <w:sz w:val="24"/>
          <w:szCs w:val="24"/>
          <w:lang w:eastAsia="ru-RU"/>
        </w:rPr>
      </w:pPr>
      <w:r>
        <w:rPr>
          <w:sz w:val="24"/>
          <w:szCs w:val="24"/>
          <w:lang w:eastAsia="ru-RU"/>
        </w:rPr>
        <w:t>Отдельно выделены следующие территориальные зоны водоснабжения</w:t>
      </w:r>
      <w:r w:rsidRPr="008718DE">
        <w:rPr>
          <w:sz w:val="24"/>
          <w:szCs w:val="24"/>
          <w:lang w:eastAsia="ru-RU"/>
        </w:rPr>
        <w:t>:</w:t>
      </w:r>
    </w:p>
    <w:p w14:paraId="17B60E8B" w14:textId="599F68E7" w:rsidR="008718DE" w:rsidRPr="008718DE" w:rsidRDefault="008718DE" w:rsidP="00724566">
      <w:pPr>
        <w:pStyle w:val="afc"/>
        <w:numPr>
          <w:ilvl w:val="0"/>
          <w:numId w:val="40"/>
        </w:numPr>
        <w:spacing w:after="0" w:line="240" w:lineRule="auto"/>
        <w:ind w:left="1429"/>
        <w:jc w:val="both"/>
        <w:rPr>
          <w:rFonts w:ascii="Times New Roman" w:hAnsi="Times New Roman" w:cs="Times New Roman"/>
          <w:sz w:val="24"/>
          <w:szCs w:val="24"/>
        </w:rPr>
      </w:pPr>
      <w:r w:rsidRPr="008718DE">
        <w:rPr>
          <w:rFonts w:ascii="Times New Roman" w:hAnsi="Times New Roman" w:cs="Times New Roman"/>
          <w:sz w:val="24"/>
          <w:szCs w:val="24"/>
        </w:rPr>
        <w:t>Деревня Пеники (водоснабжени</w:t>
      </w:r>
      <w:r>
        <w:rPr>
          <w:rFonts w:ascii="Times New Roman" w:hAnsi="Times New Roman" w:cs="Times New Roman"/>
          <w:sz w:val="24"/>
          <w:szCs w:val="24"/>
        </w:rPr>
        <w:t>е осуществляется</w:t>
      </w:r>
      <w:r w:rsidRPr="008718DE">
        <w:rPr>
          <w:rFonts w:ascii="Times New Roman" w:hAnsi="Times New Roman" w:cs="Times New Roman"/>
          <w:sz w:val="24"/>
          <w:szCs w:val="24"/>
        </w:rPr>
        <w:t xml:space="preserve"> от водовода ГУП «Водоканал Санкт-Петербурга»);</w:t>
      </w:r>
    </w:p>
    <w:p w14:paraId="170B780B" w14:textId="7AD27118" w:rsidR="008718DE" w:rsidRDefault="00F23482" w:rsidP="00724566">
      <w:pPr>
        <w:pStyle w:val="afc"/>
        <w:numPr>
          <w:ilvl w:val="0"/>
          <w:numId w:val="40"/>
        </w:numPr>
        <w:spacing w:after="0" w:line="240" w:lineRule="auto"/>
        <w:ind w:left="1429"/>
        <w:jc w:val="both"/>
        <w:rPr>
          <w:rFonts w:ascii="Times New Roman" w:hAnsi="Times New Roman" w:cs="Times New Roman"/>
          <w:sz w:val="24"/>
          <w:szCs w:val="24"/>
        </w:rPr>
      </w:pPr>
      <w:r>
        <w:rPr>
          <w:rFonts w:ascii="Times New Roman" w:hAnsi="Times New Roman" w:cs="Times New Roman"/>
          <w:sz w:val="24"/>
          <w:szCs w:val="24"/>
        </w:rPr>
        <w:t>Коттеджная застройка в зоне д</w:t>
      </w:r>
      <w:r w:rsidR="008718DE" w:rsidRPr="008718DE">
        <w:rPr>
          <w:rFonts w:ascii="Times New Roman" w:hAnsi="Times New Roman" w:cs="Times New Roman"/>
          <w:sz w:val="24"/>
          <w:szCs w:val="24"/>
        </w:rPr>
        <w:t>еревн</w:t>
      </w:r>
      <w:r>
        <w:rPr>
          <w:rFonts w:ascii="Times New Roman" w:hAnsi="Times New Roman" w:cs="Times New Roman"/>
          <w:sz w:val="24"/>
          <w:szCs w:val="24"/>
        </w:rPr>
        <w:t>и</w:t>
      </w:r>
      <w:r w:rsidR="008718DE" w:rsidRPr="008718DE">
        <w:rPr>
          <w:rFonts w:ascii="Times New Roman" w:hAnsi="Times New Roman" w:cs="Times New Roman"/>
          <w:sz w:val="24"/>
          <w:szCs w:val="24"/>
        </w:rPr>
        <w:t xml:space="preserve"> Сойкино</w:t>
      </w:r>
      <w:r w:rsidR="008718DE">
        <w:rPr>
          <w:rFonts w:ascii="Times New Roman" w:hAnsi="Times New Roman" w:cs="Times New Roman"/>
          <w:sz w:val="24"/>
          <w:szCs w:val="24"/>
        </w:rPr>
        <w:t xml:space="preserve"> </w:t>
      </w:r>
      <w:r w:rsidR="008718DE" w:rsidRPr="008718DE">
        <w:rPr>
          <w:rFonts w:ascii="Times New Roman" w:hAnsi="Times New Roman" w:cs="Times New Roman"/>
          <w:sz w:val="24"/>
          <w:szCs w:val="24"/>
        </w:rPr>
        <w:t>(водоснабжени</w:t>
      </w:r>
      <w:r w:rsidR="008718DE">
        <w:rPr>
          <w:rFonts w:ascii="Times New Roman" w:hAnsi="Times New Roman" w:cs="Times New Roman"/>
          <w:sz w:val="24"/>
          <w:szCs w:val="24"/>
        </w:rPr>
        <w:t>е</w:t>
      </w:r>
      <w:r w:rsidR="008718DE" w:rsidRPr="008718DE">
        <w:rPr>
          <w:rFonts w:ascii="Times New Roman" w:hAnsi="Times New Roman" w:cs="Times New Roman"/>
          <w:sz w:val="24"/>
          <w:szCs w:val="24"/>
        </w:rPr>
        <w:t xml:space="preserve"> </w:t>
      </w:r>
      <w:r w:rsidR="008718DE">
        <w:rPr>
          <w:rFonts w:ascii="Times New Roman" w:hAnsi="Times New Roman" w:cs="Times New Roman"/>
          <w:sz w:val="24"/>
          <w:szCs w:val="24"/>
        </w:rPr>
        <w:t>осуществляется</w:t>
      </w:r>
      <w:r w:rsidR="008718DE" w:rsidRPr="008718DE">
        <w:rPr>
          <w:rFonts w:ascii="Times New Roman" w:hAnsi="Times New Roman" w:cs="Times New Roman"/>
          <w:sz w:val="24"/>
          <w:szCs w:val="24"/>
        </w:rPr>
        <w:t xml:space="preserve"> от водовода ГУП «Водоканал Санкт-Петербурга»);</w:t>
      </w:r>
    </w:p>
    <w:p w14:paraId="1991B96D" w14:textId="64DEB462" w:rsidR="008718DE" w:rsidRPr="008718DE" w:rsidRDefault="008718DE" w:rsidP="00724566">
      <w:pPr>
        <w:pStyle w:val="afc"/>
        <w:numPr>
          <w:ilvl w:val="0"/>
          <w:numId w:val="40"/>
        </w:numPr>
        <w:spacing w:after="0" w:line="240" w:lineRule="auto"/>
        <w:ind w:left="1429"/>
        <w:jc w:val="both"/>
        <w:rPr>
          <w:rFonts w:ascii="Times New Roman" w:hAnsi="Times New Roman" w:cs="Times New Roman"/>
          <w:sz w:val="24"/>
          <w:szCs w:val="24"/>
        </w:rPr>
      </w:pPr>
      <w:r w:rsidRPr="008718DE">
        <w:rPr>
          <w:rFonts w:ascii="Times New Roman" w:hAnsi="Times New Roman" w:cs="Times New Roman"/>
          <w:sz w:val="24"/>
          <w:szCs w:val="24"/>
        </w:rPr>
        <w:t>Территория коттеджного поселка "Земляничные поляны"</w:t>
      </w:r>
      <w:r>
        <w:rPr>
          <w:rFonts w:ascii="Times New Roman" w:hAnsi="Times New Roman" w:cs="Times New Roman"/>
          <w:sz w:val="24"/>
          <w:szCs w:val="24"/>
        </w:rPr>
        <w:t xml:space="preserve"> (</w:t>
      </w:r>
      <w:r w:rsidRPr="008718DE">
        <w:rPr>
          <w:rFonts w:ascii="Times New Roman" w:hAnsi="Times New Roman" w:cs="Times New Roman"/>
          <w:sz w:val="24"/>
          <w:szCs w:val="24"/>
        </w:rPr>
        <w:t>водоснабжени</w:t>
      </w:r>
      <w:r>
        <w:rPr>
          <w:rFonts w:ascii="Times New Roman" w:hAnsi="Times New Roman" w:cs="Times New Roman"/>
          <w:sz w:val="24"/>
          <w:szCs w:val="24"/>
        </w:rPr>
        <w:t>е</w:t>
      </w:r>
      <w:r w:rsidRPr="008718DE">
        <w:rPr>
          <w:rFonts w:ascii="Times New Roman" w:hAnsi="Times New Roman" w:cs="Times New Roman"/>
          <w:sz w:val="24"/>
          <w:szCs w:val="24"/>
        </w:rPr>
        <w:t xml:space="preserve"> </w:t>
      </w:r>
      <w:r>
        <w:rPr>
          <w:rFonts w:ascii="Times New Roman" w:hAnsi="Times New Roman" w:cs="Times New Roman"/>
          <w:sz w:val="24"/>
          <w:szCs w:val="24"/>
        </w:rPr>
        <w:t>осуществляется</w:t>
      </w:r>
      <w:r w:rsidRPr="008718DE">
        <w:rPr>
          <w:rFonts w:ascii="Times New Roman" w:hAnsi="Times New Roman" w:cs="Times New Roman"/>
          <w:sz w:val="24"/>
          <w:szCs w:val="24"/>
        </w:rPr>
        <w:t xml:space="preserve"> от</w:t>
      </w:r>
      <w:r>
        <w:rPr>
          <w:rFonts w:ascii="Times New Roman" w:hAnsi="Times New Roman" w:cs="Times New Roman"/>
          <w:sz w:val="24"/>
          <w:szCs w:val="24"/>
        </w:rPr>
        <w:t xml:space="preserve"> собственных источников ООО «Земляничные поляны»).</w:t>
      </w:r>
    </w:p>
    <w:p w14:paraId="3714CD49" w14:textId="77777777" w:rsidR="00203689" w:rsidRPr="006A7A5E" w:rsidRDefault="00203689" w:rsidP="00203689">
      <w:pPr>
        <w:widowControl w:val="0"/>
        <w:autoSpaceDE w:val="0"/>
        <w:autoSpaceDN w:val="0"/>
        <w:adjustRightInd w:val="0"/>
        <w:spacing w:before="73" w:after="0" w:line="271" w:lineRule="exact"/>
        <w:ind w:left="102" w:right="-20"/>
        <w:rPr>
          <w:b/>
          <w:bCs/>
          <w:position w:val="-1"/>
          <w:sz w:val="24"/>
          <w:szCs w:val="24"/>
          <w:lang w:eastAsia="ru-RU"/>
        </w:rPr>
      </w:pPr>
    </w:p>
    <w:p w14:paraId="341441B6" w14:textId="245E33D3" w:rsidR="00203689" w:rsidRPr="00110507" w:rsidRDefault="00203689" w:rsidP="00203689">
      <w:pPr>
        <w:widowControl w:val="0"/>
        <w:autoSpaceDE w:val="0"/>
        <w:autoSpaceDN w:val="0"/>
        <w:adjustRightInd w:val="0"/>
        <w:spacing w:after="0" w:line="240" w:lineRule="auto"/>
        <w:ind w:right="45" w:firstLine="567"/>
        <w:jc w:val="both"/>
        <w:rPr>
          <w:sz w:val="24"/>
          <w:szCs w:val="24"/>
          <w:lang w:eastAsia="ru-RU"/>
        </w:rPr>
      </w:pPr>
      <w:bookmarkStart w:id="115" w:name="_Ref134096257"/>
      <w:r w:rsidRPr="00110507">
        <w:rPr>
          <w:sz w:val="24"/>
          <w:szCs w:val="24"/>
          <w:lang w:eastAsia="ru-RU"/>
        </w:rPr>
        <w:t xml:space="preserve">Таблица </w:t>
      </w:r>
      <w:r w:rsidRPr="00110507">
        <w:rPr>
          <w:sz w:val="24"/>
          <w:szCs w:val="24"/>
          <w:lang w:eastAsia="ru-RU"/>
        </w:rPr>
        <w:fldChar w:fldCharType="begin"/>
      </w:r>
      <w:r w:rsidRPr="00110507">
        <w:rPr>
          <w:sz w:val="24"/>
          <w:szCs w:val="24"/>
          <w:lang w:eastAsia="ru-RU"/>
        </w:rPr>
        <w:instrText xml:space="preserve"> SEQ Таблица \* ARABIC </w:instrText>
      </w:r>
      <w:r w:rsidRPr="00110507">
        <w:rPr>
          <w:sz w:val="24"/>
          <w:szCs w:val="24"/>
          <w:lang w:eastAsia="ru-RU"/>
        </w:rPr>
        <w:fldChar w:fldCharType="separate"/>
      </w:r>
      <w:r w:rsidR="00122639">
        <w:rPr>
          <w:noProof/>
          <w:sz w:val="24"/>
          <w:szCs w:val="24"/>
          <w:lang w:eastAsia="ru-RU"/>
        </w:rPr>
        <w:t>7</w:t>
      </w:r>
      <w:r w:rsidRPr="00110507">
        <w:rPr>
          <w:sz w:val="24"/>
          <w:szCs w:val="24"/>
          <w:lang w:eastAsia="ru-RU"/>
        </w:rPr>
        <w:fldChar w:fldCharType="end"/>
      </w:r>
      <w:bookmarkEnd w:id="115"/>
      <w:r w:rsidRPr="00110507">
        <w:rPr>
          <w:sz w:val="24"/>
          <w:szCs w:val="24"/>
          <w:lang w:eastAsia="ru-RU"/>
        </w:rPr>
        <w:t xml:space="preserve"> - Территориальный баланс подачи и реализации питьевой воды </w:t>
      </w:r>
      <w:r w:rsidR="00B00BCE">
        <w:rPr>
          <w:sz w:val="24"/>
          <w:szCs w:val="24"/>
          <w:lang w:eastAsia="ru-RU"/>
        </w:rPr>
        <w:t>Пениковского СП</w:t>
      </w:r>
      <w:r w:rsidRPr="00110507">
        <w:rPr>
          <w:sz w:val="24"/>
          <w:szCs w:val="24"/>
          <w:lang w:eastAsia="ru-RU"/>
        </w:rPr>
        <w:t xml:space="preserve"> в 202</w:t>
      </w:r>
      <w:r w:rsidR="001F09E3">
        <w:rPr>
          <w:sz w:val="24"/>
          <w:szCs w:val="24"/>
          <w:lang w:eastAsia="ru-RU"/>
        </w:rPr>
        <w:t>3</w:t>
      </w:r>
      <w:r w:rsidRPr="00110507">
        <w:rPr>
          <w:sz w:val="24"/>
          <w:szCs w:val="24"/>
          <w:lang w:eastAsia="ru-RU"/>
        </w:rPr>
        <w:t xml:space="preserve"> год</w:t>
      </w:r>
      <w:r w:rsidR="00B00BCE">
        <w:rPr>
          <w:sz w:val="24"/>
          <w:szCs w:val="24"/>
          <w:lang w:eastAsia="ru-RU"/>
        </w:rPr>
        <w:t>у</w:t>
      </w:r>
    </w:p>
    <w:tbl>
      <w:tblPr>
        <w:tblW w:w="5000" w:type="pct"/>
        <w:tblCellMar>
          <w:left w:w="0" w:type="dxa"/>
          <w:right w:w="0" w:type="dxa"/>
        </w:tblCellMar>
        <w:tblLook w:val="04A0" w:firstRow="1" w:lastRow="0" w:firstColumn="1" w:lastColumn="0" w:noHBand="0" w:noVBand="1"/>
      </w:tblPr>
      <w:tblGrid>
        <w:gridCol w:w="1665"/>
        <w:gridCol w:w="1030"/>
        <w:gridCol w:w="1309"/>
        <w:gridCol w:w="1657"/>
        <w:gridCol w:w="1164"/>
        <w:gridCol w:w="1503"/>
        <w:gridCol w:w="1623"/>
      </w:tblGrid>
      <w:tr w:rsidR="008718DE" w:rsidRPr="008718DE" w14:paraId="45673BFE" w14:textId="77777777" w:rsidTr="008718DE">
        <w:trPr>
          <w:trHeight w:val="227"/>
          <w:tblHeader/>
        </w:trPr>
        <w:tc>
          <w:tcPr>
            <w:tcW w:w="881"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41AE1C2" w14:textId="77777777" w:rsidR="008718DE" w:rsidRPr="008718DE" w:rsidRDefault="008718DE" w:rsidP="008718DE">
            <w:pPr>
              <w:spacing w:after="0" w:line="240" w:lineRule="auto"/>
              <w:jc w:val="center"/>
              <w:rPr>
                <w:b/>
                <w:bCs/>
                <w:color w:val="000000"/>
                <w:sz w:val="20"/>
                <w:szCs w:val="20"/>
              </w:rPr>
            </w:pPr>
            <w:r w:rsidRPr="008718DE">
              <w:rPr>
                <w:b/>
                <w:bCs/>
                <w:color w:val="000000"/>
                <w:sz w:val="20"/>
                <w:szCs w:val="20"/>
              </w:rPr>
              <w:t>Год</w:t>
            </w:r>
          </w:p>
        </w:tc>
        <w:tc>
          <w:tcPr>
            <w:tcW w:w="562"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653B934" w14:textId="77777777" w:rsidR="008718DE" w:rsidRPr="008718DE" w:rsidRDefault="008718DE" w:rsidP="008718DE">
            <w:pPr>
              <w:jc w:val="center"/>
              <w:rPr>
                <w:b/>
                <w:bCs/>
                <w:color w:val="000000"/>
                <w:sz w:val="20"/>
                <w:szCs w:val="20"/>
              </w:rPr>
            </w:pPr>
            <w:r w:rsidRPr="008718DE">
              <w:rPr>
                <w:b/>
                <w:bCs/>
                <w:color w:val="000000"/>
                <w:sz w:val="20"/>
                <w:szCs w:val="20"/>
              </w:rPr>
              <w:t>Общая подача воды, тыс.м</w:t>
            </w:r>
            <w:r w:rsidRPr="008718DE">
              <w:rPr>
                <w:b/>
                <w:bCs/>
                <w:color w:val="000000"/>
                <w:sz w:val="20"/>
                <w:szCs w:val="20"/>
                <w:vertAlign w:val="superscript"/>
              </w:rPr>
              <w:t>3</w:t>
            </w:r>
          </w:p>
        </w:tc>
        <w:tc>
          <w:tcPr>
            <w:tcW w:w="702"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4F4BEAD" w14:textId="77777777" w:rsidR="008718DE" w:rsidRPr="008718DE" w:rsidRDefault="008718DE" w:rsidP="008718DE">
            <w:pPr>
              <w:jc w:val="center"/>
              <w:rPr>
                <w:b/>
                <w:bCs/>
                <w:color w:val="000000"/>
                <w:sz w:val="20"/>
                <w:szCs w:val="20"/>
              </w:rPr>
            </w:pPr>
            <w:r w:rsidRPr="008718DE">
              <w:rPr>
                <w:b/>
                <w:bCs/>
                <w:color w:val="000000"/>
                <w:sz w:val="20"/>
                <w:szCs w:val="20"/>
              </w:rPr>
              <w:t>Собственные нужды, тыс.м3</w:t>
            </w:r>
          </w:p>
        </w:tc>
        <w:tc>
          <w:tcPr>
            <w:tcW w:w="85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C43FB4A" w14:textId="77777777" w:rsidR="008718DE" w:rsidRPr="008718DE" w:rsidRDefault="008718DE" w:rsidP="008718DE">
            <w:pPr>
              <w:jc w:val="center"/>
              <w:rPr>
                <w:b/>
                <w:bCs/>
                <w:color w:val="000000"/>
                <w:sz w:val="20"/>
                <w:szCs w:val="20"/>
              </w:rPr>
            </w:pPr>
            <w:r w:rsidRPr="008718DE">
              <w:rPr>
                <w:b/>
                <w:bCs/>
                <w:color w:val="000000"/>
                <w:sz w:val="20"/>
                <w:szCs w:val="20"/>
              </w:rPr>
              <w:t>Потери при производстве и транспортировке, тыс.м</w:t>
            </w:r>
            <w:r w:rsidRPr="008718DE">
              <w:rPr>
                <w:b/>
                <w:bCs/>
                <w:color w:val="000000"/>
                <w:sz w:val="20"/>
                <w:szCs w:val="20"/>
                <w:vertAlign w:val="superscript"/>
              </w:rPr>
              <w:t>3</w:t>
            </w:r>
          </w:p>
        </w:tc>
        <w:tc>
          <w:tcPr>
            <w:tcW w:w="64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70C3D3F" w14:textId="77777777" w:rsidR="008718DE" w:rsidRPr="008718DE" w:rsidRDefault="008718DE" w:rsidP="008718DE">
            <w:pPr>
              <w:jc w:val="center"/>
              <w:rPr>
                <w:b/>
                <w:bCs/>
                <w:color w:val="000000"/>
                <w:sz w:val="20"/>
                <w:szCs w:val="20"/>
              </w:rPr>
            </w:pPr>
            <w:r w:rsidRPr="008718DE">
              <w:rPr>
                <w:b/>
                <w:bCs/>
                <w:color w:val="000000"/>
                <w:sz w:val="20"/>
                <w:szCs w:val="20"/>
              </w:rPr>
              <w:t>Реализация воды, тыс.м</w:t>
            </w:r>
            <w:r w:rsidRPr="008718DE">
              <w:rPr>
                <w:b/>
                <w:bCs/>
                <w:color w:val="000000"/>
                <w:sz w:val="20"/>
                <w:szCs w:val="20"/>
                <w:vertAlign w:val="superscript"/>
              </w:rPr>
              <w:t>3</w:t>
            </w:r>
          </w:p>
        </w:tc>
        <w:tc>
          <w:tcPr>
            <w:tcW w:w="624"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B965AFF" w14:textId="77777777" w:rsidR="008718DE" w:rsidRPr="008718DE" w:rsidRDefault="008718DE" w:rsidP="008718DE">
            <w:pPr>
              <w:jc w:val="center"/>
              <w:rPr>
                <w:b/>
                <w:bCs/>
                <w:color w:val="000000"/>
                <w:sz w:val="20"/>
                <w:szCs w:val="20"/>
              </w:rPr>
            </w:pPr>
            <w:r w:rsidRPr="008718DE">
              <w:rPr>
                <w:b/>
                <w:bCs/>
                <w:color w:val="000000"/>
                <w:sz w:val="20"/>
                <w:szCs w:val="20"/>
              </w:rPr>
              <w:t>Среднесуточная подача, тыс.м</w:t>
            </w:r>
            <w:r w:rsidRPr="008718DE">
              <w:rPr>
                <w:b/>
                <w:bCs/>
                <w:color w:val="000000"/>
                <w:sz w:val="20"/>
                <w:szCs w:val="20"/>
                <w:vertAlign w:val="superscript"/>
              </w:rPr>
              <w:t>3</w:t>
            </w:r>
          </w:p>
        </w:tc>
        <w:tc>
          <w:tcPr>
            <w:tcW w:w="725"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22DE2EB" w14:textId="77777777" w:rsidR="008718DE" w:rsidRPr="008718DE" w:rsidRDefault="008718DE" w:rsidP="008718DE">
            <w:pPr>
              <w:jc w:val="center"/>
              <w:rPr>
                <w:b/>
                <w:bCs/>
                <w:color w:val="000000"/>
                <w:sz w:val="20"/>
                <w:szCs w:val="20"/>
              </w:rPr>
            </w:pPr>
            <w:r w:rsidRPr="008718DE">
              <w:rPr>
                <w:b/>
                <w:bCs/>
                <w:color w:val="000000"/>
                <w:sz w:val="20"/>
                <w:szCs w:val="20"/>
              </w:rPr>
              <w:t>Среднесуточное водопотребление, тыс.м</w:t>
            </w:r>
            <w:r w:rsidRPr="008718DE">
              <w:rPr>
                <w:b/>
                <w:bCs/>
                <w:color w:val="000000"/>
                <w:sz w:val="20"/>
                <w:szCs w:val="20"/>
                <w:vertAlign w:val="superscript"/>
              </w:rPr>
              <w:t>3</w:t>
            </w:r>
          </w:p>
        </w:tc>
      </w:tr>
      <w:tr w:rsidR="008718DE" w:rsidRPr="008718DE" w14:paraId="47A2FFC8" w14:textId="77777777" w:rsidTr="008718DE">
        <w:trPr>
          <w:trHeight w:val="227"/>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tcMar>
              <w:top w:w="15" w:type="dxa"/>
              <w:left w:w="15" w:type="dxa"/>
              <w:bottom w:w="0" w:type="dxa"/>
              <w:right w:w="15" w:type="dxa"/>
            </w:tcMar>
            <w:vAlign w:val="center"/>
            <w:hideMark/>
          </w:tcPr>
          <w:p w14:paraId="24756B52" w14:textId="77777777" w:rsidR="008718DE" w:rsidRPr="008718DE" w:rsidRDefault="008718DE" w:rsidP="008718DE">
            <w:pPr>
              <w:jc w:val="center"/>
              <w:rPr>
                <w:b/>
                <w:bCs/>
                <w:color w:val="000000"/>
                <w:sz w:val="20"/>
                <w:szCs w:val="20"/>
              </w:rPr>
            </w:pPr>
            <w:r w:rsidRPr="008718DE">
              <w:rPr>
                <w:b/>
                <w:bCs/>
                <w:color w:val="000000"/>
                <w:sz w:val="20"/>
                <w:szCs w:val="20"/>
              </w:rPr>
              <w:t>Деревня Пеники</w:t>
            </w:r>
          </w:p>
        </w:tc>
      </w:tr>
      <w:tr w:rsidR="008718DE" w:rsidRPr="008718DE" w14:paraId="50F6275C" w14:textId="77777777" w:rsidTr="008718DE">
        <w:trPr>
          <w:trHeight w:val="227"/>
        </w:trPr>
        <w:tc>
          <w:tcPr>
            <w:tcW w:w="881" w:type="pct"/>
            <w:tcBorders>
              <w:top w:val="nil"/>
              <w:left w:val="single" w:sz="4" w:space="0" w:color="auto"/>
              <w:bottom w:val="single" w:sz="4" w:space="0" w:color="auto"/>
              <w:right w:val="nil"/>
            </w:tcBorders>
            <w:shd w:val="clear" w:color="auto" w:fill="auto"/>
            <w:tcMar>
              <w:top w:w="15" w:type="dxa"/>
              <w:left w:w="15" w:type="dxa"/>
              <w:bottom w:w="0" w:type="dxa"/>
              <w:right w:w="15" w:type="dxa"/>
            </w:tcMar>
            <w:vAlign w:val="center"/>
            <w:hideMark/>
          </w:tcPr>
          <w:p w14:paraId="533B7113" w14:textId="46BA1F8B" w:rsidR="008718DE" w:rsidRPr="008718DE" w:rsidRDefault="008718DE" w:rsidP="001F09E3">
            <w:pPr>
              <w:jc w:val="center"/>
              <w:rPr>
                <w:color w:val="000000"/>
                <w:sz w:val="20"/>
                <w:szCs w:val="20"/>
              </w:rPr>
            </w:pPr>
            <w:r w:rsidRPr="008718DE">
              <w:rPr>
                <w:color w:val="000000"/>
                <w:sz w:val="20"/>
                <w:szCs w:val="20"/>
              </w:rPr>
              <w:t>202</w:t>
            </w:r>
            <w:r w:rsidR="001F09E3">
              <w:rPr>
                <w:color w:val="000000"/>
                <w:sz w:val="20"/>
                <w:szCs w:val="20"/>
              </w:rPr>
              <w:t>3</w:t>
            </w:r>
          </w:p>
        </w:tc>
        <w:tc>
          <w:tcPr>
            <w:tcW w:w="562"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A6DC271" w14:textId="77777777" w:rsidR="008718DE" w:rsidRPr="008718DE" w:rsidRDefault="008718DE" w:rsidP="008718DE">
            <w:pPr>
              <w:jc w:val="center"/>
              <w:rPr>
                <w:color w:val="000000"/>
                <w:sz w:val="20"/>
                <w:szCs w:val="20"/>
              </w:rPr>
            </w:pPr>
            <w:r w:rsidRPr="008718DE">
              <w:rPr>
                <w:color w:val="000000"/>
                <w:sz w:val="20"/>
                <w:szCs w:val="20"/>
              </w:rPr>
              <w:t>424,67</w:t>
            </w:r>
          </w:p>
        </w:tc>
        <w:tc>
          <w:tcPr>
            <w:tcW w:w="70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FC9290A" w14:textId="77777777" w:rsidR="008718DE" w:rsidRPr="008718DE" w:rsidRDefault="008718DE" w:rsidP="008718DE">
            <w:pPr>
              <w:jc w:val="center"/>
              <w:rPr>
                <w:color w:val="000000"/>
                <w:sz w:val="20"/>
                <w:szCs w:val="20"/>
              </w:rPr>
            </w:pPr>
            <w:r w:rsidRPr="008718DE">
              <w:rPr>
                <w:color w:val="000000"/>
                <w:sz w:val="20"/>
                <w:szCs w:val="20"/>
              </w:rPr>
              <w:t>0,00</w:t>
            </w:r>
          </w:p>
        </w:tc>
        <w:tc>
          <w:tcPr>
            <w:tcW w:w="85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338431D" w14:textId="77777777" w:rsidR="008718DE" w:rsidRPr="008718DE" w:rsidRDefault="008718DE" w:rsidP="008718DE">
            <w:pPr>
              <w:jc w:val="center"/>
              <w:rPr>
                <w:color w:val="000000"/>
                <w:sz w:val="20"/>
                <w:szCs w:val="20"/>
              </w:rPr>
            </w:pPr>
            <w:r w:rsidRPr="008718DE">
              <w:rPr>
                <w:color w:val="000000"/>
                <w:sz w:val="20"/>
                <w:szCs w:val="20"/>
              </w:rPr>
              <w:t>64,78</w:t>
            </w:r>
          </w:p>
        </w:tc>
        <w:tc>
          <w:tcPr>
            <w:tcW w:w="64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073B19C" w14:textId="77777777" w:rsidR="008718DE" w:rsidRPr="008718DE" w:rsidRDefault="008718DE" w:rsidP="008718DE">
            <w:pPr>
              <w:jc w:val="center"/>
              <w:rPr>
                <w:color w:val="000000"/>
                <w:sz w:val="20"/>
                <w:szCs w:val="20"/>
              </w:rPr>
            </w:pPr>
            <w:r w:rsidRPr="008718DE">
              <w:rPr>
                <w:color w:val="000000"/>
                <w:sz w:val="20"/>
                <w:szCs w:val="20"/>
              </w:rPr>
              <w:t>359,89</w:t>
            </w:r>
          </w:p>
        </w:tc>
        <w:tc>
          <w:tcPr>
            <w:tcW w:w="62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171941A" w14:textId="77777777" w:rsidR="008718DE" w:rsidRPr="008718DE" w:rsidRDefault="008718DE" w:rsidP="008718DE">
            <w:pPr>
              <w:jc w:val="center"/>
              <w:rPr>
                <w:color w:val="000000"/>
                <w:sz w:val="20"/>
                <w:szCs w:val="20"/>
              </w:rPr>
            </w:pPr>
            <w:r w:rsidRPr="008718DE">
              <w:rPr>
                <w:color w:val="000000"/>
                <w:sz w:val="20"/>
                <w:szCs w:val="20"/>
              </w:rPr>
              <w:t>1,16</w:t>
            </w:r>
          </w:p>
        </w:tc>
        <w:tc>
          <w:tcPr>
            <w:tcW w:w="72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D4B6888" w14:textId="77777777" w:rsidR="008718DE" w:rsidRPr="008718DE" w:rsidRDefault="008718DE" w:rsidP="008718DE">
            <w:pPr>
              <w:jc w:val="center"/>
              <w:rPr>
                <w:color w:val="000000"/>
                <w:sz w:val="20"/>
                <w:szCs w:val="20"/>
              </w:rPr>
            </w:pPr>
            <w:r w:rsidRPr="008718DE">
              <w:rPr>
                <w:color w:val="000000"/>
                <w:sz w:val="20"/>
                <w:szCs w:val="20"/>
              </w:rPr>
              <w:t>0,99</w:t>
            </w:r>
          </w:p>
        </w:tc>
      </w:tr>
      <w:tr w:rsidR="008718DE" w:rsidRPr="008718DE" w14:paraId="50B48798" w14:textId="77777777" w:rsidTr="008718DE">
        <w:trPr>
          <w:trHeight w:val="227"/>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tcMar>
              <w:top w:w="15" w:type="dxa"/>
              <w:left w:w="15" w:type="dxa"/>
              <w:bottom w:w="0" w:type="dxa"/>
              <w:right w:w="15" w:type="dxa"/>
            </w:tcMar>
            <w:vAlign w:val="center"/>
            <w:hideMark/>
          </w:tcPr>
          <w:p w14:paraId="0E50E6D7" w14:textId="5544373E" w:rsidR="008718DE" w:rsidRPr="008718DE" w:rsidRDefault="00F23482" w:rsidP="00F23482">
            <w:pPr>
              <w:jc w:val="center"/>
              <w:rPr>
                <w:b/>
                <w:bCs/>
                <w:color w:val="000000"/>
                <w:sz w:val="20"/>
                <w:szCs w:val="20"/>
              </w:rPr>
            </w:pPr>
            <w:r w:rsidRPr="00F23482">
              <w:rPr>
                <w:b/>
                <w:bCs/>
                <w:color w:val="000000"/>
                <w:sz w:val="20"/>
                <w:szCs w:val="20"/>
              </w:rPr>
              <w:t xml:space="preserve">Коттеджная застройка в зоне деревни Сойкино </w:t>
            </w:r>
          </w:p>
        </w:tc>
      </w:tr>
      <w:tr w:rsidR="008718DE" w:rsidRPr="008718DE" w14:paraId="503DABB4" w14:textId="77777777" w:rsidTr="008718DE">
        <w:trPr>
          <w:trHeight w:val="227"/>
        </w:trPr>
        <w:tc>
          <w:tcPr>
            <w:tcW w:w="881" w:type="pct"/>
            <w:tcBorders>
              <w:top w:val="nil"/>
              <w:left w:val="single" w:sz="4" w:space="0" w:color="auto"/>
              <w:bottom w:val="single" w:sz="4" w:space="0" w:color="auto"/>
              <w:right w:val="nil"/>
            </w:tcBorders>
            <w:shd w:val="clear" w:color="auto" w:fill="auto"/>
            <w:tcMar>
              <w:top w:w="15" w:type="dxa"/>
              <w:left w:w="15" w:type="dxa"/>
              <w:bottom w:w="0" w:type="dxa"/>
              <w:right w:w="15" w:type="dxa"/>
            </w:tcMar>
            <w:vAlign w:val="center"/>
            <w:hideMark/>
          </w:tcPr>
          <w:p w14:paraId="38C2A29E" w14:textId="6D990C5E" w:rsidR="008718DE" w:rsidRPr="008718DE" w:rsidRDefault="008718DE" w:rsidP="001F09E3">
            <w:pPr>
              <w:jc w:val="center"/>
              <w:rPr>
                <w:color w:val="000000"/>
                <w:sz w:val="20"/>
                <w:szCs w:val="20"/>
              </w:rPr>
            </w:pPr>
            <w:r w:rsidRPr="008718DE">
              <w:rPr>
                <w:color w:val="000000"/>
                <w:sz w:val="20"/>
                <w:szCs w:val="20"/>
              </w:rPr>
              <w:t>202</w:t>
            </w:r>
            <w:r w:rsidR="001F09E3">
              <w:rPr>
                <w:color w:val="000000"/>
                <w:sz w:val="20"/>
                <w:szCs w:val="20"/>
              </w:rPr>
              <w:t>3</w:t>
            </w:r>
          </w:p>
        </w:tc>
        <w:tc>
          <w:tcPr>
            <w:tcW w:w="562"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DE55D6B" w14:textId="77777777" w:rsidR="008718DE" w:rsidRPr="008718DE" w:rsidRDefault="008718DE" w:rsidP="008718DE">
            <w:pPr>
              <w:jc w:val="center"/>
              <w:rPr>
                <w:color w:val="000000"/>
                <w:sz w:val="20"/>
                <w:szCs w:val="20"/>
              </w:rPr>
            </w:pPr>
            <w:r w:rsidRPr="008718DE">
              <w:rPr>
                <w:color w:val="000000"/>
                <w:sz w:val="20"/>
                <w:szCs w:val="20"/>
              </w:rPr>
              <w:t>60,0</w:t>
            </w:r>
          </w:p>
        </w:tc>
        <w:tc>
          <w:tcPr>
            <w:tcW w:w="70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33D996F" w14:textId="77777777" w:rsidR="008718DE" w:rsidRPr="008718DE" w:rsidRDefault="008718DE" w:rsidP="008718DE">
            <w:pPr>
              <w:jc w:val="center"/>
              <w:rPr>
                <w:color w:val="000000"/>
                <w:sz w:val="20"/>
                <w:szCs w:val="20"/>
              </w:rPr>
            </w:pPr>
            <w:r w:rsidRPr="008718DE">
              <w:rPr>
                <w:color w:val="000000"/>
                <w:sz w:val="20"/>
                <w:szCs w:val="20"/>
              </w:rPr>
              <w:t>0,0</w:t>
            </w:r>
          </w:p>
        </w:tc>
        <w:tc>
          <w:tcPr>
            <w:tcW w:w="85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D33D658" w14:textId="77777777" w:rsidR="008718DE" w:rsidRPr="008718DE" w:rsidRDefault="008718DE" w:rsidP="008718DE">
            <w:pPr>
              <w:jc w:val="center"/>
              <w:rPr>
                <w:color w:val="000000"/>
                <w:sz w:val="20"/>
                <w:szCs w:val="20"/>
              </w:rPr>
            </w:pPr>
            <w:r w:rsidRPr="008718DE">
              <w:rPr>
                <w:color w:val="000000"/>
                <w:sz w:val="20"/>
                <w:szCs w:val="20"/>
              </w:rPr>
              <w:t>0,0</w:t>
            </w:r>
          </w:p>
        </w:tc>
        <w:tc>
          <w:tcPr>
            <w:tcW w:w="64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8B2CF73" w14:textId="77777777" w:rsidR="008718DE" w:rsidRPr="008718DE" w:rsidRDefault="008718DE" w:rsidP="008718DE">
            <w:pPr>
              <w:jc w:val="center"/>
              <w:rPr>
                <w:color w:val="000000"/>
                <w:sz w:val="20"/>
                <w:szCs w:val="20"/>
              </w:rPr>
            </w:pPr>
            <w:r w:rsidRPr="008718DE">
              <w:rPr>
                <w:color w:val="000000"/>
                <w:sz w:val="20"/>
                <w:szCs w:val="20"/>
              </w:rPr>
              <w:t>60,0</w:t>
            </w:r>
          </w:p>
        </w:tc>
        <w:tc>
          <w:tcPr>
            <w:tcW w:w="62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ECD6BAE" w14:textId="77777777" w:rsidR="008718DE" w:rsidRPr="008718DE" w:rsidRDefault="008718DE" w:rsidP="008718DE">
            <w:pPr>
              <w:jc w:val="center"/>
              <w:rPr>
                <w:color w:val="000000"/>
                <w:sz w:val="20"/>
                <w:szCs w:val="20"/>
              </w:rPr>
            </w:pPr>
            <w:r w:rsidRPr="008718DE">
              <w:rPr>
                <w:color w:val="000000"/>
                <w:sz w:val="20"/>
                <w:szCs w:val="20"/>
              </w:rPr>
              <w:t>0,16</w:t>
            </w:r>
          </w:p>
        </w:tc>
        <w:tc>
          <w:tcPr>
            <w:tcW w:w="72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9A8EA9F" w14:textId="77777777" w:rsidR="008718DE" w:rsidRPr="008718DE" w:rsidRDefault="008718DE" w:rsidP="008718DE">
            <w:pPr>
              <w:jc w:val="center"/>
              <w:rPr>
                <w:color w:val="000000"/>
                <w:sz w:val="20"/>
                <w:szCs w:val="20"/>
              </w:rPr>
            </w:pPr>
            <w:r w:rsidRPr="008718DE">
              <w:rPr>
                <w:color w:val="000000"/>
                <w:sz w:val="20"/>
                <w:szCs w:val="20"/>
              </w:rPr>
              <w:t>0,16</w:t>
            </w:r>
          </w:p>
        </w:tc>
      </w:tr>
      <w:tr w:rsidR="008718DE" w:rsidRPr="008718DE" w14:paraId="00809C7A" w14:textId="77777777" w:rsidTr="008718DE">
        <w:trPr>
          <w:trHeight w:val="227"/>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tcMar>
              <w:top w:w="15" w:type="dxa"/>
              <w:left w:w="15" w:type="dxa"/>
              <w:bottom w:w="0" w:type="dxa"/>
              <w:right w:w="15" w:type="dxa"/>
            </w:tcMar>
            <w:vAlign w:val="center"/>
            <w:hideMark/>
          </w:tcPr>
          <w:p w14:paraId="68F0FF57" w14:textId="77777777" w:rsidR="008718DE" w:rsidRPr="008718DE" w:rsidRDefault="008718DE" w:rsidP="008718DE">
            <w:pPr>
              <w:jc w:val="center"/>
              <w:rPr>
                <w:b/>
                <w:bCs/>
                <w:color w:val="000000"/>
                <w:sz w:val="20"/>
                <w:szCs w:val="20"/>
              </w:rPr>
            </w:pPr>
            <w:r w:rsidRPr="008718DE">
              <w:rPr>
                <w:b/>
                <w:bCs/>
                <w:color w:val="000000"/>
                <w:sz w:val="20"/>
                <w:szCs w:val="20"/>
              </w:rPr>
              <w:lastRenderedPageBreak/>
              <w:t>Территория коттеджного поселка "Земляничные поляны"</w:t>
            </w:r>
          </w:p>
        </w:tc>
      </w:tr>
      <w:tr w:rsidR="008718DE" w:rsidRPr="008718DE" w14:paraId="7BBF675D" w14:textId="77777777" w:rsidTr="008718DE">
        <w:trPr>
          <w:trHeight w:val="227"/>
        </w:trPr>
        <w:tc>
          <w:tcPr>
            <w:tcW w:w="881" w:type="pct"/>
            <w:tcBorders>
              <w:top w:val="nil"/>
              <w:left w:val="single" w:sz="4" w:space="0" w:color="auto"/>
              <w:bottom w:val="single" w:sz="4" w:space="0" w:color="auto"/>
              <w:right w:val="nil"/>
            </w:tcBorders>
            <w:shd w:val="clear" w:color="auto" w:fill="auto"/>
            <w:tcMar>
              <w:top w:w="15" w:type="dxa"/>
              <w:left w:w="15" w:type="dxa"/>
              <w:bottom w:w="0" w:type="dxa"/>
              <w:right w:w="15" w:type="dxa"/>
            </w:tcMar>
            <w:vAlign w:val="center"/>
            <w:hideMark/>
          </w:tcPr>
          <w:p w14:paraId="60FFAF10" w14:textId="6868ADB9" w:rsidR="008718DE" w:rsidRPr="008718DE" w:rsidRDefault="008718DE" w:rsidP="001F09E3">
            <w:pPr>
              <w:jc w:val="center"/>
              <w:rPr>
                <w:color w:val="000000"/>
                <w:sz w:val="20"/>
                <w:szCs w:val="20"/>
              </w:rPr>
            </w:pPr>
            <w:r w:rsidRPr="008718DE">
              <w:rPr>
                <w:color w:val="000000"/>
                <w:sz w:val="20"/>
                <w:szCs w:val="20"/>
              </w:rPr>
              <w:t>202</w:t>
            </w:r>
            <w:r w:rsidR="001F09E3">
              <w:rPr>
                <w:color w:val="000000"/>
                <w:sz w:val="20"/>
                <w:szCs w:val="20"/>
              </w:rPr>
              <w:t>3</w:t>
            </w:r>
          </w:p>
        </w:tc>
        <w:tc>
          <w:tcPr>
            <w:tcW w:w="562"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BEBE23D" w14:textId="77777777" w:rsidR="008718DE" w:rsidRPr="008718DE" w:rsidRDefault="008718DE" w:rsidP="008718DE">
            <w:pPr>
              <w:jc w:val="center"/>
              <w:rPr>
                <w:color w:val="000000"/>
                <w:sz w:val="20"/>
                <w:szCs w:val="20"/>
              </w:rPr>
            </w:pPr>
            <w:r w:rsidRPr="008718DE">
              <w:rPr>
                <w:color w:val="000000"/>
                <w:sz w:val="20"/>
                <w:szCs w:val="20"/>
              </w:rPr>
              <w:t>59,0</w:t>
            </w:r>
          </w:p>
        </w:tc>
        <w:tc>
          <w:tcPr>
            <w:tcW w:w="70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35312E8" w14:textId="77777777" w:rsidR="008718DE" w:rsidRPr="008718DE" w:rsidRDefault="008718DE" w:rsidP="008718DE">
            <w:pPr>
              <w:jc w:val="center"/>
              <w:rPr>
                <w:color w:val="000000"/>
                <w:sz w:val="20"/>
                <w:szCs w:val="20"/>
              </w:rPr>
            </w:pPr>
            <w:r w:rsidRPr="008718DE">
              <w:rPr>
                <w:color w:val="000000"/>
                <w:sz w:val="20"/>
                <w:szCs w:val="20"/>
              </w:rPr>
              <w:t>0,0</w:t>
            </w:r>
          </w:p>
        </w:tc>
        <w:tc>
          <w:tcPr>
            <w:tcW w:w="85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5091278" w14:textId="77777777" w:rsidR="008718DE" w:rsidRPr="008718DE" w:rsidRDefault="008718DE" w:rsidP="008718DE">
            <w:pPr>
              <w:jc w:val="center"/>
              <w:rPr>
                <w:color w:val="000000"/>
                <w:sz w:val="20"/>
                <w:szCs w:val="20"/>
              </w:rPr>
            </w:pPr>
            <w:r w:rsidRPr="008718DE">
              <w:rPr>
                <w:color w:val="000000"/>
                <w:sz w:val="20"/>
                <w:szCs w:val="20"/>
              </w:rPr>
              <w:t>0,0</w:t>
            </w:r>
          </w:p>
        </w:tc>
        <w:tc>
          <w:tcPr>
            <w:tcW w:w="64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8164450" w14:textId="77777777" w:rsidR="008718DE" w:rsidRPr="008718DE" w:rsidRDefault="008718DE" w:rsidP="008718DE">
            <w:pPr>
              <w:jc w:val="center"/>
              <w:rPr>
                <w:color w:val="000000"/>
                <w:sz w:val="20"/>
                <w:szCs w:val="20"/>
              </w:rPr>
            </w:pPr>
            <w:r w:rsidRPr="008718DE">
              <w:rPr>
                <w:color w:val="000000"/>
                <w:sz w:val="20"/>
                <w:szCs w:val="20"/>
              </w:rPr>
              <w:t>59,0</w:t>
            </w:r>
          </w:p>
        </w:tc>
        <w:tc>
          <w:tcPr>
            <w:tcW w:w="624"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94765D0" w14:textId="77777777" w:rsidR="008718DE" w:rsidRPr="008718DE" w:rsidRDefault="008718DE" w:rsidP="008718DE">
            <w:pPr>
              <w:jc w:val="center"/>
              <w:rPr>
                <w:color w:val="000000"/>
                <w:sz w:val="20"/>
                <w:szCs w:val="20"/>
              </w:rPr>
            </w:pPr>
            <w:r w:rsidRPr="008718DE">
              <w:rPr>
                <w:color w:val="000000"/>
                <w:sz w:val="20"/>
                <w:szCs w:val="20"/>
              </w:rPr>
              <w:t>0,16</w:t>
            </w:r>
          </w:p>
        </w:tc>
        <w:tc>
          <w:tcPr>
            <w:tcW w:w="72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319B19B" w14:textId="77777777" w:rsidR="008718DE" w:rsidRPr="008718DE" w:rsidRDefault="008718DE" w:rsidP="008718DE">
            <w:pPr>
              <w:jc w:val="center"/>
              <w:rPr>
                <w:color w:val="000000"/>
                <w:sz w:val="20"/>
                <w:szCs w:val="20"/>
              </w:rPr>
            </w:pPr>
            <w:r w:rsidRPr="008718DE">
              <w:rPr>
                <w:color w:val="000000"/>
                <w:sz w:val="20"/>
                <w:szCs w:val="20"/>
              </w:rPr>
              <w:t>0,16</w:t>
            </w:r>
          </w:p>
        </w:tc>
      </w:tr>
    </w:tbl>
    <w:p w14:paraId="0F7FBEF8" w14:textId="53AE1038" w:rsidR="00203689" w:rsidRPr="006A7A5E" w:rsidRDefault="008718DE" w:rsidP="00203689">
      <w:pPr>
        <w:widowControl w:val="0"/>
        <w:autoSpaceDE w:val="0"/>
        <w:autoSpaceDN w:val="0"/>
        <w:adjustRightInd w:val="0"/>
        <w:spacing w:before="240" w:after="0" w:line="240" w:lineRule="auto"/>
        <w:ind w:right="40" w:firstLine="567"/>
        <w:jc w:val="both"/>
        <w:rPr>
          <w:sz w:val="24"/>
          <w:szCs w:val="24"/>
          <w:lang w:eastAsia="ru-RU"/>
        </w:rPr>
      </w:pPr>
      <w:r w:rsidRPr="006A7A5E">
        <w:rPr>
          <w:sz w:val="24"/>
          <w:szCs w:val="24"/>
          <w:lang w:eastAsia="ru-RU"/>
        </w:rPr>
        <w:t xml:space="preserve"> </w:t>
      </w:r>
      <w:r w:rsidR="00203689" w:rsidRPr="006A7A5E">
        <w:rPr>
          <w:sz w:val="24"/>
          <w:szCs w:val="24"/>
          <w:lang w:eastAsia="ru-RU"/>
        </w:rPr>
        <w:t>Согласно приведенным в таблице данным, фактический объем подачи питьевой воды абонентам за базовый (202</w:t>
      </w:r>
      <w:r w:rsidR="001F09E3">
        <w:rPr>
          <w:sz w:val="24"/>
          <w:szCs w:val="24"/>
          <w:lang w:eastAsia="ru-RU"/>
        </w:rPr>
        <w:t>3</w:t>
      </w:r>
      <w:r w:rsidR="00203689" w:rsidRPr="006A7A5E">
        <w:rPr>
          <w:sz w:val="24"/>
          <w:szCs w:val="24"/>
          <w:lang w:eastAsia="ru-RU"/>
        </w:rPr>
        <w:t xml:space="preserve"> год) составил </w:t>
      </w:r>
      <w:r w:rsidR="00B00BCE">
        <w:rPr>
          <w:sz w:val="24"/>
          <w:szCs w:val="24"/>
          <w:lang w:eastAsia="ru-RU"/>
        </w:rPr>
        <w:t>359,89</w:t>
      </w:r>
      <w:r w:rsidR="00203689" w:rsidRPr="006A7A5E">
        <w:rPr>
          <w:sz w:val="24"/>
          <w:szCs w:val="24"/>
          <w:lang w:eastAsia="ru-RU"/>
        </w:rPr>
        <w:t xml:space="preserve"> тыс.м</w:t>
      </w:r>
      <w:r w:rsidR="00203689" w:rsidRPr="008718DE">
        <w:rPr>
          <w:sz w:val="24"/>
          <w:szCs w:val="24"/>
          <w:vertAlign w:val="superscript"/>
          <w:lang w:eastAsia="ru-RU"/>
        </w:rPr>
        <w:t>3</w:t>
      </w:r>
      <w:r w:rsidR="00B00BCE">
        <w:rPr>
          <w:sz w:val="24"/>
          <w:szCs w:val="24"/>
          <w:lang w:eastAsia="ru-RU"/>
        </w:rPr>
        <w:t xml:space="preserve"> в </w:t>
      </w:r>
      <w:r w:rsidR="0036294F">
        <w:rPr>
          <w:sz w:val="24"/>
          <w:szCs w:val="24"/>
          <w:lang w:eastAsia="ru-RU"/>
        </w:rPr>
        <w:t>д.</w:t>
      </w:r>
      <w:r w:rsidR="00B00BCE">
        <w:rPr>
          <w:sz w:val="24"/>
          <w:szCs w:val="24"/>
          <w:lang w:eastAsia="ru-RU"/>
        </w:rPr>
        <w:t xml:space="preserve"> Пеники</w:t>
      </w:r>
      <w:r>
        <w:rPr>
          <w:sz w:val="24"/>
          <w:szCs w:val="24"/>
          <w:lang w:eastAsia="ru-RU"/>
        </w:rPr>
        <w:t>,</w:t>
      </w:r>
      <w:r w:rsidR="00B00BCE">
        <w:rPr>
          <w:sz w:val="24"/>
          <w:szCs w:val="24"/>
          <w:lang w:eastAsia="ru-RU"/>
        </w:rPr>
        <w:t xml:space="preserve"> 60,0 </w:t>
      </w:r>
      <w:r w:rsidR="00B00BCE" w:rsidRPr="006A7A5E">
        <w:rPr>
          <w:sz w:val="24"/>
          <w:szCs w:val="24"/>
          <w:lang w:eastAsia="ru-RU"/>
        </w:rPr>
        <w:t>тыс.м</w:t>
      </w:r>
      <w:r w:rsidR="00B00BCE" w:rsidRPr="008718DE">
        <w:rPr>
          <w:sz w:val="24"/>
          <w:szCs w:val="24"/>
          <w:vertAlign w:val="superscript"/>
          <w:lang w:eastAsia="ru-RU"/>
        </w:rPr>
        <w:t>3</w:t>
      </w:r>
      <w:r w:rsidR="00B00BCE">
        <w:rPr>
          <w:sz w:val="24"/>
          <w:szCs w:val="24"/>
          <w:lang w:eastAsia="ru-RU"/>
        </w:rPr>
        <w:t xml:space="preserve"> в </w:t>
      </w:r>
      <w:r w:rsidR="00F23482">
        <w:rPr>
          <w:sz w:val="24"/>
          <w:szCs w:val="24"/>
          <w:lang w:eastAsia="ru-RU"/>
        </w:rPr>
        <w:t xml:space="preserve">зоне коттеджной застройки </w:t>
      </w:r>
      <w:r w:rsidR="0036294F">
        <w:rPr>
          <w:sz w:val="24"/>
          <w:szCs w:val="24"/>
          <w:lang w:eastAsia="ru-RU"/>
        </w:rPr>
        <w:t>д.</w:t>
      </w:r>
      <w:r w:rsidR="00B00BCE">
        <w:rPr>
          <w:sz w:val="24"/>
          <w:szCs w:val="24"/>
          <w:lang w:eastAsia="ru-RU"/>
        </w:rPr>
        <w:t xml:space="preserve"> Сойкино</w:t>
      </w:r>
      <w:r>
        <w:rPr>
          <w:sz w:val="24"/>
          <w:szCs w:val="24"/>
          <w:lang w:eastAsia="ru-RU"/>
        </w:rPr>
        <w:t xml:space="preserve"> и 59,0 </w:t>
      </w:r>
      <w:r w:rsidRPr="006A7A5E">
        <w:rPr>
          <w:sz w:val="24"/>
          <w:szCs w:val="24"/>
          <w:lang w:eastAsia="ru-RU"/>
        </w:rPr>
        <w:t>тыс.м</w:t>
      </w:r>
      <w:r w:rsidRPr="008718DE">
        <w:rPr>
          <w:sz w:val="24"/>
          <w:szCs w:val="24"/>
          <w:vertAlign w:val="superscript"/>
          <w:lang w:eastAsia="ru-RU"/>
        </w:rPr>
        <w:t>3</w:t>
      </w:r>
      <w:r>
        <w:rPr>
          <w:sz w:val="24"/>
          <w:szCs w:val="24"/>
          <w:lang w:eastAsia="ru-RU"/>
        </w:rPr>
        <w:t xml:space="preserve"> в зоне коттеджного поселка «Земляничные поляны»</w:t>
      </w:r>
      <w:r w:rsidR="00203689" w:rsidRPr="006A7A5E">
        <w:rPr>
          <w:sz w:val="24"/>
          <w:szCs w:val="24"/>
          <w:lang w:eastAsia="ru-RU"/>
        </w:rPr>
        <w:t>.</w:t>
      </w:r>
    </w:p>
    <w:p w14:paraId="3A0D8EED" w14:textId="6B0A56AB" w:rsidR="00203689" w:rsidRPr="006A7A5E" w:rsidRDefault="00203689" w:rsidP="00203689">
      <w:pPr>
        <w:widowControl w:val="0"/>
        <w:autoSpaceDE w:val="0"/>
        <w:autoSpaceDN w:val="0"/>
        <w:adjustRightInd w:val="0"/>
        <w:spacing w:before="240" w:after="0" w:line="240" w:lineRule="auto"/>
        <w:ind w:right="40" w:firstLine="567"/>
        <w:jc w:val="both"/>
        <w:rPr>
          <w:sz w:val="24"/>
          <w:szCs w:val="24"/>
          <w:lang w:eastAsia="ru-RU"/>
        </w:rPr>
      </w:pPr>
      <w:r w:rsidRPr="006A7A5E">
        <w:rPr>
          <w:sz w:val="24"/>
          <w:szCs w:val="24"/>
          <w:lang w:eastAsia="ru-RU"/>
        </w:rPr>
        <w:t>Неучтенные и неустранимые расходы и потери из водопроводных сетей можно разделить:</w:t>
      </w:r>
    </w:p>
    <w:p w14:paraId="3530E27B" w14:textId="77777777" w:rsidR="00203689" w:rsidRPr="006A7A5E" w:rsidRDefault="00203689" w:rsidP="00E51574">
      <w:pPr>
        <w:numPr>
          <w:ilvl w:val="0"/>
          <w:numId w:val="25"/>
        </w:numPr>
        <w:spacing w:after="0" w:line="240" w:lineRule="auto"/>
        <w:jc w:val="both"/>
        <w:rPr>
          <w:rFonts w:eastAsia="Calibri"/>
          <w:noProof/>
          <w:color w:val="000000"/>
          <w:sz w:val="24"/>
          <w:szCs w:val="24"/>
        </w:rPr>
      </w:pPr>
      <w:r w:rsidRPr="006A7A5E">
        <w:rPr>
          <w:rFonts w:eastAsia="Calibri"/>
          <w:noProof/>
          <w:color w:val="000000"/>
          <w:sz w:val="24"/>
          <w:szCs w:val="24"/>
        </w:rPr>
        <w:t>полезные расходы:</w:t>
      </w:r>
    </w:p>
    <w:p w14:paraId="2F6D4DFE" w14:textId="77777777" w:rsidR="00203689" w:rsidRPr="006A7A5E" w:rsidRDefault="00203689" w:rsidP="00E51574">
      <w:pPr>
        <w:numPr>
          <w:ilvl w:val="0"/>
          <w:numId w:val="25"/>
        </w:numPr>
        <w:spacing w:after="0" w:line="240" w:lineRule="auto"/>
        <w:jc w:val="both"/>
        <w:rPr>
          <w:rFonts w:eastAsia="Calibri"/>
          <w:noProof/>
          <w:color w:val="000000"/>
          <w:sz w:val="24"/>
          <w:szCs w:val="24"/>
        </w:rPr>
      </w:pPr>
      <w:r w:rsidRPr="006A7A5E">
        <w:rPr>
          <w:rFonts w:eastAsia="Calibri"/>
          <w:noProof/>
          <w:color w:val="000000"/>
          <w:sz w:val="24"/>
          <w:szCs w:val="24"/>
        </w:rPr>
        <w:t>расходы на технологические нужды водопроводных сетей, в том числе:</w:t>
      </w:r>
    </w:p>
    <w:p w14:paraId="0F55E3CA" w14:textId="77777777" w:rsidR="00203689" w:rsidRPr="006A7A5E" w:rsidRDefault="00203689" w:rsidP="00E51574">
      <w:pPr>
        <w:numPr>
          <w:ilvl w:val="1"/>
          <w:numId w:val="25"/>
        </w:numPr>
        <w:spacing w:after="0" w:line="240" w:lineRule="auto"/>
        <w:jc w:val="both"/>
        <w:rPr>
          <w:rFonts w:eastAsia="Calibri"/>
          <w:noProof/>
          <w:color w:val="000000"/>
          <w:sz w:val="24"/>
          <w:szCs w:val="24"/>
        </w:rPr>
      </w:pPr>
      <w:r w:rsidRPr="006A7A5E">
        <w:rPr>
          <w:rFonts w:eastAsia="Calibri"/>
          <w:noProof/>
          <w:color w:val="000000"/>
          <w:sz w:val="24"/>
          <w:szCs w:val="24"/>
        </w:rPr>
        <w:t>чистка резервуаров;</w:t>
      </w:r>
    </w:p>
    <w:p w14:paraId="6D10800A" w14:textId="77777777" w:rsidR="00203689" w:rsidRPr="006A7A5E" w:rsidRDefault="00203689" w:rsidP="00E51574">
      <w:pPr>
        <w:numPr>
          <w:ilvl w:val="1"/>
          <w:numId w:val="25"/>
        </w:numPr>
        <w:spacing w:after="0" w:line="240" w:lineRule="auto"/>
        <w:jc w:val="both"/>
        <w:rPr>
          <w:rFonts w:eastAsia="Calibri"/>
          <w:noProof/>
          <w:color w:val="000000"/>
          <w:sz w:val="24"/>
          <w:szCs w:val="24"/>
        </w:rPr>
      </w:pPr>
      <w:r w:rsidRPr="006A7A5E">
        <w:rPr>
          <w:rFonts w:eastAsia="Calibri"/>
          <w:noProof/>
          <w:color w:val="000000"/>
          <w:sz w:val="24"/>
          <w:szCs w:val="24"/>
        </w:rPr>
        <w:t>промывка тупиковых сетей;</w:t>
      </w:r>
    </w:p>
    <w:p w14:paraId="2D0D00A9" w14:textId="022969D3" w:rsidR="00203689" w:rsidRPr="006A7A5E" w:rsidRDefault="00203689" w:rsidP="00E51574">
      <w:pPr>
        <w:numPr>
          <w:ilvl w:val="1"/>
          <w:numId w:val="25"/>
        </w:numPr>
        <w:spacing w:after="0" w:line="240" w:lineRule="auto"/>
        <w:jc w:val="both"/>
        <w:rPr>
          <w:rFonts w:eastAsia="Calibri"/>
          <w:noProof/>
          <w:color w:val="000000"/>
          <w:sz w:val="24"/>
          <w:szCs w:val="24"/>
        </w:rPr>
      </w:pPr>
      <w:r w:rsidRPr="006A7A5E">
        <w:rPr>
          <w:rFonts w:eastAsia="Calibri"/>
          <w:noProof/>
          <w:color w:val="000000"/>
          <w:sz w:val="24"/>
          <w:szCs w:val="24"/>
        </w:rPr>
        <w:t>на дезинфекцию, промывку после устранения аварий, плановых замен;</w:t>
      </w:r>
    </w:p>
    <w:p w14:paraId="66DF2524" w14:textId="2ABAA1C3" w:rsidR="00203689" w:rsidRPr="006A7A5E" w:rsidRDefault="00203689" w:rsidP="00E51574">
      <w:pPr>
        <w:numPr>
          <w:ilvl w:val="1"/>
          <w:numId w:val="25"/>
        </w:numPr>
        <w:spacing w:after="0" w:line="240" w:lineRule="auto"/>
        <w:jc w:val="both"/>
        <w:rPr>
          <w:rFonts w:eastAsia="Calibri"/>
          <w:noProof/>
          <w:color w:val="000000"/>
          <w:sz w:val="24"/>
          <w:szCs w:val="24"/>
        </w:rPr>
      </w:pPr>
      <w:r w:rsidRPr="006A7A5E">
        <w:rPr>
          <w:rFonts w:eastAsia="Calibri"/>
          <w:noProof/>
          <w:color w:val="000000"/>
          <w:sz w:val="24"/>
          <w:szCs w:val="24"/>
        </w:rPr>
        <w:t>расходы</w:t>
      </w:r>
      <w:r w:rsidR="001D37D6">
        <w:rPr>
          <w:rFonts w:eastAsia="Calibri"/>
          <w:noProof/>
          <w:color w:val="000000"/>
          <w:sz w:val="24"/>
          <w:szCs w:val="24"/>
        </w:rPr>
        <w:t xml:space="preserve"> </w:t>
      </w:r>
      <w:r w:rsidRPr="006A7A5E">
        <w:rPr>
          <w:rFonts w:eastAsia="Calibri"/>
          <w:noProof/>
          <w:color w:val="000000"/>
          <w:sz w:val="24"/>
          <w:szCs w:val="24"/>
        </w:rPr>
        <w:t>на</w:t>
      </w:r>
      <w:r w:rsidR="001D37D6">
        <w:rPr>
          <w:rFonts w:eastAsia="Calibri"/>
          <w:noProof/>
          <w:color w:val="000000"/>
          <w:sz w:val="24"/>
          <w:szCs w:val="24"/>
        </w:rPr>
        <w:t xml:space="preserve"> </w:t>
      </w:r>
      <w:r w:rsidRPr="006A7A5E">
        <w:rPr>
          <w:rFonts w:eastAsia="Calibri"/>
          <w:noProof/>
          <w:color w:val="000000"/>
          <w:sz w:val="24"/>
          <w:szCs w:val="24"/>
        </w:rPr>
        <w:t>ежегодные</w:t>
      </w:r>
      <w:r w:rsidR="001D37D6">
        <w:rPr>
          <w:rFonts w:eastAsia="Calibri"/>
          <w:noProof/>
          <w:color w:val="000000"/>
          <w:sz w:val="24"/>
          <w:szCs w:val="24"/>
        </w:rPr>
        <w:t xml:space="preserve"> </w:t>
      </w:r>
      <w:r w:rsidRPr="006A7A5E">
        <w:rPr>
          <w:rFonts w:eastAsia="Calibri"/>
          <w:noProof/>
          <w:color w:val="000000"/>
          <w:sz w:val="24"/>
          <w:szCs w:val="24"/>
        </w:rPr>
        <w:t>профилактические</w:t>
      </w:r>
      <w:r w:rsidR="001D37D6">
        <w:rPr>
          <w:rFonts w:eastAsia="Calibri"/>
          <w:noProof/>
          <w:color w:val="000000"/>
          <w:sz w:val="24"/>
          <w:szCs w:val="24"/>
        </w:rPr>
        <w:t xml:space="preserve"> </w:t>
      </w:r>
      <w:r w:rsidRPr="006A7A5E">
        <w:rPr>
          <w:rFonts w:eastAsia="Calibri"/>
          <w:noProof/>
          <w:color w:val="000000"/>
          <w:sz w:val="24"/>
          <w:szCs w:val="24"/>
        </w:rPr>
        <w:t>ремонтные</w:t>
      </w:r>
      <w:r w:rsidR="001D37D6">
        <w:rPr>
          <w:rFonts w:eastAsia="Calibri"/>
          <w:noProof/>
          <w:color w:val="000000"/>
          <w:sz w:val="24"/>
          <w:szCs w:val="24"/>
        </w:rPr>
        <w:t xml:space="preserve"> </w:t>
      </w:r>
      <w:r w:rsidRPr="006A7A5E">
        <w:rPr>
          <w:rFonts w:eastAsia="Calibri"/>
          <w:noProof/>
          <w:color w:val="000000"/>
          <w:sz w:val="24"/>
          <w:szCs w:val="24"/>
        </w:rPr>
        <w:t>работы, промывки;</w:t>
      </w:r>
    </w:p>
    <w:p w14:paraId="19A0B670" w14:textId="77777777" w:rsidR="00203689" w:rsidRPr="006A7A5E" w:rsidRDefault="00203689" w:rsidP="00E51574">
      <w:pPr>
        <w:numPr>
          <w:ilvl w:val="1"/>
          <w:numId w:val="25"/>
        </w:numPr>
        <w:spacing w:after="0" w:line="240" w:lineRule="auto"/>
        <w:jc w:val="both"/>
        <w:rPr>
          <w:rFonts w:eastAsia="Calibri"/>
          <w:noProof/>
          <w:color w:val="000000"/>
          <w:sz w:val="24"/>
          <w:szCs w:val="24"/>
        </w:rPr>
      </w:pPr>
      <w:r w:rsidRPr="006A7A5E">
        <w:rPr>
          <w:rFonts w:eastAsia="Calibri"/>
          <w:noProof/>
          <w:color w:val="000000"/>
          <w:sz w:val="24"/>
          <w:szCs w:val="24"/>
        </w:rPr>
        <w:t>промывка канализационных сетей;</w:t>
      </w:r>
    </w:p>
    <w:p w14:paraId="4583B0CB" w14:textId="77777777" w:rsidR="00203689" w:rsidRPr="006A7A5E" w:rsidRDefault="00203689" w:rsidP="00E51574">
      <w:pPr>
        <w:numPr>
          <w:ilvl w:val="1"/>
          <w:numId w:val="25"/>
        </w:numPr>
        <w:spacing w:after="0" w:line="240" w:lineRule="auto"/>
        <w:jc w:val="both"/>
        <w:rPr>
          <w:rFonts w:eastAsia="Calibri"/>
          <w:noProof/>
          <w:color w:val="000000"/>
          <w:sz w:val="24"/>
          <w:szCs w:val="24"/>
        </w:rPr>
      </w:pPr>
      <w:r w:rsidRPr="006A7A5E">
        <w:rPr>
          <w:rFonts w:eastAsia="Calibri"/>
          <w:noProof/>
          <w:color w:val="000000"/>
          <w:sz w:val="24"/>
          <w:szCs w:val="24"/>
        </w:rPr>
        <w:t>тушение пожаров;</w:t>
      </w:r>
    </w:p>
    <w:p w14:paraId="682227DF" w14:textId="77777777" w:rsidR="00203689" w:rsidRPr="006A7A5E" w:rsidRDefault="00203689" w:rsidP="00E51574">
      <w:pPr>
        <w:numPr>
          <w:ilvl w:val="1"/>
          <w:numId w:val="25"/>
        </w:numPr>
        <w:spacing w:after="0" w:line="240" w:lineRule="auto"/>
        <w:jc w:val="both"/>
        <w:rPr>
          <w:rFonts w:eastAsia="Calibri"/>
          <w:noProof/>
          <w:color w:val="000000"/>
          <w:sz w:val="24"/>
          <w:szCs w:val="24"/>
        </w:rPr>
      </w:pPr>
      <w:r w:rsidRPr="006A7A5E">
        <w:rPr>
          <w:rFonts w:eastAsia="Calibri"/>
          <w:noProof/>
          <w:color w:val="000000"/>
          <w:sz w:val="24"/>
          <w:szCs w:val="24"/>
        </w:rPr>
        <w:t>испытание пожарных гидрантов.</w:t>
      </w:r>
    </w:p>
    <w:p w14:paraId="016084D6" w14:textId="77777777" w:rsidR="00203689" w:rsidRPr="006A7A5E" w:rsidRDefault="00203689" w:rsidP="00E51574">
      <w:pPr>
        <w:numPr>
          <w:ilvl w:val="0"/>
          <w:numId w:val="25"/>
        </w:numPr>
        <w:spacing w:after="0" w:line="240" w:lineRule="auto"/>
        <w:jc w:val="both"/>
        <w:rPr>
          <w:rFonts w:eastAsia="Calibri"/>
          <w:noProof/>
          <w:color w:val="000000"/>
          <w:sz w:val="24"/>
          <w:szCs w:val="24"/>
        </w:rPr>
      </w:pPr>
      <w:r w:rsidRPr="006A7A5E">
        <w:rPr>
          <w:rFonts w:eastAsia="Calibri"/>
          <w:noProof/>
          <w:color w:val="000000"/>
          <w:sz w:val="24"/>
          <w:szCs w:val="24"/>
        </w:rPr>
        <w:t>организационно-учетные расходы, в том числе:</w:t>
      </w:r>
    </w:p>
    <w:p w14:paraId="6ED4ABA7" w14:textId="77777777" w:rsidR="00203689" w:rsidRPr="006A7A5E" w:rsidRDefault="00203689" w:rsidP="00E51574">
      <w:pPr>
        <w:numPr>
          <w:ilvl w:val="1"/>
          <w:numId w:val="25"/>
        </w:numPr>
        <w:spacing w:after="0" w:line="240" w:lineRule="auto"/>
        <w:jc w:val="both"/>
        <w:rPr>
          <w:rFonts w:eastAsia="Calibri"/>
          <w:noProof/>
          <w:color w:val="000000"/>
          <w:sz w:val="24"/>
          <w:szCs w:val="24"/>
        </w:rPr>
      </w:pPr>
      <w:r w:rsidRPr="006A7A5E">
        <w:rPr>
          <w:rFonts w:eastAsia="Calibri"/>
          <w:noProof/>
          <w:color w:val="000000"/>
          <w:sz w:val="24"/>
          <w:szCs w:val="24"/>
        </w:rPr>
        <w:t>не зарегистрированные средствами измерения;</w:t>
      </w:r>
    </w:p>
    <w:p w14:paraId="6FCA226C" w14:textId="77777777" w:rsidR="00203689" w:rsidRPr="006A7A5E" w:rsidRDefault="00203689" w:rsidP="00E51574">
      <w:pPr>
        <w:numPr>
          <w:ilvl w:val="1"/>
          <w:numId w:val="25"/>
        </w:numPr>
        <w:spacing w:after="0" w:line="240" w:lineRule="auto"/>
        <w:jc w:val="both"/>
        <w:rPr>
          <w:rFonts w:eastAsia="Calibri"/>
          <w:noProof/>
          <w:color w:val="000000"/>
          <w:sz w:val="24"/>
          <w:szCs w:val="24"/>
        </w:rPr>
      </w:pPr>
      <w:r w:rsidRPr="006A7A5E">
        <w:rPr>
          <w:rFonts w:eastAsia="Calibri"/>
          <w:noProof/>
          <w:color w:val="000000"/>
          <w:sz w:val="24"/>
          <w:szCs w:val="24"/>
        </w:rPr>
        <w:t>не учтенные из-за погрешности средств измерения у абонентов;</w:t>
      </w:r>
    </w:p>
    <w:p w14:paraId="38977F3F" w14:textId="77777777" w:rsidR="00203689" w:rsidRPr="006A7A5E" w:rsidRDefault="00203689" w:rsidP="00E51574">
      <w:pPr>
        <w:numPr>
          <w:ilvl w:val="1"/>
          <w:numId w:val="25"/>
        </w:numPr>
        <w:spacing w:after="0" w:line="240" w:lineRule="auto"/>
        <w:jc w:val="both"/>
        <w:rPr>
          <w:rFonts w:eastAsia="Calibri"/>
          <w:noProof/>
          <w:color w:val="000000"/>
          <w:sz w:val="24"/>
          <w:szCs w:val="24"/>
        </w:rPr>
      </w:pPr>
      <w:r w:rsidRPr="006A7A5E">
        <w:rPr>
          <w:rFonts w:eastAsia="Calibri"/>
          <w:noProof/>
          <w:color w:val="000000"/>
          <w:sz w:val="24"/>
          <w:szCs w:val="24"/>
        </w:rPr>
        <w:t>не зарегистрированные средствами измерения квартирных водомеров;</w:t>
      </w:r>
    </w:p>
    <w:p w14:paraId="26F97106" w14:textId="77777777" w:rsidR="00203689" w:rsidRPr="006A7A5E" w:rsidRDefault="00203689" w:rsidP="00E51574">
      <w:pPr>
        <w:numPr>
          <w:ilvl w:val="1"/>
          <w:numId w:val="25"/>
        </w:numPr>
        <w:spacing w:after="0" w:line="240" w:lineRule="auto"/>
        <w:jc w:val="both"/>
        <w:rPr>
          <w:rFonts w:eastAsia="Calibri"/>
          <w:noProof/>
          <w:color w:val="000000"/>
          <w:sz w:val="24"/>
          <w:szCs w:val="24"/>
        </w:rPr>
      </w:pPr>
      <w:r w:rsidRPr="006A7A5E">
        <w:rPr>
          <w:rFonts w:eastAsia="Calibri"/>
          <w:noProof/>
          <w:color w:val="000000"/>
          <w:sz w:val="24"/>
          <w:szCs w:val="24"/>
        </w:rPr>
        <w:t>не учтенные из-за погрешности средств измерения ВНС подъема;</w:t>
      </w:r>
    </w:p>
    <w:p w14:paraId="4A71C48D" w14:textId="77777777" w:rsidR="00203689" w:rsidRPr="006A7A5E" w:rsidRDefault="00203689" w:rsidP="00E51574">
      <w:pPr>
        <w:numPr>
          <w:ilvl w:val="1"/>
          <w:numId w:val="25"/>
        </w:numPr>
        <w:spacing w:after="0" w:line="240" w:lineRule="auto"/>
        <w:jc w:val="both"/>
        <w:rPr>
          <w:rFonts w:eastAsia="Calibri"/>
          <w:noProof/>
          <w:color w:val="000000"/>
          <w:sz w:val="24"/>
          <w:szCs w:val="24"/>
        </w:rPr>
      </w:pPr>
      <w:r w:rsidRPr="006A7A5E">
        <w:rPr>
          <w:rFonts w:eastAsia="Calibri"/>
          <w:noProof/>
          <w:color w:val="000000"/>
          <w:sz w:val="24"/>
          <w:szCs w:val="24"/>
        </w:rPr>
        <w:t>расходы на хозбытовые нужды.</w:t>
      </w:r>
    </w:p>
    <w:p w14:paraId="098E391B" w14:textId="77777777" w:rsidR="00203689" w:rsidRPr="006A7A5E" w:rsidRDefault="00203689" w:rsidP="00E51574">
      <w:pPr>
        <w:numPr>
          <w:ilvl w:val="0"/>
          <w:numId w:val="25"/>
        </w:numPr>
        <w:spacing w:after="0" w:line="240" w:lineRule="auto"/>
        <w:jc w:val="both"/>
        <w:rPr>
          <w:rFonts w:eastAsia="Calibri"/>
          <w:noProof/>
          <w:color w:val="000000"/>
          <w:sz w:val="24"/>
          <w:szCs w:val="24"/>
        </w:rPr>
      </w:pPr>
      <w:r w:rsidRPr="006A7A5E">
        <w:rPr>
          <w:rFonts w:eastAsia="Calibri"/>
          <w:noProof/>
          <w:color w:val="000000"/>
          <w:sz w:val="24"/>
          <w:szCs w:val="24"/>
        </w:rPr>
        <w:t>потери из водопроводных сетей:</w:t>
      </w:r>
    </w:p>
    <w:p w14:paraId="30317928" w14:textId="77777777" w:rsidR="00203689" w:rsidRPr="006A7A5E" w:rsidRDefault="00203689" w:rsidP="00E51574">
      <w:pPr>
        <w:numPr>
          <w:ilvl w:val="0"/>
          <w:numId w:val="25"/>
        </w:numPr>
        <w:spacing w:after="0" w:line="240" w:lineRule="auto"/>
        <w:jc w:val="both"/>
        <w:rPr>
          <w:rFonts w:eastAsia="Calibri"/>
          <w:noProof/>
          <w:color w:val="000000"/>
          <w:sz w:val="24"/>
          <w:szCs w:val="24"/>
        </w:rPr>
      </w:pPr>
      <w:r w:rsidRPr="006A7A5E">
        <w:rPr>
          <w:rFonts w:eastAsia="Calibri"/>
          <w:noProof/>
          <w:color w:val="000000"/>
          <w:sz w:val="24"/>
          <w:szCs w:val="24"/>
        </w:rPr>
        <w:t>потери из водопроводных сетей в результате аварий;</w:t>
      </w:r>
    </w:p>
    <w:p w14:paraId="7501BDC8" w14:textId="77777777" w:rsidR="00203689" w:rsidRPr="006A7A5E" w:rsidRDefault="00203689" w:rsidP="00E51574">
      <w:pPr>
        <w:numPr>
          <w:ilvl w:val="0"/>
          <w:numId w:val="25"/>
        </w:numPr>
        <w:spacing w:after="0" w:line="240" w:lineRule="auto"/>
        <w:jc w:val="both"/>
        <w:rPr>
          <w:rFonts w:eastAsia="Calibri"/>
          <w:noProof/>
          <w:color w:val="000000"/>
          <w:sz w:val="24"/>
          <w:szCs w:val="24"/>
        </w:rPr>
      </w:pPr>
      <w:r w:rsidRPr="006A7A5E">
        <w:rPr>
          <w:rFonts w:eastAsia="Calibri"/>
          <w:noProof/>
          <w:color w:val="000000"/>
          <w:sz w:val="24"/>
          <w:szCs w:val="24"/>
        </w:rPr>
        <w:t>скрытые утечки из водопроводных сетей;</w:t>
      </w:r>
    </w:p>
    <w:p w14:paraId="5EDAA215" w14:textId="77777777" w:rsidR="00203689" w:rsidRPr="006A7A5E" w:rsidRDefault="00203689" w:rsidP="00E51574">
      <w:pPr>
        <w:numPr>
          <w:ilvl w:val="0"/>
          <w:numId w:val="25"/>
        </w:numPr>
        <w:spacing w:after="0" w:line="240" w:lineRule="auto"/>
        <w:jc w:val="both"/>
        <w:rPr>
          <w:rFonts w:eastAsia="Calibri"/>
          <w:noProof/>
          <w:color w:val="000000"/>
          <w:sz w:val="24"/>
          <w:szCs w:val="24"/>
        </w:rPr>
      </w:pPr>
      <w:r w:rsidRPr="006A7A5E">
        <w:rPr>
          <w:rFonts w:eastAsia="Calibri"/>
          <w:noProof/>
          <w:color w:val="000000"/>
          <w:sz w:val="24"/>
          <w:szCs w:val="24"/>
        </w:rPr>
        <w:t>утечки из уплотнения сетевой арматуры;</w:t>
      </w:r>
    </w:p>
    <w:p w14:paraId="0488E65C" w14:textId="77777777" w:rsidR="00203689" w:rsidRPr="006A7A5E" w:rsidRDefault="00203689" w:rsidP="00E51574">
      <w:pPr>
        <w:numPr>
          <w:ilvl w:val="0"/>
          <w:numId w:val="25"/>
        </w:numPr>
        <w:spacing w:after="0" w:line="240" w:lineRule="auto"/>
        <w:jc w:val="both"/>
        <w:rPr>
          <w:rFonts w:eastAsia="Calibri"/>
          <w:noProof/>
          <w:color w:val="000000"/>
          <w:sz w:val="24"/>
          <w:szCs w:val="24"/>
        </w:rPr>
      </w:pPr>
      <w:r w:rsidRPr="006A7A5E">
        <w:rPr>
          <w:rFonts w:eastAsia="Calibri"/>
          <w:noProof/>
          <w:color w:val="000000"/>
          <w:sz w:val="24"/>
          <w:szCs w:val="24"/>
        </w:rPr>
        <w:t>утечки через водопроводные колонки;</w:t>
      </w:r>
    </w:p>
    <w:p w14:paraId="12FA0C06" w14:textId="77777777" w:rsidR="00203689" w:rsidRPr="006A7A5E" w:rsidRDefault="00203689" w:rsidP="00E51574">
      <w:pPr>
        <w:numPr>
          <w:ilvl w:val="0"/>
          <w:numId w:val="25"/>
        </w:numPr>
        <w:spacing w:after="0" w:line="240" w:lineRule="auto"/>
        <w:jc w:val="both"/>
        <w:rPr>
          <w:rFonts w:eastAsia="Calibri"/>
          <w:noProof/>
          <w:color w:val="000000"/>
          <w:sz w:val="24"/>
          <w:szCs w:val="24"/>
        </w:rPr>
      </w:pPr>
      <w:r w:rsidRPr="006A7A5E">
        <w:rPr>
          <w:rFonts w:eastAsia="Calibri"/>
          <w:noProof/>
          <w:color w:val="000000"/>
          <w:sz w:val="24"/>
          <w:szCs w:val="24"/>
        </w:rPr>
        <w:t>расходы на естественную убыль при подаче воды по трубопроводам;</w:t>
      </w:r>
    </w:p>
    <w:p w14:paraId="1DAC094A" w14:textId="77777777" w:rsidR="00203689" w:rsidRPr="006A7A5E" w:rsidRDefault="00203689" w:rsidP="00E51574">
      <w:pPr>
        <w:numPr>
          <w:ilvl w:val="0"/>
          <w:numId w:val="25"/>
        </w:numPr>
        <w:spacing w:after="0" w:line="240" w:lineRule="auto"/>
        <w:jc w:val="both"/>
        <w:rPr>
          <w:rFonts w:eastAsia="Calibri"/>
          <w:noProof/>
          <w:color w:val="000000"/>
          <w:sz w:val="24"/>
          <w:szCs w:val="24"/>
        </w:rPr>
      </w:pPr>
      <w:r w:rsidRPr="006A7A5E">
        <w:rPr>
          <w:rFonts w:eastAsia="Calibri"/>
          <w:noProof/>
          <w:color w:val="000000"/>
          <w:sz w:val="24"/>
          <w:szCs w:val="24"/>
        </w:rPr>
        <w:t>утечки в результате аварий на водопроводных сетях, которые находятся на балансе абонентов до водомерных узлов</w:t>
      </w:r>
    </w:p>
    <w:p w14:paraId="6BED1DD1" w14:textId="5F997515" w:rsidR="00203689" w:rsidRPr="00482629" w:rsidRDefault="00203689" w:rsidP="00A2624E">
      <w:pPr>
        <w:pStyle w:val="3"/>
      </w:pPr>
      <w:r w:rsidRPr="00482629">
        <w:t xml:space="preserve"> </w:t>
      </w:r>
      <w:bookmarkStart w:id="116" w:name="_Toc164444098"/>
      <w:r w:rsidRPr="00482629">
        <w:t>Структурный баланс реализации горячей, питьевой, технической воды</w:t>
      </w:r>
      <w:bookmarkEnd w:id="116"/>
    </w:p>
    <w:p w14:paraId="7C065D14" w14:textId="5B436CFF" w:rsidR="00203689" w:rsidRDefault="00203689" w:rsidP="007A792A">
      <w:pPr>
        <w:widowControl w:val="0"/>
        <w:autoSpaceDE w:val="0"/>
        <w:autoSpaceDN w:val="0"/>
        <w:adjustRightInd w:val="0"/>
        <w:spacing w:before="240" w:after="0" w:line="240" w:lineRule="auto"/>
        <w:ind w:right="40" w:firstLine="567"/>
        <w:jc w:val="both"/>
        <w:rPr>
          <w:sz w:val="24"/>
          <w:szCs w:val="24"/>
          <w:lang w:eastAsia="ru-RU"/>
        </w:rPr>
      </w:pPr>
      <w:r w:rsidRPr="0008400E">
        <w:rPr>
          <w:sz w:val="24"/>
          <w:szCs w:val="24"/>
          <w:lang w:eastAsia="ru-RU"/>
        </w:rPr>
        <w:t>Структурный баланс питьевой воды за 202</w:t>
      </w:r>
      <w:r w:rsidR="001F09E3">
        <w:rPr>
          <w:sz w:val="24"/>
          <w:szCs w:val="24"/>
          <w:lang w:eastAsia="ru-RU"/>
        </w:rPr>
        <w:t>3</w:t>
      </w:r>
      <w:r w:rsidRPr="0008400E">
        <w:rPr>
          <w:sz w:val="24"/>
          <w:szCs w:val="24"/>
          <w:lang w:eastAsia="ru-RU"/>
        </w:rPr>
        <w:t xml:space="preserve"> год приведен в таблице ниже (</w:t>
      </w:r>
      <w:r w:rsidRPr="0008400E">
        <w:rPr>
          <w:sz w:val="24"/>
          <w:szCs w:val="24"/>
          <w:lang w:eastAsia="ru-RU"/>
        </w:rPr>
        <w:fldChar w:fldCharType="begin"/>
      </w:r>
      <w:r w:rsidRPr="0008400E">
        <w:rPr>
          <w:sz w:val="24"/>
          <w:szCs w:val="24"/>
          <w:lang w:eastAsia="ru-RU"/>
        </w:rPr>
        <w:instrText xml:space="preserve"> REF _Ref97455409 \h  \* MERGEFORMAT </w:instrText>
      </w:r>
      <w:r w:rsidRPr="0008400E">
        <w:rPr>
          <w:sz w:val="24"/>
          <w:szCs w:val="24"/>
          <w:lang w:eastAsia="ru-RU"/>
        </w:rPr>
      </w:r>
      <w:r w:rsidRPr="0008400E">
        <w:rPr>
          <w:sz w:val="24"/>
          <w:szCs w:val="24"/>
          <w:lang w:eastAsia="ru-RU"/>
        </w:rPr>
        <w:fldChar w:fldCharType="separate"/>
      </w:r>
      <w:r w:rsidR="00122639" w:rsidRPr="00110507">
        <w:rPr>
          <w:sz w:val="24"/>
          <w:szCs w:val="24"/>
          <w:lang w:eastAsia="ru-RU"/>
        </w:rPr>
        <w:t xml:space="preserve">Таблица </w:t>
      </w:r>
      <w:r w:rsidR="00122639">
        <w:rPr>
          <w:sz w:val="24"/>
          <w:szCs w:val="24"/>
          <w:lang w:eastAsia="ru-RU"/>
        </w:rPr>
        <w:t>8</w:t>
      </w:r>
      <w:r w:rsidRPr="0008400E">
        <w:rPr>
          <w:sz w:val="24"/>
          <w:szCs w:val="24"/>
          <w:lang w:eastAsia="ru-RU"/>
        </w:rPr>
        <w:fldChar w:fldCharType="end"/>
      </w:r>
      <w:r w:rsidRPr="0008400E">
        <w:rPr>
          <w:sz w:val="24"/>
          <w:szCs w:val="24"/>
          <w:lang w:eastAsia="ru-RU"/>
        </w:rPr>
        <w:t>).</w:t>
      </w:r>
    </w:p>
    <w:p w14:paraId="208078B2" w14:textId="77777777" w:rsidR="00924FAA" w:rsidRDefault="00924FAA" w:rsidP="007A792A">
      <w:pPr>
        <w:widowControl w:val="0"/>
        <w:autoSpaceDE w:val="0"/>
        <w:autoSpaceDN w:val="0"/>
        <w:adjustRightInd w:val="0"/>
        <w:spacing w:before="240" w:after="0" w:line="240" w:lineRule="auto"/>
        <w:ind w:right="40" w:firstLine="567"/>
        <w:jc w:val="both"/>
        <w:rPr>
          <w:sz w:val="24"/>
          <w:szCs w:val="24"/>
          <w:lang w:eastAsia="ru-RU"/>
        </w:rPr>
      </w:pPr>
      <w:r>
        <w:rPr>
          <w:sz w:val="24"/>
          <w:szCs w:val="24"/>
          <w:lang w:eastAsia="ru-RU"/>
        </w:rPr>
        <w:t xml:space="preserve">Данные по разделению потребления воды между категориями потребителей не предоставлены. </w:t>
      </w:r>
    </w:p>
    <w:p w14:paraId="223DD850" w14:textId="7BA2F9C9" w:rsidR="00924FAA" w:rsidRPr="00924FAA" w:rsidRDefault="00924FAA" w:rsidP="007A792A">
      <w:pPr>
        <w:widowControl w:val="0"/>
        <w:autoSpaceDE w:val="0"/>
        <w:autoSpaceDN w:val="0"/>
        <w:adjustRightInd w:val="0"/>
        <w:spacing w:before="240" w:after="0" w:line="240" w:lineRule="auto"/>
        <w:ind w:right="40" w:firstLine="567"/>
        <w:jc w:val="both"/>
        <w:rPr>
          <w:sz w:val="24"/>
          <w:szCs w:val="24"/>
          <w:lang w:eastAsia="ru-RU"/>
        </w:rPr>
        <w:sectPr w:rsidR="00924FAA" w:rsidRPr="00924FAA" w:rsidSect="00360FFD">
          <w:pgSz w:w="11906" w:h="16838"/>
          <w:pgMar w:top="1134" w:right="1134" w:bottom="1134" w:left="851"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rPr>
          <w:sz w:val="24"/>
          <w:szCs w:val="24"/>
          <w:lang w:eastAsia="ru-RU"/>
        </w:rPr>
        <w:t xml:space="preserve"> </w:t>
      </w:r>
    </w:p>
    <w:p w14:paraId="1B2DBF68" w14:textId="77777777" w:rsidR="00203689" w:rsidRDefault="00203689" w:rsidP="00E231C5">
      <w:pPr>
        <w:pStyle w:val="22"/>
        <w:spacing w:before="0" w:after="0"/>
        <w:jc w:val="left"/>
        <w:rPr>
          <w:szCs w:val="24"/>
        </w:rPr>
      </w:pPr>
    </w:p>
    <w:p w14:paraId="477CD67D" w14:textId="71F5E7E7" w:rsidR="00203689" w:rsidRPr="00110507" w:rsidRDefault="00203689" w:rsidP="00203689">
      <w:pPr>
        <w:widowControl w:val="0"/>
        <w:autoSpaceDE w:val="0"/>
        <w:autoSpaceDN w:val="0"/>
        <w:adjustRightInd w:val="0"/>
        <w:spacing w:after="0" w:line="240" w:lineRule="auto"/>
        <w:ind w:right="45" w:firstLine="567"/>
        <w:jc w:val="both"/>
        <w:rPr>
          <w:sz w:val="24"/>
          <w:szCs w:val="24"/>
          <w:lang w:eastAsia="ru-RU"/>
        </w:rPr>
      </w:pPr>
      <w:bookmarkStart w:id="117" w:name="_Ref97455409"/>
      <w:r w:rsidRPr="00110507">
        <w:rPr>
          <w:sz w:val="24"/>
          <w:szCs w:val="24"/>
          <w:lang w:eastAsia="ru-RU"/>
        </w:rPr>
        <w:t xml:space="preserve">Таблица </w:t>
      </w:r>
      <w:r w:rsidRPr="00110507">
        <w:rPr>
          <w:sz w:val="24"/>
          <w:szCs w:val="24"/>
          <w:lang w:eastAsia="ru-RU"/>
        </w:rPr>
        <w:fldChar w:fldCharType="begin"/>
      </w:r>
      <w:r w:rsidRPr="00110507">
        <w:rPr>
          <w:sz w:val="24"/>
          <w:szCs w:val="24"/>
          <w:lang w:eastAsia="ru-RU"/>
        </w:rPr>
        <w:instrText xml:space="preserve"> SEQ Таблица \* ARABIC </w:instrText>
      </w:r>
      <w:r w:rsidRPr="00110507">
        <w:rPr>
          <w:sz w:val="24"/>
          <w:szCs w:val="24"/>
          <w:lang w:eastAsia="ru-RU"/>
        </w:rPr>
        <w:fldChar w:fldCharType="separate"/>
      </w:r>
      <w:r w:rsidR="00122639">
        <w:rPr>
          <w:noProof/>
          <w:sz w:val="24"/>
          <w:szCs w:val="24"/>
          <w:lang w:eastAsia="ru-RU"/>
        </w:rPr>
        <w:t>8</w:t>
      </w:r>
      <w:r w:rsidRPr="00110507">
        <w:rPr>
          <w:sz w:val="24"/>
          <w:szCs w:val="24"/>
          <w:lang w:eastAsia="ru-RU"/>
        </w:rPr>
        <w:fldChar w:fldCharType="end"/>
      </w:r>
      <w:bookmarkEnd w:id="117"/>
      <w:r w:rsidRPr="00110507">
        <w:rPr>
          <w:sz w:val="24"/>
          <w:szCs w:val="24"/>
          <w:lang w:eastAsia="ru-RU"/>
        </w:rPr>
        <w:t xml:space="preserve"> - Структурный баланс питьевой воды за 202</w:t>
      </w:r>
      <w:r w:rsidR="001F09E3">
        <w:rPr>
          <w:sz w:val="24"/>
          <w:szCs w:val="24"/>
          <w:lang w:eastAsia="ru-RU"/>
        </w:rPr>
        <w:t>3</w:t>
      </w:r>
      <w:r w:rsidRPr="00110507">
        <w:rPr>
          <w:sz w:val="24"/>
          <w:szCs w:val="24"/>
          <w:lang w:eastAsia="ru-RU"/>
        </w:rPr>
        <w:t xml:space="preserve"> год в </w:t>
      </w:r>
      <w:proofErr w:type="spellStart"/>
      <w:r w:rsidR="00924FAA">
        <w:rPr>
          <w:sz w:val="24"/>
          <w:szCs w:val="24"/>
          <w:lang w:eastAsia="ru-RU"/>
        </w:rPr>
        <w:t>Пениковском</w:t>
      </w:r>
      <w:proofErr w:type="spellEnd"/>
      <w:r w:rsidR="00924FAA">
        <w:rPr>
          <w:sz w:val="24"/>
          <w:szCs w:val="24"/>
          <w:lang w:eastAsia="ru-RU"/>
        </w:rPr>
        <w:t xml:space="preserve"> СП</w:t>
      </w:r>
    </w:p>
    <w:tbl>
      <w:tblPr>
        <w:tblW w:w="13820" w:type="dxa"/>
        <w:tblLook w:val="04A0" w:firstRow="1" w:lastRow="0" w:firstColumn="1" w:lastColumn="0" w:noHBand="0" w:noVBand="1"/>
      </w:tblPr>
      <w:tblGrid>
        <w:gridCol w:w="2020"/>
        <w:gridCol w:w="1440"/>
        <w:gridCol w:w="1800"/>
        <w:gridCol w:w="1960"/>
        <w:gridCol w:w="1600"/>
        <w:gridCol w:w="1600"/>
        <w:gridCol w:w="1860"/>
        <w:gridCol w:w="1540"/>
      </w:tblGrid>
      <w:tr w:rsidR="00203689" w:rsidRPr="006A7A5E" w14:paraId="6EEF9B32" w14:textId="77777777" w:rsidTr="00823222">
        <w:trPr>
          <w:trHeight w:val="825"/>
        </w:trPr>
        <w:tc>
          <w:tcPr>
            <w:tcW w:w="20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3D63BC" w14:textId="77777777" w:rsidR="00203689" w:rsidRPr="006A7A5E" w:rsidRDefault="00203689" w:rsidP="00823222">
            <w:pPr>
              <w:spacing w:after="0" w:line="240" w:lineRule="auto"/>
              <w:jc w:val="center"/>
              <w:rPr>
                <w:b/>
                <w:bCs/>
                <w:color w:val="000000"/>
                <w:sz w:val="20"/>
                <w:szCs w:val="20"/>
                <w:lang w:eastAsia="ru-RU"/>
              </w:rPr>
            </w:pPr>
            <w:r w:rsidRPr="006A7A5E">
              <w:rPr>
                <w:b/>
                <w:bCs/>
                <w:color w:val="000000"/>
                <w:sz w:val="20"/>
                <w:szCs w:val="20"/>
                <w:lang w:eastAsia="ru-RU"/>
              </w:rPr>
              <w:t>Год</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14:paraId="1D27F379" w14:textId="77777777" w:rsidR="00203689" w:rsidRPr="006A7A5E" w:rsidRDefault="00203689" w:rsidP="00823222">
            <w:pPr>
              <w:spacing w:after="0" w:line="240" w:lineRule="auto"/>
              <w:jc w:val="center"/>
              <w:rPr>
                <w:b/>
                <w:bCs/>
                <w:color w:val="000000"/>
                <w:sz w:val="20"/>
                <w:szCs w:val="20"/>
                <w:lang w:eastAsia="ru-RU"/>
              </w:rPr>
            </w:pPr>
            <w:r w:rsidRPr="006A7A5E">
              <w:rPr>
                <w:b/>
                <w:bCs/>
                <w:color w:val="000000"/>
                <w:sz w:val="20"/>
                <w:szCs w:val="20"/>
                <w:lang w:eastAsia="ru-RU"/>
              </w:rPr>
              <w:t>Общая подача воды, м</w:t>
            </w:r>
            <w:r w:rsidRPr="006A7A5E">
              <w:rPr>
                <w:b/>
                <w:bCs/>
                <w:color w:val="000000"/>
                <w:sz w:val="20"/>
                <w:szCs w:val="20"/>
                <w:vertAlign w:val="superscript"/>
                <w:lang w:eastAsia="ru-RU"/>
              </w:rPr>
              <w:t>3</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20B42A12" w14:textId="77777777" w:rsidR="00203689" w:rsidRPr="006A7A5E" w:rsidRDefault="00203689" w:rsidP="00823222">
            <w:pPr>
              <w:spacing w:after="0" w:line="240" w:lineRule="auto"/>
              <w:jc w:val="center"/>
              <w:rPr>
                <w:b/>
                <w:bCs/>
                <w:color w:val="000000"/>
                <w:sz w:val="20"/>
                <w:szCs w:val="20"/>
                <w:lang w:eastAsia="ru-RU"/>
              </w:rPr>
            </w:pPr>
            <w:r w:rsidRPr="006A7A5E">
              <w:rPr>
                <w:b/>
                <w:bCs/>
                <w:color w:val="000000"/>
                <w:sz w:val="20"/>
                <w:szCs w:val="20"/>
                <w:lang w:eastAsia="ru-RU"/>
              </w:rPr>
              <w:t>Собственные нужды, м</w:t>
            </w:r>
            <w:r w:rsidRPr="006A7A5E">
              <w:rPr>
                <w:b/>
                <w:bCs/>
                <w:color w:val="000000"/>
                <w:sz w:val="13"/>
                <w:szCs w:val="13"/>
                <w:lang w:eastAsia="ru-RU"/>
              </w:rPr>
              <w:t>3</w:t>
            </w:r>
          </w:p>
        </w:tc>
        <w:tc>
          <w:tcPr>
            <w:tcW w:w="1960" w:type="dxa"/>
            <w:tcBorders>
              <w:top w:val="single" w:sz="4" w:space="0" w:color="auto"/>
              <w:left w:val="nil"/>
              <w:bottom w:val="single" w:sz="4" w:space="0" w:color="auto"/>
              <w:right w:val="single" w:sz="4" w:space="0" w:color="auto"/>
            </w:tcBorders>
            <w:shd w:val="clear" w:color="auto" w:fill="auto"/>
            <w:vAlign w:val="center"/>
            <w:hideMark/>
          </w:tcPr>
          <w:p w14:paraId="3ABEC876" w14:textId="77777777" w:rsidR="00203689" w:rsidRPr="006A7A5E" w:rsidRDefault="00203689" w:rsidP="00823222">
            <w:pPr>
              <w:spacing w:after="0" w:line="240" w:lineRule="auto"/>
              <w:jc w:val="center"/>
              <w:rPr>
                <w:b/>
                <w:bCs/>
                <w:color w:val="000000"/>
                <w:sz w:val="20"/>
                <w:szCs w:val="20"/>
                <w:lang w:eastAsia="ru-RU"/>
              </w:rPr>
            </w:pPr>
            <w:r w:rsidRPr="006A7A5E">
              <w:rPr>
                <w:b/>
                <w:bCs/>
                <w:color w:val="000000"/>
                <w:sz w:val="20"/>
                <w:szCs w:val="20"/>
                <w:lang w:eastAsia="ru-RU"/>
              </w:rPr>
              <w:t>Потери при производстве и транспортировке, м</w:t>
            </w:r>
            <w:r w:rsidRPr="006A7A5E">
              <w:rPr>
                <w:b/>
                <w:bCs/>
                <w:color w:val="000000"/>
                <w:sz w:val="20"/>
                <w:szCs w:val="20"/>
                <w:vertAlign w:val="superscript"/>
                <w:lang w:eastAsia="ru-RU"/>
              </w:rPr>
              <w:t>3</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14:paraId="441D1B20" w14:textId="77777777" w:rsidR="00203689" w:rsidRPr="006A7A5E" w:rsidRDefault="00203689" w:rsidP="00823222">
            <w:pPr>
              <w:spacing w:after="0" w:line="240" w:lineRule="auto"/>
              <w:jc w:val="center"/>
              <w:rPr>
                <w:b/>
                <w:bCs/>
                <w:color w:val="000000"/>
                <w:sz w:val="20"/>
                <w:szCs w:val="20"/>
                <w:lang w:eastAsia="ru-RU"/>
              </w:rPr>
            </w:pPr>
            <w:r w:rsidRPr="006A7A5E">
              <w:rPr>
                <w:b/>
                <w:bCs/>
                <w:color w:val="000000"/>
                <w:sz w:val="20"/>
                <w:szCs w:val="20"/>
                <w:lang w:eastAsia="ru-RU"/>
              </w:rPr>
              <w:t>Реализация воды, м</w:t>
            </w:r>
            <w:r w:rsidRPr="006A7A5E">
              <w:rPr>
                <w:b/>
                <w:bCs/>
                <w:color w:val="000000"/>
                <w:sz w:val="20"/>
                <w:szCs w:val="20"/>
                <w:vertAlign w:val="superscript"/>
                <w:lang w:eastAsia="ru-RU"/>
              </w:rPr>
              <w:t>3</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14:paraId="2BA686AC" w14:textId="77777777" w:rsidR="00203689" w:rsidRPr="006A7A5E" w:rsidRDefault="00203689" w:rsidP="00823222">
            <w:pPr>
              <w:spacing w:after="0" w:line="240" w:lineRule="auto"/>
              <w:jc w:val="center"/>
              <w:rPr>
                <w:b/>
                <w:bCs/>
                <w:color w:val="000000"/>
                <w:sz w:val="20"/>
                <w:szCs w:val="20"/>
                <w:lang w:eastAsia="ru-RU"/>
              </w:rPr>
            </w:pPr>
            <w:r w:rsidRPr="006A7A5E">
              <w:rPr>
                <w:b/>
                <w:bCs/>
                <w:color w:val="000000"/>
                <w:sz w:val="20"/>
                <w:szCs w:val="20"/>
                <w:lang w:eastAsia="ru-RU"/>
              </w:rPr>
              <w:t>Население, м</w:t>
            </w:r>
            <w:r w:rsidRPr="006A7A5E">
              <w:rPr>
                <w:b/>
                <w:bCs/>
                <w:color w:val="000000"/>
                <w:sz w:val="20"/>
                <w:szCs w:val="20"/>
                <w:vertAlign w:val="superscript"/>
                <w:lang w:eastAsia="ru-RU"/>
              </w:rPr>
              <w:t>3</w:t>
            </w:r>
          </w:p>
        </w:tc>
        <w:tc>
          <w:tcPr>
            <w:tcW w:w="1860" w:type="dxa"/>
            <w:tcBorders>
              <w:top w:val="single" w:sz="4" w:space="0" w:color="auto"/>
              <w:left w:val="nil"/>
              <w:bottom w:val="single" w:sz="4" w:space="0" w:color="auto"/>
              <w:right w:val="single" w:sz="4" w:space="0" w:color="auto"/>
            </w:tcBorders>
            <w:shd w:val="clear" w:color="auto" w:fill="auto"/>
            <w:vAlign w:val="center"/>
            <w:hideMark/>
          </w:tcPr>
          <w:p w14:paraId="2E894B7A" w14:textId="77777777" w:rsidR="00203689" w:rsidRPr="006A7A5E" w:rsidRDefault="00203689" w:rsidP="00823222">
            <w:pPr>
              <w:spacing w:after="0" w:line="240" w:lineRule="auto"/>
              <w:jc w:val="center"/>
              <w:rPr>
                <w:b/>
                <w:bCs/>
                <w:color w:val="000000"/>
                <w:sz w:val="20"/>
                <w:szCs w:val="20"/>
                <w:lang w:eastAsia="ru-RU"/>
              </w:rPr>
            </w:pPr>
            <w:r w:rsidRPr="006A7A5E">
              <w:rPr>
                <w:b/>
                <w:bCs/>
                <w:color w:val="000000"/>
                <w:sz w:val="20"/>
                <w:szCs w:val="20"/>
                <w:lang w:eastAsia="ru-RU"/>
              </w:rPr>
              <w:t>Бюджетные организации, м</w:t>
            </w:r>
            <w:r w:rsidRPr="006A7A5E">
              <w:rPr>
                <w:b/>
                <w:bCs/>
                <w:color w:val="000000"/>
                <w:sz w:val="20"/>
                <w:szCs w:val="20"/>
                <w:vertAlign w:val="superscript"/>
                <w:lang w:eastAsia="ru-RU"/>
              </w:rPr>
              <w:t>3</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14:paraId="64215CBD" w14:textId="77777777" w:rsidR="00203689" w:rsidRPr="006A7A5E" w:rsidRDefault="00203689" w:rsidP="00823222">
            <w:pPr>
              <w:spacing w:after="0" w:line="240" w:lineRule="auto"/>
              <w:jc w:val="center"/>
              <w:rPr>
                <w:b/>
                <w:bCs/>
                <w:color w:val="000000"/>
                <w:sz w:val="20"/>
                <w:szCs w:val="20"/>
                <w:lang w:eastAsia="ru-RU"/>
              </w:rPr>
            </w:pPr>
            <w:r w:rsidRPr="006A7A5E">
              <w:rPr>
                <w:b/>
                <w:bCs/>
                <w:color w:val="000000"/>
                <w:sz w:val="20"/>
                <w:szCs w:val="20"/>
                <w:lang w:eastAsia="ru-RU"/>
              </w:rPr>
              <w:t>Прочие потребители, м</w:t>
            </w:r>
            <w:r w:rsidRPr="006A7A5E">
              <w:rPr>
                <w:b/>
                <w:bCs/>
                <w:color w:val="000000"/>
                <w:sz w:val="20"/>
                <w:szCs w:val="20"/>
                <w:vertAlign w:val="superscript"/>
                <w:lang w:eastAsia="ru-RU"/>
              </w:rPr>
              <w:t>3</w:t>
            </w:r>
          </w:p>
        </w:tc>
      </w:tr>
      <w:tr w:rsidR="008718DE" w:rsidRPr="006A7A5E" w14:paraId="2544A64B" w14:textId="77777777" w:rsidTr="001638EF">
        <w:trPr>
          <w:trHeight w:val="300"/>
        </w:trPr>
        <w:tc>
          <w:tcPr>
            <w:tcW w:w="2020" w:type="dxa"/>
            <w:tcBorders>
              <w:top w:val="nil"/>
              <w:left w:val="single" w:sz="4" w:space="0" w:color="auto"/>
              <w:bottom w:val="single" w:sz="4" w:space="0" w:color="auto"/>
              <w:right w:val="nil"/>
            </w:tcBorders>
            <w:shd w:val="clear" w:color="auto" w:fill="auto"/>
            <w:vAlign w:val="center"/>
            <w:hideMark/>
          </w:tcPr>
          <w:p w14:paraId="7921B383" w14:textId="1A956A7C" w:rsidR="008718DE" w:rsidRPr="006A7A5E" w:rsidRDefault="008718DE" w:rsidP="001F09E3">
            <w:pPr>
              <w:spacing w:after="0" w:line="240" w:lineRule="auto"/>
              <w:jc w:val="center"/>
              <w:rPr>
                <w:color w:val="000000"/>
                <w:sz w:val="20"/>
                <w:szCs w:val="20"/>
                <w:lang w:eastAsia="ru-RU"/>
              </w:rPr>
            </w:pPr>
            <w:r w:rsidRPr="006A7A5E">
              <w:rPr>
                <w:color w:val="000000"/>
                <w:sz w:val="20"/>
                <w:szCs w:val="20"/>
                <w:lang w:eastAsia="ru-RU"/>
              </w:rPr>
              <w:t>202</w:t>
            </w:r>
            <w:r w:rsidR="001F09E3">
              <w:rPr>
                <w:color w:val="000000"/>
                <w:sz w:val="20"/>
                <w:szCs w:val="20"/>
                <w:lang w:eastAsia="ru-RU"/>
              </w:rPr>
              <w:t>3</w:t>
            </w:r>
          </w:p>
        </w:tc>
        <w:tc>
          <w:tcPr>
            <w:tcW w:w="1440" w:type="dxa"/>
            <w:tcBorders>
              <w:top w:val="nil"/>
              <w:left w:val="single" w:sz="4" w:space="0" w:color="auto"/>
              <w:bottom w:val="single" w:sz="4" w:space="0" w:color="auto"/>
              <w:right w:val="single" w:sz="4" w:space="0" w:color="auto"/>
            </w:tcBorders>
            <w:shd w:val="clear" w:color="auto" w:fill="auto"/>
            <w:vAlign w:val="center"/>
            <w:hideMark/>
          </w:tcPr>
          <w:p w14:paraId="1CF0AD97" w14:textId="1555644C" w:rsidR="008718DE" w:rsidRPr="006A7A5E" w:rsidRDefault="008718DE" w:rsidP="008718DE">
            <w:pPr>
              <w:spacing w:after="0" w:line="240" w:lineRule="auto"/>
              <w:jc w:val="center"/>
              <w:rPr>
                <w:color w:val="000000"/>
                <w:sz w:val="20"/>
                <w:szCs w:val="20"/>
                <w:lang w:eastAsia="ru-RU"/>
              </w:rPr>
            </w:pPr>
            <w:r>
              <w:rPr>
                <w:color w:val="000000"/>
                <w:sz w:val="20"/>
                <w:szCs w:val="20"/>
              </w:rPr>
              <w:t>543,69</w:t>
            </w:r>
          </w:p>
        </w:tc>
        <w:tc>
          <w:tcPr>
            <w:tcW w:w="1800" w:type="dxa"/>
            <w:tcBorders>
              <w:top w:val="nil"/>
              <w:left w:val="nil"/>
              <w:bottom w:val="single" w:sz="4" w:space="0" w:color="auto"/>
              <w:right w:val="single" w:sz="4" w:space="0" w:color="auto"/>
            </w:tcBorders>
            <w:shd w:val="clear" w:color="auto" w:fill="auto"/>
            <w:vAlign w:val="center"/>
            <w:hideMark/>
          </w:tcPr>
          <w:p w14:paraId="58403D37" w14:textId="70AC1389" w:rsidR="008718DE" w:rsidRPr="006A7A5E" w:rsidRDefault="008718DE" w:rsidP="008718DE">
            <w:pPr>
              <w:spacing w:after="0" w:line="240" w:lineRule="auto"/>
              <w:jc w:val="center"/>
              <w:rPr>
                <w:color w:val="000000"/>
                <w:sz w:val="20"/>
                <w:szCs w:val="20"/>
                <w:lang w:eastAsia="ru-RU"/>
              </w:rPr>
            </w:pPr>
            <w:r>
              <w:rPr>
                <w:color w:val="000000"/>
                <w:sz w:val="20"/>
                <w:szCs w:val="20"/>
              </w:rPr>
              <w:t>0,00</w:t>
            </w:r>
          </w:p>
        </w:tc>
        <w:tc>
          <w:tcPr>
            <w:tcW w:w="1960" w:type="dxa"/>
            <w:tcBorders>
              <w:top w:val="nil"/>
              <w:left w:val="nil"/>
              <w:bottom w:val="single" w:sz="4" w:space="0" w:color="auto"/>
              <w:right w:val="single" w:sz="4" w:space="0" w:color="auto"/>
            </w:tcBorders>
            <w:shd w:val="clear" w:color="auto" w:fill="auto"/>
            <w:vAlign w:val="center"/>
            <w:hideMark/>
          </w:tcPr>
          <w:p w14:paraId="33794C22" w14:textId="1D8F2396" w:rsidR="008718DE" w:rsidRPr="006A7A5E" w:rsidRDefault="008718DE" w:rsidP="008718DE">
            <w:pPr>
              <w:spacing w:after="0" w:line="240" w:lineRule="auto"/>
              <w:jc w:val="center"/>
              <w:rPr>
                <w:color w:val="000000"/>
                <w:sz w:val="20"/>
                <w:szCs w:val="20"/>
                <w:lang w:eastAsia="ru-RU"/>
              </w:rPr>
            </w:pPr>
            <w:r>
              <w:rPr>
                <w:color w:val="000000"/>
                <w:sz w:val="20"/>
                <w:szCs w:val="20"/>
              </w:rPr>
              <w:t>64,78</w:t>
            </w:r>
          </w:p>
        </w:tc>
        <w:tc>
          <w:tcPr>
            <w:tcW w:w="1600" w:type="dxa"/>
            <w:tcBorders>
              <w:top w:val="nil"/>
              <w:left w:val="nil"/>
              <w:bottom w:val="single" w:sz="4" w:space="0" w:color="auto"/>
              <w:right w:val="single" w:sz="4" w:space="0" w:color="auto"/>
            </w:tcBorders>
            <w:shd w:val="clear" w:color="auto" w:fill="auto"/>
            <w:vAlign w:val="center"/>
            <w:hideMark/>
          </w:tcPr>
          <w:p w14:paraId="4F6A966F" w14:textId="3275C683" w:rsidR="008718DE" w:rsidRPr="006A7A5E" w:rsidRDefault="008718DE" w:rsidP="008718DE">
            <w:pPr>
              <w:spacing w:after="0" w:line="240" w:lineRule="auto"/>
              <w:jc w:val="center"/>
              <w:rPr>
                <w:color w:val="000000"/>
                <w:sz w:val="20"/>
                <w:szCs w:val="20"/>
                <w:lang w:eastAsia="ru-RU"/>
              </w:rPr>
            </w:pPr>
            <w:r>
              <w:rPr>
                <w:color w:val="000000"/>
                <w:sz w:val="20"/>
                <w:szCs w:val="20"/>
              </w:rPr>
              <w:t>478,91</w:t>
            </w:r>
          </w:p>
        </w:tc>
        <w:tc>
          <w:tcPr>
            <w:tcW w:w="1600" w:type="dxa"/>
            <w:tcBorders>
              <w:top w:val="nil"/>
              <w:left w:val="nil"/>
              <w:bottom w:val="single" w:sz="4" w:space="0" w:color="auto"/>
              <w:right w:val="single" w:sz="4" w:space="0" w:color="auto"/>
            </w:tcBorders>
            <w:shd w:val="clear" w:color="auto" w:fill="auto"/>
            <w:vAlign w:val="center"/>
          </w:tcPr>
          <w:p w14:paraId="4719F13F" w14:textId="07F7DB0C" w:rsidR="008718DE" w:rsidRPr="006A7A5E" w:rsidRDefault="008718DE" w:rsidP="008718DE">
            <w:pPr>
              <w:spacing w:after="0" w:line="240" w:lineRule="auto"/>
              <w:jc w:val="center"/>
              <w:rPr>
                <w:color w:val="000000"/>
                <w:sz w:val="20"/>
                <w:szCs w:val="20"/>
                <w:lang w:eastAsia="ru-RU"/>
              </w:rPr>
            </w:pPr>
            <w:r>
              <w:rPr>
                <w:color w:val="000000"/>
                <w:sz w:val="20"/>
                <w:szCs w:val="20"/>
                <w:lang w:eastAsia="ru-RU"/>
              </w:rPr>
              <w:t>н/д</w:t>
            </w:r>
          </w:p>
        </w:tc>
        <w:tc>
          <w:tcPr>
            <w:tcW w:w="1860" w:type="dxa"/>
            <w:tcBorders>
              <w:top w:val="nil"/>
              <w:left w:val="nil"/>
              <w:bottom w:val="single" w:sz="4" w:space="0" w:color="auto"/>
              <w:right w:val="single" w:sz="4" w:space="0" w:color="auto"/>
            </w:tcBorders>
            <w:shd w:val="clear" w:color="auto" w:fill="auto"/>
          </w:tcPr>
          <w:p w14:paraId="4948DE52" w14:textId="63BA55C1" w:rsidR="008718DE" w:rsidRPr="006A7A5E" w:rsidRDefault="008718DE" w:rsidP="008718DE">
            <w:pPr>
              <w:spacing w:after="0" w:line="240" w:lineRule="auto"/>
              <w:jc w:val="center"/>
              <w:rPr>
                <w:color w:val="000000"/>
                <w:sz w:val="20"/>
                <w:szCs w:val="20"/>
                <w:lang w:eastAsia="ru-RU"/>
              </w:rPr>
            </w:pPr>
            <w:r w:rsidRPr="00537E07">
              <w:rPr>
                <w:color w:val="000000"/>
                <w:sz w:val="20"/>
                <w:szCs w:val="20"/>
                <w:lang w:eastAsia="ru-RU"/>
              </w:rPr>
              <w:t>н/д</w:t>
            </w:r>
          </w:p>
        </w:tc>
        <w:tc>
          <w:tcPr>
            <w:tcW w:w="1540" w:type="dxa"/>
            <w:tcBorders>
              <w:top w:val="nil"/>
              <w:left w:val="nil"/>
              <w:bottom w:val="single" w:sz="4" w:space="0" w:color="auto"/>
              <w:right w:val="single" w:sz="4" w:space="0" w:color="auto"/>
            </w:tcBorders>
            <w:shd w:val="clear" w:color="auto" w:fill="auto"/>
          </w:tcPr>
          <w:p w14:paraId="0B85C0DD" w14:textId="7E78BD5A" w:rsidR="008718DE" w:rsidRPr="006A7A5E" w:rsidRDefault="008718DE" w:rsidP="008718DE">
            <w:pPr>
              <w:spacing w:after="0" w:line="240" w:lineRule="auto"/>
              <w:jc w:val="center"/>
              <w:rPr>
                <w:color w:val="000000"/>
                <w:sz w:val="20"/>
                <w:szCs w:val="20"/>
                <w:lang w:eastAsia="ru-RU"/>
              </w:rPr>
            </w:pPr>
            <w:r w:rsidRPr="00537E07">
              <w:rPr>
                <w:color w:val="000000"/>
                <w:sz w:val="20"/>
                <w:szCs w:val="20"/>
                <w:lang w:eastAsia="ru-RU"/>
              </w:rPr>
              <w:t>н/д</w:t>
            </w:r>
          </w:p>
        </w:tc>
      </w:tr>
    </w:tbl>
    <w:p w14:paraId="4876B441" w14:textId="77777777" w:rsidR="00203689" w:rsidRDefault="00203689" w:rsidP="00E231C5">
      <w:pPr>
        <w:pStyle w:val="22"/>
        <w:spacing w:before="0" w:after="0"/>
        <w:jc w:val="left"/>
        <w:rPr>
          <w:szCs w:val="24"/>
        </w:rPr>
      </w:pPr>
    </w:p>
    <w:p w14:paraId="0CEE0E1D" w14:textId="77777777" w:rsidR="00203689" w:rsidRDefault="00203689" w:rsidP="00E231C5">
      <w:pPr>
        <w:pStyle w:val="22"/>
        <w:spacing w:before="0" w:after="0"/>
        <w:jc w:val="left"/>
        <w:rPr>
          <w:szCs w:val="24"/>
        </w:rPr>
      </w:pPr>
    </w:p>
    <w:p w14:paraId="23A0229D" w14:textId="77777777" w:rsidR="00203689" w:rsidRDefault="00203689" w:rsidP="00E231C5">
      <w:pPr>
        <w:pStyle w:val="22"/>
        <w:spacing w:before="0" w:after="0"/>
        <w:jc w:val="left"/>
        <w:rPr>
          <w:szCs w:val="24"/>
        </w:rPr>
      </w:pPr>
    </w:p>
    <w:p w14:paraId="515C9DBA" w14:textId="77777777" w:rsidR="00203689" w:rsidRDefault="00203689" w:rsidP="00E231C5">
      <w:pPr>
        <w:pStyle w:val="22"/>
        <w:spacing w:before="0" w:after="0"/>
        <w:jc w:val="left"/>
        <w:rPr>
          <w:szCs w:val="24"/>
        </w:rPr>
      </w:pPr>
    </w:p>
    <w:p w14:paraId="691BC75A" w14:textId="77777777" w:rsidR="00203689" w:rsidRDefault="00203689" w:rsidP="00E231C5">
      <w:pPr>
        <w:pStyle w:val="22"/>
        <w:spacing w:before="0" w:after="0"/>
        <w:jc w:val="left"/>
        <w:rPr>
          <w:szCs w:val="24"/>
        </w:rPr>
        <w:sectPr w:rsidR="00203689" w:rsidSect="00203689">
          <w:pgSz w:w="16838" w:h="11906" w:orient="landscape"/>
          <w:pgMar w:top="851" w:right="1134"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62A60319" w14:textId="77777777" w:rsidR="00203689" w:rsidRDefault="00203689" w:rsidP="00E231C5">
      <w:pPr>
        <w:pStyle w:val="22"/>
        <w:spacing w:before="0" w:after="0"/>
        <w:jc w:val="left"/>
        <w:rPr>
          <w:szCs w:val="24"/>
        </w:rPr>
      </w:pPr>
    </w:p>
    <w:p w14:paraId="15D1BD09" w14:textId="100A9F3C" w:rsidR="00203689" w:rsidRPr="00482629" w:rsidRDefault="00203689" w:rsidP="00A2624E">
      <w:pPr>
        <w:pStyle w:val="3"/>
      </w:pPr>
      <w:bookmarkStart w:id="118" w:name="_Toc164444099"/>
      <w:r w:rsidRPr="00482629">
        <w:t>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bookmarkEnd w:id="118"/>
    </w:p>
    <w:p w14:paraId="2A4DCBC7" w14:textId="630C95DE" w:rsidR="00203689" w:rsidRPr="006A7A5E" w:rsidRDefault="00203689" w:rsidP="00203689">
      <w:pPr>
        <w:spacing w:after="0" w:line="240" w:lineRule="auto"/>
        <w:ind w:firstLine="709"/>
        <w:jc w:val="both"/>
        <w:rPr>
          <w:spacing w:val="-2"/>
          <w:sz w:val="24"/>
          <w:szCs w:val="20"/>
        </w:rPr>
      </w:pPr>
      <w:proofErr w:type="gramStart"/>
      <w:r w:rsidRPr="006A7A5E">
        <w:rPr>
          <w:spacing w:val="-2"/>
          <w:sz w:val="24"/>
          <w:szCs w:val="20"/>
        </w:rPr>
        <w:t xml:space="preserve">Согласно постановлению Министерства жилищной политики, энергетики и транспорта Ленинградской области Ленинградской области от </w:t>
      </w:r>
      <w:r w:rsidR="007E4641">
        <w:rPr>
          <w:spacing w:val="-2"/>
          <w:sz w:val="24"/>
          <w:szCs w:val="20"/>
        </w:rPr>
        <w:t>11</w:t>
      </w:r>
      <w:r w:rsidRPr="006A7A5E">
        <w:rPr>
          <w:spacing w:val="-2"/>
          <w:sz w:val="24"/>
          <w:szCs w:val="20"/>
        </w:rPr>
        <w:t>.</w:t>
      </w:r>
      <w:r w:rsidR="007E4641">
        <w:rPr>
          <w:spacing w:val="-2"/>
          <w:sz w:val="24"/>
          <w:szCs w:val="20"/>
        </w:rPr>
        <w:t>02</w:t>
      </w:r>
      <w:r w:rsidRPr="006A7A5E">
        <w:rPr>
          <w:spacing w:val="-2"/>
          <w:sz w:val="24"/>
          <w:szCs w:val="20"/>
        </w:rPr>
        <w:t>.</w:t>
      </w:r>
      <w:r w:rsidR="007E4641">
        <w:rPr>
          <w:spacing w:val="-2"/>
          <w:sz w:val="24"/>
          <w:szCs w:val="20"/>
        </w:rPr>
        <w:t>13</w:t>
      </w:r>
      <w:r w:rsidRPr="006A7A5E">
        <w:rPr>
          <w:spacing w:val="-2"/>
          <w:sz w:val="24"/>
          <w:szCs w:val="20"/>
        </w:rPr>
        <w:t xml:space="preserve"> №25 (ред. от 23.03.2017) «Об утверждении нормативов потребления коммунальных услуг</w:t>
      </w:r>
      <w:r w:rsidR="007E4641">
        <w:rPr>
          <w:spacing w:val="-2"/>
          <w:sz w:val="24"/>
          <w:szCs w:val="20"/>
        </w:rPr>
        <w:t xml:space="preserve"> по водоснабжению, водоотведению </w:t>
      </w:r>
      <w:r w:rsidRPr="006A7A5E">
        <w:rPr>
          <w:spacing w:val="-2"/>
          <w:sz w:val="24"/>
          <w:szCs w:val="20"/>
        </w:rPr>
        <w:t>гражданами, проживающими в многоквартирных домах или жилых домах на территории Ленинградской области»</w:t>
      </w:r>
      <w:r w:rsidR="007E4641">
        <w:rPr>
          <w:spacing w:val="-2"/>
          <w:sz w:val="24"/>
          <w:szCs w:val="20"/>
        </w:rPr>
        <w:t xml:space="preserve"> </w:t>
      </w:r>
      <w:r w:rsidR="007E4641" w:rsidRPr="007E4641">
        <w:rPr>
          <w:spacing w:val="-2"/>
          <w:sz w:val="24"/>
          <w:szCs w:val="20"/>
        </w:rPr>
        <w:t>(в ред. Постановлений Правительства Ленинградской области</w:t>
      </w:r>
      <w:r w:rsidR="007E4641">
        <w:rPr>
          <w:spacing w:val="-2"/>
          <w:sz w:val="24"/>
          <w:szCs w:val="20"/>
        </w:rPr>
        <w:t xml:space="preserve"> </w:t>
      </w:r>
      <w:r w:rsidR="007E4641" w:rsidRPr="007E4641">
        <w:rPr>
          <w:spacing w:val="-2"/>
          <w:sz w:val="24"/>
          <w:szCs w:val="20"/>
        </w:rPr>
        <w:t>от 28.06.2013 N 180, от 30.05.2014 N 201, от 06.08.2014 N 353,</w:t>
      </w:r>
      <w:r w:rsidR="007E4641">
        <w:rPr>
          <w:spacing w:val="-2"/>
          <w:sz w:val="24"/>
          <w:szCs w:val="20"/>
        </w:rPr>
        <w:t xml:space="preserve"> </w:t>
      </w:r>
      <w:r w:rsidR="007E4641" w:rsidRPr="007E4641">
        <w:rPr>
          <w:spacing w:val="-2"/>
          <w:sz w:val="24"/>
          <w:szCs w:val="20"/>
        </w:rPr>
        <w:t>от 12.05.2015 N</w:t>
      </w:r>
      <w:proofErr w:type="gramEnd"/>
      <w:r w:rsidR="007E4641" w:rsidRPr="007E4641">
        <w:rPr>
          <w:spacing w:val="-2"/>
          <w:sz w:val="24"/>
          <w:szCs w:val="20"/>
        </w:rPr>
        <w:t xml:space="preserve"> </w:t>
      </w:r>
      <w:proofErr w:type="gramStart"/>
      <w:r w:rsidR="007E4641" w:rsidRPr="007E4641">
        <w:rPr>
          <w:spacing w:val="-2"/>
          <w:sz w:val="24"/>
          <w:szCs w:val="20"/>
        </w:rPr>
        <w:t>154, от 29.06.2015 N 243, от 03.11.2016 N 421,</w:t>
      </w:r>
      <w:r w:rsidR="007E4641">
        <w:rPr>
          <w:spacing w:val="-2"/>
          <w:sz w:val="24"/>
          <w:szCs w:val="20"/>
        </w:rPr>
        <w:t xml:space="preserve"> </w:t>
      </w:r>
      <w:r w:rsidR="007E4641" w:rsidRPr="007E4641">
        <w:rPr>
          <w:spacing w:val="-2"/>
          <w:sz w:val="24"/>
          <w:szCs w:val="20"/>
        </w:rPr>
        <w:t>от 06.06.2017 N 199, от 28.12.2017 N 632, от 11.06.2019 N 277,</w:t>
      </w:r>
      <w:r w:rsidR="007E4641">
        <w:rPr>
          <w:spacing w:val="-2"/>
          <w:sz w:val="24"/>
          <w:szCs w:val="20"/>
        </w:rPr>
        <w:t xml:space="preserve"> </w:t>
      </w:r>
      <w:r w:rsidR="007E4641" w:rsidRPr="007E4641">
        <w:rPr>
          <w:spacing w:val="-2"/>
          <w:sz w:val="24"/>
          <w:szCs w:val="20"/>
        </w:rPr>
        <w:t>от 19.07.2022 N 506,</w:t>
      </w:r>
      <w:r w:rsidR="007E4641">
        <w:rPr>
          <w:spacing w:val="-2"/>
          <w:sz w:val="24"/>
          <w:szCs w:val="20"/>
        </w:rPr>
        <w:t xml:space="preserve"> </w:t>
      </w:r>
      <w:r w:rsidR="007E4641" w:rsidRPr="007E4641">
        <w:rPr>
          <w:spacing w:val="-2"/>
          <w:sz w:val="24"/>
          <w:szCs w:val="20"/>
        </w:rPr>
        <w:t>с изм</w:t>
      </w:r>
      <w:r w:rsidR="007E4641">
        <w:rPr>
          <w:spacing w:val="-2"/>
          <w:sz w:val="24"/>
          <w:szCs w:val="20"/>
        </w:rPr>
        <w:t>енениями</w:t>
      </w:r>
      <w:r w:rsidR="007E4641" w:rsidRPr="007E4641">
        <w:rPr>
          <w:spacing w:val="-2"/>
          <w:sz w:val="24"/>
          <w:szCs w:val="20"/>
        </w:rPr>
        <w:t>, внесенными Решением Ленинградского областного суда</w:t>
      </w:r>
      <w:r w:rsidR="007E4641">
        <w:rPr>
          <w:spacing w:val="-2"/>
          <w:sz w:val="24"/>
          <w:szCs w:val="20"/>
        </w:rPr>
        <w:t xml:space="preserve"> </w:t>
      </w:r>
      <w:r w:rsidR="007E4641" w:rsidRPr="007E4641">
        <w:rPr>
          <w:spacing w:val="-2"/>
          <w:sz w:val="24"/>
          <w:szCs w:val="20"/>
        </w:rPr>
        <w:t>от 02.10.2013 N 3-47/2013)</w:t>
      </w:r>
      <w:r w:rsidR="007E4641">
        <w:rPr>
          <w:spacing w:val="-2"/>
          <w:sz w:val="24"/>
          <w:szCs w:val="20"/>
        </w:rPr>
        <w:t xml:space="preserve"> </w:t>
      </w:r>
      <w:r w:rsidRPr="006A7A5E">
        <w:rPr>
          <w:spacing w:val="-2"/>
          <w:sz w:val="24"/>
          <w:szCs w:val="20"/>
        </w:rPr>
        <w:t>и в соответствии с изменениями, внесенными постановлением Правительства Российской Федерации от 16 апреля 2013 года № 344 в Правила установления и определения нормативов потребления</w:t>
      </w:r>
      <w:proofErr w:type="gramEnd"/>
      <w:r w:rsidRPr="006A7A5E">
        <w:rPr>
          <w:spacing w:val="-2"/>
          <w:sz w:val="24"/>
          <w:szCs w:val="20"/>
        </w:rPr>
        <w:t xml:space="preserve"> коммунальных услуг, утверждены следующие нормативы потребления коммунальных услуг по холодному и горячему водоснабжению для многоквартирных жилых домов </w:t>
      </w:r>
      <w:r>
        <w:rPr>
          <w:spacing w:val="-2"/>
          <w:sz w:val="24"/>
          <w:szCs w:val="20"/>
        </w:rPr>
        <w:t>(</w:t>
      </w:r>
      <w:r w:rsidR="00110507">
        <w:rPr>
          <w:spacing w:val="-2"/>
          <w:sz w:val="24"/>
          <w:szCs w:val="20"/>
        </w:rPr>
        <w:fldChar w:fldCharType="begin"/>
      </w:r>
      <w:r w:rsidR="00110507">
        <w:rPr>
          <w:spacing w:val="-2"/>
          <w:sz w:val="24"/>
          <w:szCs w:val="20"/>
        </w:rPr>
        <w:instrText xml:space="preserve"> REF _Ref134096273 \h  \* MERGEFORMAT </w:instrText>
      </w:r>
      <w:r w:rsidR="00110507">
        <w:rPr>
          <w:spacing w:val="-2"/>
          <w:sz w:val="24"/>
          <w:szCs w:val="20"/>
        </w:rPr>
      </w:r>
      <w:r w:rsidR="00110507">
        <w:rPr>
          <w:spacing w:val="-2"/>
          <w:sz w:val="24"/>
          <w:szCs w:val="20"/>
        </w:rPr>
        <w:fldChar w:fldCharType="separate"/>
      </w:r>
      <w:r w:rsidR="00122639" w:rsidRPr="00122639">
        <w:rPr>
          <w:spacing w:val="-2"/>
          <w:sz w:val="24"/>
          <w:szCs w:val="20"/>
        </w:rPr>
        <w:t>Таблица 9</w:t>
      </w:r>
      <w:r w:rsidR="00110507">
        <w:rPr>
          <w:spacing w:val="-2"/>
          <w:sz w:val="24"/>
          <w:szCs w:val="20"/>
        </w:rPr>
        <w:fldChar w:fldCharType="end"/>
      </w:r>
      <w:r>
        <w:rPr>
          <w:spacing w:val="-2"/>
          <w:sz w:val="24"/>
          <w:szCs w:val="20"/>
        </w:rPr>
        <w:t>).</w:t>
      </w:r>
    </w:p>
    <w:p w14:paraId="058F4C0A" w14:textId="6741E95C" w:rsidR="00203689" w:rsidRPr="00110507" w:rsidRDefault="00203689" w:rsidP="00203689">
      <w:pPr>
        <w:keepNext/>
        <w:spacing w:before="240" w:after="0" w:line="240" w:lineRule="auto"/>
        <w:ind w:firstLine="709"/>
        <w:jc w:val="both"/>
        <w:rPr>
          <w:iCs/>
          <w:color w:val="000000"/>
          <w:sz w:val="24"/>
          <w:szCs w:val="18"/>
        </w:rPr>
      </w:pPr>
      <w:bookmarkStart w:id="119" w:name="_Ref134096273"/>
      <w:r w:rsidRPr="00110507">
        <w:rPr>
          <w:iCs/>
          <w:color w:val="000000"/>
          <w:sz w:val="24"/>
          <w:szCs w:val="18"/>
        </w:rPr>
        <w:t xml:space="preserve">Таблица </w:t>
      </w:r>
      <w:r w:rsidRPr="00110507">
        <w:rPr>
          <w:iCs/>
          <w:color w:val="000000"/>
          <w:sz w:val="24"/>
          <w:szCs w:val="18"/>
        </w:rPr>
        <w:fldChar w:fldCharType="begin"/>
      </w:r>
      <w:r w:rsidRPr="00110507">
        <w:rPr>
          <w:iCs/>
          <w:color w:val="000000"/>
          <w:sz w:val="24"/>
          <w:szCs w:val="18"/>
        </w:rPr>
        <w:instrText xml:space="preserve"> SEQ Таблица \* ARABIC </w:instrText>
      </w:r>
      <w:r w:rsidRPr="00110507">
        <w:rPr>
          <w:iCs/>
          <w:color w:val="000000"/>
          <w:sz w:val="24"/>
          <w:szCs w:val="18"/>
        </w:rPr>
        <w:fldChar w:fldCharType="separate"/>
      </w:r>
      <w:r w:rsidR="00122639">
        <w:rPr>
          <w:iCs/>
          <w:noProof/>
          <w:color w:val="000000"/>
          <w:sz w:val="24"/>
          <w:szCs w:val="18"/>
        </w:rPr>
        <w:t>9</w:t>
      </w:r>
      <w:r w:rsidRPr="00110507">
        <w:rPr>
          <w:iCs/>
          <w:color w:val="000000"/>
          <w:sz w:val="24"/>
          <w:szCs w:val="18"/>
        </w:rPr>
        <w:fldChar w:fldCharType="end"/>
      </w:r>
      <w:bookmarkEnd w:id="119"/>
      <w:r w:rsidRPr="00110507">
        <w:rPr>
          <w:iCs/>
          <w:color w:val="000000"/>
          <w:sz w:val="24"/>
          <w:szCs w:val="18"/>
        </w:rPr>
        <w:t xml:space="preserve"> - Нормативы потребления </w:t>
      </w:r>
      <w:r w:rsidR="00180BA6" w:rsidRPr="00110507">
        <w:rPr>
          <w:iCs/>
          <w:color w:val="000000"/>
          <w:sz w:val="24"/>
          <w:szCs w:val="18"/>
        </w:rPr>
        <w:t>коммунальных услуг</w:t>
      </w:r>
    </w:p>
    <w:tbl>
      <w:tblPr>
        <w:tblW w:w="5003" w:type="pct"/>
        <w:jc w:val="center"/>
        <w:tblCellMar>
          <w:left w:w="0" w:type="dxa"/>
          <w:right w:w="0" w:type="dxa"/>
        </w:tblCellMar>
        <w:tblLook w:val="04A0" w:firstRow="1" w:lastRow="0" w:firstColumn="1" w:lastColumn="0" w:noHBand="0" w:noVBand="1"/>
      </w:tblPr>
      <w:tblGrid>
        <w:gridCol w:w="793"/>
        <w:gridCol w:w="5664"/>
        <w:gridCol w:w="1866"/>
        <w:gridCol w:w="1864"/>
      </w:tblGrid>
      <w:tr w:rsidR="00180BA6" w:rsidRPr="00180BA6" w14:paraId="1E1BB388" w14:textId="77777777" w:rsidTr="00180BA6">
        <w:trPr>
          <w:tblHeader/>
          <w:jc w:val="center"/>
        </w:trPr>
        <w:tc>
          <w:tcPr>
            <w:tcW w:w="389" w:type="pct"/>
            <w:vMerge w:val="restart"/>
            <w:tcBorders>
              <w:top w:val="single" w:sz="6" w:space="0" w:color="000000"/>
              <w:left w:val="single" w:sz="6" w:space="0" w:color="000000"/>
              <w:right w:val="single" w:sz="6" w:space="0" w:color="000000"/>
            </w:tcBorders>
            <w:tcMar>
              <w:top w:w="0" w:type="dxa"/>
              <w:left w:w="130" w:type="dxa"/>
              <w:bottom w:w="0" w:type="dxa"/>
              <w:right w:w="130" w:type="dxa"/>
            </w:tcMar>
            <w:vAlign w:val="center"/>
            <w:hideMark/>
          </w:tcPr>
          <w:p w14:paraId="3C4A018D" w14:textId="77777777" w:rsidR="00180BA6" w:rsidRPr="00180BA6" w:rsidRDefault="00180BA6" w:rsidP="00180BA6">
            <w:pPr>
              <w:spacing w:after="0" w:line="240" w:lineRule="auto"/>
              <w:jc w:val="center"/>
              <w:textAlignment w:val="baseline"/>
              <w:rPr>
                <w:b/>
                <w:bCs/>
                <w:color w:val="2D2D2D"/>
                <w:lang w:eastAsia="ru-RU"/>
              </w:rPr>
            </w:pPr>
            <w:r w:rsidRPr="00180BA6">
              <w:rPr>
                <w:b/>
                <w:bCs/>
                <w:color w:val="2D2D2D"/>
                <w:lang w:eastAsia="ru-RU"/>
              </w:rPr>
              <w:t>№ п/п</w:t>
            </w:r>
          </w:p>
        </w:tc>
        <w:tc>
          <w:tcPr>
            <w:tcW w:w="2780" w:type="pct"/>
            <w:vMerge w:val="restart"/>
            <w:tcBorders>
              <w:top w:val="single" w:sz="6" w:space="0" w:color="000000"/>
              <w:left w:val="single" w:sz="6" w:space="0" w:color="000000"/>
              <w:right w:val="single" w:sz="6" w:space="0" w:color="000000"/>
            </w:tcBorders>
            <w:tcMar>
              <w:top w:w="0" w:type="dxa"/>
              <w:left w:w="130" w:type="dxa"/>
              <w:bottom w:w="0" w:type="dxa"/>
              <w:right w:w="130" w:type="dxa"/>
            </w:tcMar>
            <w:vAlign w:val="center"/>
            <w:hideMark/>
          </w:tcPr>
          <w:p w14:paraId="7E2A5D87" w14:textId="77777777" w:rsidR="00180BA6" w:rsidRPr="00180BA6" w:rsidRDefault="00180BA6" w:rsidP="00180BA6">
            <w:pPr>
              <w:spacing w:after="0" w:line="240" w:lineRule="auto"/>
              <w:jc w:val="center"/>
              <w:textAlignment w:val="baseline"/>
              <w:rPr>
                <w:b/>
                <w:bCs/>
                <w:color w:val="2D2D2D"/>
                <w:lang w:eastAsia="ru-RU"/>
              </w:rPr>
            </w:pPr>
            <w:r w:rsidRPr="00180BA6">
              <w:rPr>
                <w:b/>
                <w:bCs/>
                <w:color w:val="2D2D2D"/>
                <w:lang w:eastAsia="ru-RU"/>
              </w:rPr>
              <w:t>Степень благоустройства многоквартирного дома или жилого дома</w:t>
            </w:r>
          </w:p>
        </w:tc>
        <w:tc>
          <w:tcPr>
            <w:tcW w:w="1831" w:type="pct"/>
            <w:gridSpan w:val="2"/>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3A53060B" w14:textId="77777777" w:rsidR="00180BA6" w:rsidRPr="00180BA6" w:rsidRDefault="00180BA6" w:rsidP="00180BA6">
            <w:pPr>
              <w:spacing w:after="0" w:line="240" w:lineRule="auto"/>
              <w:jc w:val="center"/>
              <w:textAlignment w:val="baseline"/>
              <w:rPr>
                <w:b/>
                <w:bCs/>
                <w:color w:val="2D2D2D"/>
                <w:lang w:eastAsia="ru-RU"/>
              </w:rPr>
            </w:pPr>
            <w:r w:rsidRPr="00180BA6">
              <w:rPr>
                <w:b/>
                <w:bCs/>
                <w:color w:val="2D2D2D"/>
                <w:lang w:eastAsia="ru-RU"/>
              </w:rPr>
              <w:t>Норматив потребления коммунальной услуги (куб. м/чел. в месяц)</w:t>
            </w:r>
          </w:p>
        </w:tc>
      </w:tr>
      <w:tr w:rsidR="00180BA6" w:rsidRPr="00180BA6" w14:paraId="0C74E904" w14:textId="77777777" w:rsidTr="00180BA6">
        <w:trPr>
          <w:tblHeader/>
          <w:jc w:val="center"/>
        </w:trPr>
        <w:tc>
          <w:tcPr>
            <w:tcW w:w="389" w:type="pct"/>
            <w:vMerge/>
            <w:tcBorders>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27C33296" w14:textId="77777777" w:rsidR="00180BA6" w:rsidRPr="00180BA6" w:rsidRDefault="00180BA6" w:rsidP="00180BA6">
            <w:pPr>
              <w:spacing w:after="0" w:line="240" w:lineRule="auto"/>
              <w:jc w:val="center"/>
              <w:rPr>
                <w:b/>
                <w:bCs/>
                <w:color w:val="2D2D2D"/>
                <w:lang w:eastAsia="ru-RU"/>
              </w:rPr>
            </w:pPr>
          </w:p>
        </w:tc>
        <w:tc>
          <w:tcPr>
            <w:tcW w:w="2780" w:type="pct"/>
            <w:vMerge/>
            <w:tcBorders>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06787797" w14:textId="77777777" w:rsidR="00180BA6" w:rsidRPr="00180BA6" w:rsidRDefault="00180BA6" w:rsidP="00180BA6">
            <w:pPr>
              <w:spacing w:after="0" w:line="240" w:lineRule="auto"/>
              <w:jc w:val="center"/>
              <w:rPr>
                <w:b/>
                <w:bCs/>
                <w:lang w:eastAsia="ru-RU"/>
              </w:rPr>
            </w:pPr>
          </w:p>
        </w:tc>
        <w:tc>
          <w:tcPr>
            <w:tcW w:w="916"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5690A030" w14:textId="77777777" w:rsidR="00180BA6" w:rsidRPr="00180BA6" w:rsidRDefault="00180BA6" w:rsidP="00180BA6">
            <w:pPr>
              <w:spacing w:after="0" w:line="240" w:lineRule="auto"/>
              <w:jc w:val="center"/>
              <w:textAlignment w:val="baseline"/>
              <w:rPr>
                <w:b/>
                <w:bCs/>
                <w:color w:val="2D2D2D"/>
                <w:lang w:eastAsia="ru-RU"/>
              </w:rPr>
            </w:pPr>
            <w:r w:rsidRPr="00180BA6">
              <w:rPr>
                <w:b/>
                <w:bCs/>
                <w:color w:val="2D2D2D"/>
                <w:lang w:eastAsia="ru-RU"/>
              </w:rPr>
              <w:t>холодное водоснабжение</w:t>
            </w:r>
          </w:p>
        </w:tc>
        <w:tc>
          <w:tcPr>
            <w:tcW w:w="915"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055E4475" w14:textId="77777777" w:rsidR="00180BA6" w:rsidRPr="00180BA6" w:rsidRDefault="00180BA6" w:rsidP="00180BA6">
            <w:pPr>
              <w:spacing w:after="0" w:line="240" w:lineRule="auto"/>
              <w:jc w:val="center"/>
              <w:textAlignment w:val="baseline"/>
              <w:rPr>
                <w:b/>
                <w:bCs/>
                <w:color w:val="2D2D2D"/>
                <w:lang w:eastAsia="ru-RU"/>
              </w:rPr>
            </w:pPr>
            <w:r w:rsidRPr="00180BA6">
              <w:rPr>
                <w:b/>
                <w:bCs/>
                <w:color w:val="2D2D2D"/>
                <w:lang w:eastAsia="ru-RU"/>
              </w:rPr>
              <w:t>водоотведение</w:t>
            </w:r>
          </w:p>
        </w:tc>
      </w:tr>
      <w:tr w:rsidR="00180BA6" w:rsidRPr="00180BA6" w14:paraId="504E2613" w14:textId="77777777" w:rsidTr="00180BA6">
        <w:trPr>
          <w:tblHeader/>
          <w:jc w:val="center"/>
        </w:trPr>
        <w:tc>
          <w:tcPr>
            <w:tcW w:w="389"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7C1BEDE1" w14:textId="77777777" w:rsidR="00180BA6" w:rsidRPr="00180BA6" w:rsidRDefault="00180BA6" w:rsidP="00180BA6">
            <w:pPr>
              <w:spacing w:after="0" w:line="240" w:lineRule="auto"/>
              <w:jc w:val="center"/>
              <w:textAlignment w:val="baseline"/>
              <w:rPr>
                <w:b/>
                <w:bCs/>
                <w:color w:val="2D2D2D"/>
                <w:lang w:eastAsia="ru-RU"/>
              </w:rPr>
            </w:pPr>
            <w:r w:rsidRPr="00180BA6">
              <w:rPr>
                <w:b/>
                <w:bCs/>
                <w:color w:val="2D2D2D"/>
                <w:lang w:eastAsia="ru-RU"/>
              </w:rPr>
              <w:t>1</w:t>
            </w:r>
          </w:p>
        </w:tc>
        <w:tc>
          <w:tcPr>
            <w:tcW w:w="2780"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5681D01E" w14:textId="77777777" w:rsidR="00180BA6" w:rsidRPr="00180BA6" w:rsidRDefault="00180BA6" w:rsidP="00180BA6">
            <w:pPr>
              <w:spacing w:after="0" w:line="240" w:lineRule="auto"/>
              <w:jc w:val="center"/>
              <w:textAlignment w:val="baseline"/>
              <w:rPr>
                <w:b/>
                <w:bCs/>
                <w:color w:val="2D2D2D"/>
                <w:lang w:eastAsia="ru-RU"/>
              </w:rPr>
            </w:pPr>
            <w:r w:rsidRPr="00180BA6">
              <w:rPr>
                <w:b/>
                <w:bCs/>
                <w:color w:val="2D2D2D"/>
                <w:lang w:eastAsia="ru-RU"/>
              </w:rPr>
              <w:t>2</w:t>
            </w:r>
          </w:p>
        </w:tc>
        <w:tc>
          <w:tcPr>
            <w:tcW w:w="916"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4D19E0A5" w14:textId="77777777" w:rsidR="00180BA6" w:rsidRPr="00180BA6" w:rsidRDefault="00180BA6" w:rsidP="00180BA6">
            <w:pPr>
              <w:spacing w:after="0" w:line="240" w:lineRule="auto"/>
              <w:jc w:val="center"/>
              <w:textAlignment w:val="baseline"/>
              <w:rPr>
                <w:b/>
                <w:bCs/>
                <w:color w:val="2D2D2D"/>
                <w:lang w:eastAsia="ru-RU"/>
              </w:rPr>
            </w:pPr>
            <w:r w:rsidRPr="00180BA6">
              <w:rPr>
                <w:b/>
                <w:bCs/>
                <w:color w:val="2D2D2D"/>
                <w:lang w:eastAsia="ru-RU"/>
              </w:rPr>
              <w:t>3</w:t>
            </w:r>
          </w:p>
        </w:tc>
        <w:tc>
          <w:tcPr>
            <w:tcW w:w="915"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74CBFA4C" w14:textId="77777777" w:rsidR="00180BA6" w:rsidRPr="00180BA6" w:rsidRDefault="00180BA6" w:rsidP="00180BA6">
            <w:pPr>
              <w:spacing w:after="0" w:line="240" w:lineRule="auto"/>
              <w:jc w:val="center"/>
              <w:textAlignment w:val="baseline"/>
              <w:rPr>
                <w:b/>
                <w:bCs/>
                <w:color w:val="2D2D2D"/>
                <w:lang w:eastAsia="ru-RU"/>
              </w:rPr>
            </w:pPr>
            <w:r w:rsidRPr="00180BA6">
              <w:rPr>
                <w:b/>
                <w:bCs/>
                <w:color w:val="2D2D2D"/>
                <w:lang w:eastAsia="ru-RU"/>
              </w:rPr>
              <w:t>4</w:t>
            </w:r>
          </w:p>
        </w:tc>
      </w:tr>
      <w:tr w:rsidR="00180BA6" w:rsidRPr="00180BA6" w14:paraId="2B667B96" w14:textId="77777777" w:rsidTr="00180BA6">
        <w:trPr>
          <w:jc w:val="center"/>
        </w:trPr>
        <w:tc>
          <w:tcPr>
            <w:tcW w:w="389"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61179977"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1</w:t>
            </w:r>
          </w:p>
        </w:tc>
        <w:tc>
          <w:tcPr>
            <w:tcW w:w="2780"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61676004"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Дома с централизованным холодным водоснабжением, горячим водоснабжением, водоотведением, оборудованные:</w:t>
            </w:r>
          </w:p>
        </w:tc>
        <w:tc>
          <w:tcPr>
            <w:tcW w:w="916"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55DB67F9" w14:textId="77777777" w:rsidR="00180BA6" w:rsidRPr="00180BA6" w:rsidRDefault="00180BA6" w:rsidP="00180BA6">
            <w:pPr>
              <w:spacing w:after="0" w:line="240" w:lineRule="auto"/>
              <w:jc w:val="center"/>
              <w:rPr>
                <w:color w:val="2D2D2D"/>
                <w:lang w:eastAsia="ru-RU"/>
              </w:rPr>
            </w:pPr>
          </w:p>
        </w:tc>
        <w:tc>
          <w:tcPr>
            <w:tcW w:w="915"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5D309239" w14:textId="77777777" w:rsidR="00180BA6" w:rsidRPr="00180BA6" w:rsidRDefault="00180BA6" w:rsidP="00180BA6">
            <w:pPr>
              <w:spacing w:after="0" w:line="240" w:lineRule="auto"/>
              <w:jc w:val="center"/>
              <w:rPr>
                <w:lang w:eastAsia="ru-RU"/>
              </w:rPr>
            </w:pPr>
          </w:p>
        </w:tc>
      </w:tr>
      <w:tr w:rsidR="00180BA6" w:rsidRPr="00180BA6" w14:paraId="29089656" w14:textId="77777777" w:rsidTr="00180BA6">
        <w:trPr>
          <w:jc w:val="center"/>
        </w:trPr>
        <w:tc>
          <w:tcPr>
            <w:tcW w:w="389"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159FEC08"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1.1</w:t>
            </w:r>
          </w:p>
        </w:tc>
        <w:tc>
          <w:tcPr>
            <w:tcW w:w="2780"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332EADC6"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унитазами, раковинами, мойками, ваннами от 1650 до 1700 мм с душем</w:t>
            </w:r>
          </w:p>
        </w:tc>
        <w:tc>
          <w:tcPr>
            <w:tcW w:w="916"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20CD479E"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4,59</w:t>
            </w:r>
          </w:p>
        </w:tc>
        <w:tc>
          <w:tcPr>
            <w:tcW w:w="915"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7E414532"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7,56</w:t>
            </w:r>
          </w:p>
        </w:tc>
      </w:tr>
      <w:tr w:rsidR="00180BA6" w:rsidRPr="00180BA6" w14:paraId="409C0554" w14:textId="77777777" w:rsidTr="00180BA6">
        <w:trPr>
          <w:jc w:val="center"/>
        </w:trPr>
        <w:tc>
          <w:tcPr>
            <w:tcW w:w="389"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497C2ECB"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1.2</w:t>
            </w:r>
          </w:p>
        </w:tc>
        <w:tc>
          <w:tcPr>
            <w:tcW w:w="2780"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3C1BFB83"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унитазами, раковинами, мойками, ваннами от 1500 до 1550 мм с душем</w:t>
            </w:r>
          </w:p>
        </w:tc>
        <w:tc>
          <w:tcPr>
            <w:tcW w:w="916"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188C9B4C"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4,54</w:t>
            </w:r>
          </w:p>
        </w:tc>
        <w:tc>
          <w:tcPr>
            <w:tcW w:w="915"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652E69C1"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7,46</w:t>
            </w:r>
          </w:p>
        </w:tc>
      </w:tr>
      <w:tr w:rsidR="00180BA6" w:rsidRPr="00180BA6" w14:paraId="60B3A7F6" w14:textId="77777777" w:rsidTr="00180BA6">
        <w:trPr>
          <w:jc w:val="center"/>
        </w:trPr>
        <w:tc>
          <w:tcPr>
            <w:tcW w:w="389"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3C8536CA"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1.3</w:t>
            </w:r>
          </w:p>
        </w:tc>
        <w:tc>
          <w:tcPr>
            <w:tcW w:w="2780"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5D93C3F7"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унитазами, раковинами, мойками, сидячими ваннами (1200 мм) с душем</w:t>
            </w:r>
          </w:p>
        </w:tc>
        <w:tc>
          <w:tcPr>
            <w:tcW w:w="916"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08D1B9BE"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4,49</w:t>
            </w:r>
          </w:p>
        </w:tc>
        <w:tc>
          <w:tcPr>
            <w:tcW w:w="915"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70CF6DC9"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7,36</w:t>
            </w:r>
          </w:p>
        </w:tc>
      </w:tr>
      <w:tr w:rsidR="00180BA6" w:rsidRPr="00180BA6" w14:paraId="3D5855D1" w14:textId="77777777" w:rsidTr="00180BA6">
        <w:trPr>
          <w:jc w:val="center"/>
        </w:trPr>
        <w:tc>
          <w:tcPr>
            <w:tcW w:w="389"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673F7097"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1.4</w:t>
            </w:r>
          </w:p>
        </w:tc>
        <w:tc>
          <w:tcPr>
            <w:tcW w:w="2780"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07CF4419"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унитазами, раковинами, мойками, душем</w:t>
            </w:r>
          </w:p>
        </w:tc>
        <w:tc>
          <w:tcPr>
            <w:tcW w:w="916"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3574347F"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3,99</w:t>
            </w:r>
          </w:p>
        </w:tc>
        <w:tc>
          <w:tcPr>
            <w:tcW w:w="915"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460EB591"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6,36</w:t>
            </w:r>
          </w:p>
        </w:tc>
      </w:tr>
      <w:tr w:rsidR="00180BA6" w:rsidRPr="00180BA6" w14:paraId="4DF8E80C" w14:textId="77777777" w:rsidTr="00180BA6">
        <w:trPr>
          <w:jc w:val="center"/>
        </w:trPr>
        <w:tc>
          <w:tcPr>
            <w:tcW w:w="389"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00E0FA1D"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1.5</w:t>
            </w:r>
          </w:p>
        </w:tc>
        <w:tc>
          <w:tcPr>
            <w:tcW w:w="2780"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51E7CD14"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унитазами, раковинами, мойками, ваннами без душа</w:t>
            </w:r>
          </w:p>
        </w:tc>
        <w:tc>
          <w:tcPr>
            <w:tcW w:w="916"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44B347FE"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3,15</w:t>
            </w:r>
          </w:p>
        </w:tc>
        <w:tc>
          <w:tcPr>
            <w:tcW w:w="915"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2CDDA468"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4,66</w:t>
            </w:r>
          </w:p>
        </w:tc>
      </w:tr>
      <w:tr w:rsidR="00180BA6" w:rsidRPr="00180BA6" w14:paraId="2D9EE5A3" w14:textId="77777777" w:rsidTr="00180BA6">
        <w:trPr>
          <w:jc w:val="center"/>
        </w:trPr>
        <w:tc>
          <w:tcPr>
            <w:tcW w:w="389"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60EAEC06"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2</w:t>
            </w:r>
          </w:p>
        </w:tc>
        <w:tc>
          <w:tcPr>
            <w:tcW w:w="2780"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2F6D8FF3"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Дома с централизованным холодным водоснабжением, горячим водоснабжением, без централизованного водоотведения, оборудованные раковинами, мойками</w:t>
            </w:r>
          </w:p>
        </w:tc>
        <w:tc>
          <w:tcPr>
            <w:tcW w:w="916"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19383B17"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2,05</w:t>
            </w:r>
          </w:p>
        </w:tc>
        <w:tc>
          <w:tcPr>
            <w:tcW w:w="915"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1D3FA4B8" w14:textId="77777777" w:rsidR="00180BA6" w:rsidRPr="00180BA6" w:rsidRDefault="00180BA6" w:rsidP="00180BA6">
            <w:pPr>
              <w:spacing w:after="0" w:line="240" w:lineRule="auto"/>
              <w:jc w:val="center"/>
              <w:rPr>
                <w:color w:val="2D2D2D"/>
                <w:lang w:eastAsia="ru-RU"/>
              </w:rPr>
            </w:pPr>
          </w:p>
        </w:tc>
      </w:tr>
      <w:tr w:rsidR="00180BA6" w:rsidRPr="00180BA6" w14:paraId="2BD0A1AA" w14:textId="77777777" w:rsidTr="00180BA6">
        <w:trPr>
          <w:jc w:val="center"/>
        </w:trPr>
        <w:tc>
          <w:tcPr>
            <w:tcW w:w="389"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43DC59EF"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3</w:t>
            </w:r>
          </w:p>
        </w:tc>
        <w:tc>
          <w:tcPr>
            <w:tcW w:w="2780"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7772F6BE"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Дома с централизованным холодным водоснабжением, водоотведением, водонагревателями, оборудованные:</w:t>
            </w:r>
          </w:p>
        </w:tc>
        <w:tc>
          <w:tcPr>
            <w:tcW w:w="916"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1070DDD3" w14:textId="77777777" w:rsidR="00180BA6" w:rsidRPr="00180BA6" w:rsidRDefault="00180BA6" w:rsidP="00180BA6">
            <w:pPr>
              <w:spacing w:after="0" w:line="240" w:lineRule="auto"/>
              <w:jc w:val="center"/>
              <w:rPr>
                <w:color w:val="2D2D2D"/>
                <w:lang w:eastAsia="ru-RU"/>
              </w:rPr>
            </w:pPr>
          </w:p>
        </w:tc>
        <w:tc>
          <w:tcPr>
            <w:tcW w:w="915"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54FA926F" w14:textId="77777777" w:rsidR="00180BA6" w:rsidRPr="00180BA6" w:rsidRDefault="00180BA6" w:rsidP="00180BA6">
            <w:pPr>
              <w:spacing w:after="0" w:line="240" w:lineRule="auto"/>
              <w:jc w:val="center"/>
              <w:rPr>
                <w:lang w:eastAsia="ru-RU"/>
              </w:rPr>
            </w:pPr>
          </w:p>
        </w:tc>
      </w:tr>
      <w:tr w:rsidR="00180BA6" w:rsidRPr="00180BA6" w14:paraId="3514EC8D" w14:textId="77777777" w:rsidTr="00180BA6">
        <w:trPr>
          <w:jc w:val="center"/>
        </w:trPr>
        <w:tc>
          <w:tcPr>
            <w:tcW w:w="389"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7DD6BB77"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3.1</w:t>
            </w:r>
          </w:p>
        </w:tc>
        <w:tc>
          <w:tcPr>
            <w:tcW w:w="2780"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31E2B3BA"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унитазами, раковинами, мойками, ваннами от 1650 до 1700 мм с душем</w:t>
            </w:r>
          </w:p>
        </w:tc>
        <w:tc>
          <w:tcPr>
            <w:tcW w:w="916"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6115A4D6"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7,56</w:t>
            </w:r>
          </w:p>
        </w:tc>
        <w:tc>
          <w:tcPr>
            <w:tcW w:w="915"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16617D69"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7,56</w:t>
            </w:r>
          </w:p>
        </w:tc>
      </w:tr>
      <w:tr w:rsidR="00180BA6" w:rsidRPr="00180BA6" w14:paraId="14573336" w14:textId="77777777" w:rsidTr="00180BA6">
        <w:trPr>
          <w:jc w:val="center"/>
        </w:trPr>
        <w:tc>
          <w:tcPr>
            <w:tcW w:w="389"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7EC3BB08"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3.2</w:t>
            </w:r>
          </w:p>
        </w:tc>
        <w:tc>
          <w:tcPr>
            <w:tcW w:w="2780"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35EB0BA2"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унитазами, раковинами, мойками, ваннами от 1500 до 1550 мм с душем</w:t>
            </w:r>
          </w:p>
        </w:tc>
        <w:tc>
          <w:tcPr>
            <w:tcW w:w="916"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152A04B8"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7,46</w:t>
            </w:r>
          </w:p>
        </w:tc>
        <w:tc>
          <w:tcPr>
            <w:tcW w:w="915"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0803C989"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7,46</w:t>
            </w:r>
          </w:p>
        </w:tc>
      </w:tr>
      <w:tr w:rsidR="00180BA6" w:rsidRPr="00180BA6" w14:paraId="27EA835F" w14:textId="77777777" w:rsidTr="00180BA6">
        <w:trPr>
          <w:jc w:val="center"/>
        </w:trPr>
        <w:tc>
          <w:tcPr>
            <w:tcW w:w="389"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7054590F"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3.3</w:t>
            </w:r>
          </w:p>
        </w:tc>
        <w:tc>
          <w:tcPr>
            <w:tcW w:w="2780"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6EE9885C"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унитазами, раковинами, мойками, сидячими ваннами (1200 мм) с душем</w:t>
            </w:r>
          </w:p>
        </w:tc>
        <w:tc>
          <w:tcPr>
            <w:tcW w:w="916"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102131A1"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7,36</w:t>
            </w:r>
          </w:p>
        </w:tc>
        <w:tc>
          <w:tcPr>
            <w:tcW w:w="915"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647998DF"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7,36</w:t>
            </w:r>
          </w:p>
        </w:tc>
      </w:tr>
      <w:tr w:rsidR="00180BA6" w:rsidRPr="00180BA6" w14:paraId="560E5FAF" w14:textId="77777777" w:rsidTr="00180BA6">
        <w:trPr>
          <w:jc w:val="center"/>
        </w:trPr>
        <w:tc>
          <w:tcPr>
            <w:tcW w:w="389"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6ABE9D9D"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3.4</w:t>
            </w:r>
          </w:p>
        </w:tc>
        <w:tc>
          <w:tcPr>
            <w:tcW w:w="2780"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2DB18287"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унитазами, раковинами, мойками, душем</w:t>
            </w:r>
          </w:p>
        </w:tc>
        <w:tc>
          <w:tcPr>
            <w:tcW w:w="916"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0DE93D81"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6,36</w:t>
            </w:r>
          </w:p>
        </w:tc>
        <w:tc>
          <w:tcPr>
            <w:tcW w:w="915"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47E923C7"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6,36</w:t>
            </w:r>
          </w:p>
        </w:tc>
      </w:tr>
      <w:tr w:rsidR="00180BA6" w:rsidRPr="00180BA6" w14:paraId="1BEE7A27" w14:textId="77777777" w:rsidTr="00180BA6">
        <w:trPr>
          <w:jc w:val="center"/>
        </w:trPr>
        <w:tc>
          <w:tcPr>
            <w:tcW w:w="389"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0079A6FA"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4</w:t>
            </w:r>
          </w:p>
        </w:tc>
        <w:tc>
          <w:tcPr>
            <w:tcW w:w="2780"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56077599"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Дома, оборудованные ваннами, с централизованным холодным водоснабжением, водоотведением и водонагревателями на твердом топливе</w:t>
            </w:r>
          </w:p>
        </w:tc>
        <w:tc>
          <w:tcPr>
            <w:tcW w:w="916"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773751EF"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6,18</w:t>
            </w:r>
          </w:p>
        </w:tc>
        <w:tc>
          <w:tcPr>
            <w:tcW w:w="915"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204F43F3"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6,18</w:t>
            </w:r>
          </w:p>
        </w:tc>
      </w:tr>
      <w:tr w:rsidR="00180BA6" w:rsidRPr="00180BA6" w14:paraId="0FCC98F3" w14:textId="77777777" w:rsidTr="00180BA6">
        <w:trPr>
          <w:jc w:val="center"/>
        </w:trPr>
        <w:tc>
          <w:tcPr>
            <w:tcW w:w="389"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26D0D87A"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5</w:t>
            </w:r>
          </w:p>
        </w:tc>
        <w:tc>
          <w:tcPr>
            <w:tcW w:w="2780"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350D7D8A"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 xml:space="preserve">Дома без ванн, с централизованным холодным </w:t>
            </w:r>
            <w:r w:rsidRPr="00180BA6">
              <w:rPr>
                <w:color w:val="2D2D2D"/>
                <w:lang w:eastAsia="ru-RU"/>
              </w:rPr>
              <w:lastRenderedPageBreak/>
              <w:t>водоснабжением, водоотведением и газоснабжением</w:t>
            </w:r>
          </w:p>
        </w:tc>
        <w:tc>
          <w:tcPr>
            <w:tcW w:w="916"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6195D9F8"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lastRenderedPageBreak/>
              <w:t>5,23</w:t>
            </w:r>
          </w:p>
        </w:tc>
        <w:tc>
          <w:tcPr>
            <w:tcW w:w="915"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4CD7D9D5"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5,23</w:t>
            </w:r>
          </w:p>
        </w:tc>
      </w:tr>
      <w:tr w:rsidR="00180BA6" w:rsidRPr="00180BA6" w14:paraId="7A4D6970" w14:textId="77777777" w:rsidTr="00180BA6">
        <w:trPr>
          <w:jc w:val="center"/>
        </w:trPr>
        <w:tc>
          <w:tcPr>
            <w:tcW w:w="389"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37144A37"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lastRenderedPageBreak/>
              <w:t>6</w:t>
            </w:r>
          </w:p>
        </w:tc>
        <w:tc>
          <w:tcPr>
            <w:tcW w:w="2780"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206FF2B4"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Дома без ванн, с централизованным холодным водоснабжением, водоотведением</w:t>
            </w:r>
          </w:p>
        </w:tc>
        <w:tc>
          <w:tcPr>
            <w:tcW w:w="916"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01BEAB40"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4,28</w:t>
            </w:r>
          </w:p>
        </w:tc>
        <w:tc>
          <w:tcPr>
            <w:tcW w:w="915"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0ABC7126"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4,28</w:t>
            </w:r>
          </w:p>
        </w:tc>
      </w:tr>
      <w:tr w:rsidR="00180BA6" w:rsidRPr="00180BA6" w14:paraId="30E6A844" w14:textId="77777777" w:rsidTr="00180BA6">
        <w:trPr>
          <w:jc w:val="center"/>
        </w:trPr>
        <w:tc>
          <w:tcPr>
            <w:tcW w:w="389"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06D2EC16"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7</w:t>
            </w:r>
          </w:p>
        </w:tc>
        <w:tc>
          <w:tcPr>
            <w:tcW w:w="2780"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64B7BCAA"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Дома без ванн, с централизованным холодным водоснабжением, газоснабжением, без централизованного водоотведения</w:t>
            </w:r>
          </w:p>
        </w:tc>
        <w:tc>
          <w:tcPr>
            <w:tcW w:w="916"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77CDBA31"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5,23</w:t>
            </w:r>
          </w:p>
        </w:tc>
        <w:tc>
          <w:tcPr>
            <w:tcW w:w="915"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2A6CF458" w14:textId="77777777" w:rsidR="00180BA6" w:rsidRPr="00180BA6" w:rsidRDefault="00180BA6" w:rsidP="00180BA6">
            <w:pPr>
              <w:spacing w:after="0" w:line="240" w:lineRule="auto"/>
              <w:jc w:val="center"/>
              <w:rPr>
                <w:color w:val="2D2D2D"/>
                <w:lang w:eastAsia="ru-RU"/>
              </w:rPr>
            </w:pPr>
          </w:p>
        </w:tc>
      </w:tr>
      <w:tr w:rsidR="00180BA6" w:rsidRPr="00180BA6" w14:paraId="4EB18A90" w14:textId="77777777" w:rsidTr="00180BA6">
        <w:trPr>
          <w:jc w:val="center"/>
        </w:trPr>
        <w:tc>
          <w:tcPr>
            <w:tcW w:w="389"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1BD1F972"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8</w:t>
            </w:r>
          </w:p>
        </w:tc>
        <w:tc>
          <w:tcPr>
            <w:tcW w:w="2780"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615B3B7E"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Дома без ванн, с централизованным холодным водоснабжением, без централизованного водоотведения</w:t>
            </w:r>
          </w:p>
        </w:tc>
        <w:tc>
          <w:tcPr>
            <w:tcW w:w="916"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040629A4"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4,28</w:t>
            </w:r>
          </w:p>
        </w:tc>
        <w:tc>
          <w:tcPr>
            <w:tcW w:w="915"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7B783C63" w14:textId="77777777" w:rsidR="00180BA6" w:rsidRPr="00180BA6" w:rsidRDefault="00180BA6" w:rsidP="00180BA6">
            <w:pPr>
              <w:spacing w:after="0" w:line="240" w:lineRule="auto"/>
              <w:jc w:val="center"/>
              <w:rPr>
                <w:color w:val="2D2D2D"/>
                <w:lang w:eastAsia="ru-RU"/>
              </w:rPr>
            </w:pPr>
          </w:p>
        </w:tc>
      </w:tr>
      <w:tr w:rsidR="00180BA6" w:rsidRPr="00180BA6" w14:paraId="394C5749" w14:textId="77777777" w:rsidTr="00180BA6">
        <w:trPr>
          <w:jc w:val="center"/>
        </w:trPr>
        <w:tc>
          <w:tcPr>
            <w:tcW w:w="389"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0C1DA609"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9</w:t>
            </w:r>
          </w:p>
        </w:tc>
        <w:tc>
          <w:tcPr>
            <w:tcW w:w="2780"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68775413"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Дома с водопользованием из уличных водоразборных колонок</w:t>
            </w:r>
          </w:p>
        </w:tc>
        <w:tc>
          <w:tcPr>
            <w:tcW w:w="916"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44E14E92"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1,3</w:t>
            </w:r>
          </w:p>
        </w:tc>
        <w:tc>
          <w:tcPr>
            <w:tcW w:w="915"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128FFF93" w14:textId="77777777" w:rsidR="00180BA6" w:rsidRPr="00180BA6" w:rsidRDefault="00180BA6" w:rsidP="00180BA6">
            <w:pPr>
              <w:spacing w:after="0" w:line="240" w:lineRule="auto"/>
              <w:jc w:val="center"/>
              <w:rPr>
                <w:color w:val="2D2D2D"/>
                <w:lang w:eastAsia="ru-RU"/>
              </w:rPr>
            </w:pPr>
          </w:p>
        </w:tc>
      </w:tr>
      <w:tr w:rsidR="00180BA6" w:rsidRPr="00180BA6" w14:paraId="0AC71A8B" w14:textId="77777777" w:rsidTr="00180BA6">
        <w:trPr>
          <w:jc w:val="center"/>
        </w:trPr>
        <w:tc>
          <w:tcPr>
            <w:tcW w:w="389"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40BD5DCB"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10</w:t>
            </w:r>
          </w:p>
        </w:tc>
        <w:tc>
          <w:tcPr>
            <w:tcW w:w="2780"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3BC3F928"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Дома, использующиеся в качестве общежитий, оборудованные мойками, раковинами, унитазами, с душевыми, с централизованным холодным водоснабжением, горячим водоснабжением, водоотведением</w:t>
            </w:r>
          </w:p>
        </w:tc>
        <w:tc>
          <w:tcPr>
            <w:tcW w:w="916"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683A4726"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3,16</w:t>
            </w:r>
          </w:p>
        </w:tc>
        <w:tc>
          <w:tcPr>
            <w:tcW w:w="915" w:type="pct"/>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vAlign w:val="center"/>
            <w:hideMark/>
          </w:tcPr>
          <w:p w14:paraId="1EC871EC" w14:textId="77777777" w:rsidR="00180BA6" w:rsidRPr="00180BA6" w:rsidRDefault="00180BA6" w:rsidP="00180BA6">
            <w:pPr>
              <w:spacing w:after="0" w:line="240" w:lineRule="auto"/>
              <w:jc w:val="center"/>
              <w:textAlignment w:val="baseline"/>
              <w:rPr>
                <w:color w:val="2D2D2D"/>
                <w:lang w:eastAsia="ru-RU"/>
              </w:rPr>
            </w:pPr>
            <w:r w:rsidRPr="00180BA6">
              <w:rPr>
                <w:color w:val="2D2D2D"/>
                <w:lang w:eastAsia="ru-RU"/>
              </w:rPr>
              <w:t>4,88</w:t>
            </w:r>
          </w:p>
        </w:tc>
      </w:tr>
    </w:tbl>
    <w:p w14:paraId="274B4771" w14:textId="77777777" w:rsidR="00203689" w:rsidRDefault="00203689" w:rsidP="00E231C5">
      <w:pPr>
        <w:pStyle w:val="22"/>
        <w:spacing w:before="0" w:after="0"/>
        <w:jc w:val="left"/>
        <w:rPr>
          <w:szCs w:val="24"/>
        </w:rPr>
      </w:pPr>
    </w:p>
    <w:p w14:paraId="3825F029" w14:textId="6995C68D" w:rsidR="008F5244" w:rsidRPr="008F5244" w:rsidRDefault="008F5244" w:rsidP="008F5244">
      <w:pPr>
        <w:spacing w:after="0" w:line="240" w:lineRule="auto"/>
        <w:ind w:firstLine="709"/>
        <w:jc w:val="both"/>
        <w:rPr>
          <w:spacing w:val="-1"/>
          <w:sz w:val="24"/>
          <w:szCs w:val="24"/>
        </w:rPr>
      </w:pPr>
      <w:r w:rsidRPr="008F5244">
        <w:rPr>
          <w:spacing w:val="-1"/>
          <w:sz w:val="24"/>
          <w:szCs w:val="24"/>
        </w:rPr>
        <w:t xml:space="preserve">Основными потребителями воды в </w:t>
      </w:r>
      <w:proofErr w:type="spellStart"/>
      <w:r w:rsidRPr="008F5244">
        <w:rPr>
          <w:spacing w:val="-1"/>
          <w:sz w:val="24"/>
          <w:szCs w:val="24"/>
        </w:rPr>
        <w:t>Пениковском</w:t>
      </w:r>
      <w:proofErr w:type="spellEnd"/>
      <w:r w:rsidRPr="008F5244">
        <w:rPr>
          <w:spacing w:val="-1"/>
          <w:sz w:val="24"/>
          <w:szCs w:val="24"/>
        </w:rPr>
        <w:t xml:space="preserve"> сельском поселении являются прочие потребители и население. Прочие потребители включают объекты крупного и малого бизнеса. На бюджетную сферу приходится   2% потребления</w:t>
      </w:r>
      <w:r>
        <w:rPr>
          <w:spacing w:val="-1"/>
          <w:sz w:val="24"/>
          <w:szCs w:val="24"/>
        </w:rPr>
        <w:t xml:space="preserve"> </w:t>
      </w:r>
      <w:r w:rsidRPr="008F5244">
        <w:rPr>
          <w:spacing w:val="-1"/>
          <w:sz w:val="24"/>
          <w:szCs w:val="24"/>
        </w:rPr>
        <w:t>воды.</w:t>
      </w:r>
    </w:p>
    <w:p w14:paraId="68FF2803" w14:textId="14A6EC54" w:rsidR="008F5244" w:rsidRPr="008F5244" w:rsidRDefault="008F5244" w:rsidP="008F5244">
      <w:pPr>
        <w:spacing w:after="0" w:line="240" w:lineRule="auto"/>
        <w:ind w:firstLine="709"/>
        <w:jc w:val="both"/>
        <w:rPr>
          <w:spacing w:val="-1"/>
          <w:sz w:val="24"/>
          <w:szCs w:val="24"/>
        </w:rPr>
      </w:pPr>
      <w:r w:rsidRPr="008F5244">
        <w:rPr>
          <w:spacing w:val="-1"/>
          <w:sz w:val="24"/>
          <w:szCs w:val="24"/>
        </w:rPr>
        <w:t xml:space="preserve">Наиболее значимыми потребителями являются ЗАО «Балтийский Берег», </w:t>
      </w:r>
      <w:r>
        <w:rPr>
          <w:spacing w:val="-1"/>
          <w:sz w:val="24"/>
          <w:szCs w:val="24"/>
        </w:rPr>
        <w:t xml:space="preserve">а также </w:t>
      </w:r>
      <w:r w:rsidRPr="008F5244">
        <w:rPr>
          <w:spacing w:val="-1"/>
          <w:sz w:val="24"/>
          <w:szCs w:val="24"/>
        </w:rPr>
        <w:t>частный сектор.</w:t>
      </w:r>
    </w:p>
    <w:p w14:paraId="6EDDA34C" w14:textId="77777777" w:rsidR="008F5244" w:rsidRDefault="008F5244" w:rsidP="00E231C5">
      <w:pPr>
        <w:pStyle w:val="22"/>
        <w:spacing w:before="0" w:after="0"/>
        <w:jc w:val="left"/>
        <w:rPr>
          <w:szCs w:val="24"/>
        </w:rPr>
      </w:pPr>
    </w:p>
    <w:p w14:paraId="46000878" w14:textId="1E351B3F" w:rsidR="00203689" w:rsidRPr="00482629" w:rsidRDefault="00203689" w:rsidP="00A2624E">
      <w:pPr>
        <w:pStyle w:val="3"/>
      </w:pPr>
      <w:bookmarkStart w:id="120" w:name="_Toc164444100"/>
      <w:r w:rsidRPr="00482629">
        <w:t>Описание существующей системы коммерческого учета горячей, питьевой, технической воды и планов по установке приборов учета</w:t>
      </w:r>
      <w:bookmarkEnd w:id="120"/>
    </w:p>
    <w:p w14:paraId="43004A89" w14:textId="6DEC13B9" w:rsidR="008F5244" w:rsidRDefault="008F5244" w:rsidP="008F5244">
      <w:pPr>
        <w:spacing w:after="0" w:line="240" w:lineRule="auto"/>
        <w:ind w:firstLine="709"/>
        <w:jc w:val="both"/>
        <w:rPr>
          <w:spacing w:val="-1"/>
          <w:sz w:val="24"/>
          <w:szCs w:val="24"/>
        </w:rPr>
      </w:pPr>
      <w:r w:rsidRPr="008F5244">
        <w:rPr>
          <w:spacing w:val="-1"/>
          <w:sz w:val="24"/>
          <w:szCs w:val="24"/>
        </w:rPr>
        <w:t>Оснащенность индивидуальными приборами учета потребителей (в том числе квартиры в МКД и частный жилой фонд)</w:t>
      </w:r>
      <w:r>
        <w:rPr>
          <w:spacing w:val="-1"/>
          <w:sz w:val="24"/>
          <w:szCs w:val="24"/>
        </w:rPr>
        <w:t xml:space="preserve"> </w:t>
      </w:r>
      <w:r w:rsidRPr="008F5244">
        <w:rPr>
          <w:spacing w:val="-1"/>
          <w:sz w:val="24"/>
          <w:szCs w:val="24"/>
        </w:rPr>
        <w:t>– 9</w:t>
      </w:r>
      <w:r w:rsidR="00A23114">
        <w:rPr>
          <w:spacing w:val="-1"/>
          <w:sz w:val="24"/>
          <w:szCs w:val="24"/>
        </w:rPr>
        <w:t>0</w:t>
      </w:r>
      <w:r w:rsidRPr="008F5244">
        <w:rPr>
          <w:spacing w:val="-1"/>
          <w:sz w:val="24"/>
          <w:szCs w:val="24"/>
        </w:rPr>
        <w:t xml:space="preserve"> %, коллективными– 25% (один из четырех пятиэтажных жилых домов). Установка современных</w:t>
      </w:r>
      <w:r w:rsidR="008718DE">
        <w:rPr>
          <w:spacing w:val="-1"/>
          <w:sz w:val="24"/>
          <w:szCs w:val="24"/>
        </w:rPr>
        <w:t xml:space="preserve"> </w:t>
      </w:r>
      <w:r w:rsidRPr="008F5244">
        <w:rPr>
          <w:spacing w:val="-1"/>
          <w:sz w:val="24"/>
          <w:szCs w:val="24"/>
        </w:rPr>
        <w:t>общедомовых приборов учета позволит не только решить проблему достоверной информации о потреблении воды, но и позволит расширить применение автоматизированных систем АСОДУ.</w:t>
      </w:r>
    </w:p>
    <w:p w14:paraId="781F8A26" w14:textId="77777777" w:rsidR="008718DE" w:rsidRPr="008F5244" w:rsidRDefault="008718DE" w:rsidP="008F5244">
      <w:pPr>
        <w:spacing w:after="0" w:line="240" w:lineRule="auto"/>
        <w:ind w:firstLine="709"/>
        <w:jc w:val="both"/>
        <w:rPr>
          <w:spacing w:val="-1"/>
          <w:sz w:val="24"/>
          <w:szCs w:val="24"/>
        </w:rPr>
      </w:pPr>
    </w:p>
    <w:p w14:paraId="6F71FA9C" w14:textId="4FFAE749" w:rsidR="00203689" w:rsidRPr="00482629" w:rsidRDefault="00203689" w:rsidP="00A2624E">
      <w:pPr>
        <w:pStyle w:val="3"/>
      </w:pPr>
      <w:r w:rsidRPr="00482629">
        <w:t xml:space="preserve"> </w:t>
      </w:r>
      <w:bookmarkStart w:id="121" w:name="_Toc164444101"/>
      <w:r w:rsidRPr="00482629">
        <w:t xml:space="preserve">Анализ резервов и дефицитов производственных мощностей системы водоснабжения </w:t>
      </w:r>
      <w:r w:rsidR="00E308A3" w:rsidRPr="00E308A3">
        <w:t>Пениковского сельского поселения</w:t>
      </w:r>
      <w:r w:rsidR="00E308A3" w:rsidRPr="00A23114">
        <w:t xml:space="preserve"> </w:t>
      </w:r>
      <w:r w:rsidR="00653495">
        <w:t>Ломоносовского</w:t>
      </w:r>
      <w:r w:rsidR="00E157BF" w:rsidRPr="00482629">
        <w:t xml:space="preserve"> муниципального района Ленинградской области</w:t>
      </w:r>
      <w:bookmarkEnd w:id="121"/>
    </w:p>
    <w:p w14:paraId="02A83487" w14:textId="71084192" w:rsidR="00203689" w:rsidRPr="006A7A5E" w:rsidRDefault="00203689" w:rsidP="00203689">
      <w:pPr>
        <w:spacing w:after="0" w:line="240" w:lineRule="auto"/>
        <w:ind w:firstLine="709"/>
        <w:jc w:val="both"/>
        <w:rPr>
          <w:spacing w:val="-1"/>
          <w:sz w:val="24"/>
          <w:szCs w:val="24"/>
        </w:rPr>
      </w:pPr>
      <w:r w:rsidRPr="006A7A5E">
        <w:rPr>
          <w:spacing w:val="-1"/>
          <w:sz w:val="24"/>
          <w:szCs w:val="24"/>
        </w:rPr>
        <w:t xml:space="preserve">Ограничение мощности централизованного водоснабжения </w:t>
      </w:r>
      <w:r w:rsidR="0036294F">
        <w:rPr>
          <w:spacing w:val="-1"/>
          <w:sz w:val="24"/>
          <w:szCs w:val="24"/>
        </w:rPr>
        <w:t>д.</w:t>
      </w:r>
      <w:r w:rsidRPr="006A7A5E">
        <w:rPr>
          <w:spacing w:val="-1"/>
          <w:sz w:val="24"/>
          <w:szCs w:val="24"/>
        </w:rPr>
        <w:t xml:space="preserve"> </w:t>
      </w:r>
      <w:r w:rsidR="00924FAA">
        <w:rPr>
          <w:spacing w:val="-1"/>
          <w:sz w:val="24"/>
          <w:szCs w:val="24"/>
        </w:rPr>
        <w:t xml:space="preserve">Пеники и </w:t>
      </w:r>
      <w:r w:rsidR="0036294F">
        <w:rPr>
          <w:spacing w:val="-1"/>
          <w:sz w:val="24"/>
          <w:szCs w:val="24"/>
        </w:rPr>
        <w:t>д.</w:t>
      </w:r>
      <w:r w:rsidR="00924FAA">
        <w:rPr>
          <w:spacing w:val="-1"/>
          <w:sz w:val="24"/>
          <w:szCs w:val="24"/>
        </w:rPr>
        <w:t xml:space="preserve"> Сойкино</w:t>
      </w:r>
      <w:r w:rsidRPr="006A7A5E">
        <w:rPr>
          <w:spacing w:val="-1"/>
          <w:sz w:val="24"/>
          <w:szCs w:val="24"/>
        </w:rPr>
        <w:t xml:space="preserve"> определяется пропускной способностью водопроводов, осуществляющих транспорт питьевой воды потребителям. </w:t>
      </w:r>
    </w:p>
    <w:p w14:paraId="4EF5BC09" w14:textId="12ED2CDE" w:rsidR="007A70CD" w:rsidRDefault="007A70CD" w:rsidP="007103C3">
      <w:pPr>
        <w:spacing w:after="0" w:line="240" w:lineRule="auto"/>
        <w:ind w:firstLine="708"/>
        <w:jc w:val="both"/>
        <w:rPr>
          <w:sz w:val="24"/>
        </w:rPr>
      </w:pPr>
      <w:r>
        <w:rPr>
          <w:sz w:val="24"/>
        </w:rPr>
        <w:t>Производственных мощностей (с</w:t>
      </w:r>
      <w:r w:rsidRPr="003A5BC0">
        <w:rPr>
          <w:sz w:val="24"/>
        </w:rPr>
        <w:t xml:space="preserve">обственных источников водоснабжения на территории </w:t>
      </w:r>
      <w:r w:rsidR="0036294F">
        <w:rPr>
          <w:sz w:val="24"/>
        </w:rPr>
        <w:t>д.</w:t>
      </w:r>
      <w:r>
        <w:rPr>
          <w:sz w:val="24"/>
        </w:rPr>
        <w:t xml:space="preserve"> Пеники и </w:t>
      </w:r>
      <w:r w:rsidR="0036294F">
        <w:rPr>
          <w:sz w:val="24"/>
        </w:rPr>
        <w:t>д.</w:t>
      </w:r>
      <w:r>
        <w:rPr>
          <w:sz w:val="24"/>
        </w:rPr>
        <w:t xml:space="preserve"> Сойкино)</w:t>
      </w:r>
      <w:r w:rsidRPr="003A5BC0">
        <w:rPr>
          <w:sz w:val="24"/>
        </w:rPr>
        <w:t xml:space="preserve"> нет, водозаборные сооружения отсутствуют за ненадобностью. Водоснабжение </w:t>
      </w:r>
      <w:r>
        <w:rPr>
          <w:sz w:val="24"/>
        </w:rPr>
        <w:t xml:space="preserve">потребителей </w:t>
      </w:r>
      <w:r w:rsidR="0036294F">
        <w:rPr>
          <w:sz w:val="24"/>
        </w:rPr>
        <w:t>д.</w:t>
      </w:r>
      <w:r>
        <w:rPr>
          <w:sz w:val="24"/>
        </w:rPr>
        <w:t xml:space="preserve"> Пеники и </w:t>
      </w:r>
      <w:r w:rsidR="00F23482">
        <w:rPr>
          <w:sz w:val="24"/>
        </w:rPr>
        <w:t xml:space="preserve">коттеджной застройки </w:t>
      </w:r>
      <w:r w:rsidR="0036294F">
        <w:rPr>
          <w:sz w:val="24"/>
        </w:rPr>
        <w:t>д.</w:t>
      </w:r>
      <w:r>
        <w:rPr>
          <w:sz w:val="24"/>
        </w:rPr>
        <w:t xml:space="preserve"> Сойкино </w:t>
      </w:r>
      <w:r w:rsidRPr="003A5BC0">
        <w:rPr>
          <w:sz w:val="24"/>
        </w:rPr>
        <w:t>осуществляется из городских магистралей</w:t>
      </w:r>
      <w:r>
        <w:rPr>
          <w:sz w:val="24"/>
        </w:rPr>
        <w:t xml:space="preserve"> (водовода ГУП «Водоканал Санкт-Петербурга»)</w:t>
      </w:r>
      <w:r w:rsidRPr="003A5BC0">
        <w:rPr>
          <w:sz w:val="24"/>
        </w:rPr>
        <w:t>.</w:t>
      </w:r>
    </w:p>
    <w:p w14:paraId="70AA9F51" w14:textId="6AECBBAF" w:rsidR="00203689" w:rsidRPr="002171E7" w:rsidRDefault="007A70CD" w:rsidP="002171E7">
      <w:pPr>
        <w:spacing w:after="0" w:line="240" w:lineRule="auto"/>
        <w:ind w:firstLine="708"/>
        <w:jc w:val="both"/>
        <w:rPr>
          <w:sz w:val="24"/>
        </w:rPr>
      </w:pPr>
      <w:r w:rsidRPr="003A5BC0">
        <w:rPr>
          <w:sz w:val="24"/>
        </w:rPr>
        <w:t xml:space="preserve">Водоснабжение </w:t>
      </w:r>
      <w:r>
        <w:rPr>
          <w:sz w:val="24"/>
        </w:rPr>
        <w:t xml:space="preserve">потребителей коттеджного поселка «Земляничные поляны» осуществляется </w:t>
      </w:r>
      <w:r>
        <w:t>из двух собственных буровых артезианских скважин.</w:t>
      </w:r>
      <w:r w:rsidR="002171E7">
        <w:rPr>
          <w:sz w:val="24"/>
        </w:rPr>
        <w:t xml:space="preserve"> </w:t>
      </w:r>
      <w:r w:rsidR="00203689" w:rsidRPr="006A7A5E">
        <w:rPr>
          <w:sz w:val="24"/>
          <w:szCs w:val="24"/>
        </w:rPr>
        <w:t xml:space="preserve">Анализ объемов реализации воды потребителям и его соотнесение с пропускной способностью водопроводов указывает на </w:t>
      </w:r>
      <w:r w:rsidR="00203689" w:rsidRPr="006A7A5E">
        <w:rPr>
          <w:sz w:val="24"/>
          <w:szCs w:val="24"/>
        </w:rPr>
        <w:lastRenderedPageBreak/>
        <w:t xml:space="preserve">отсутствие дефицита производственных мощностей системы водоснабжения </w:t>
      </w:r>
      <w:r w:rsidR="0036294F">
        <w:rPr>
          <w:sz w:val="24"/>
          <w:szCs w:val="24"/>
        </w:rPr>
        <w:t>д.</w:t>
      </w:r>
      <w:r w:rsidR="005E2D0E">
        <w:rPr>
          <w:sz w:val="24"/>
          <w:szCs w:val="24"/>
        </w:rPr>
        <w:t xml:space="preserve"> Пеники и </w:t>
      </w:r>
      <w:r w:rsidR="0036294F">
        <w:rPr>
          <w:sz w:val="24"/>
          <w:szCs w:val="24"/>
        </w:rPr>
        <w:t>д.</w:t>
      </w:r>
      <w:r w:rsidR="005E2D0E">
        <w:rPr>
          <w:sz w:val="24"/>
          <w:szCs w:val="24"/>
        </w:rPr>
        <w:t xml:space="preserve"> Сойкино</w:t>
      </w:r>
      <w:r w:rsidR="00203689" w:rsidRPr="006A7A5E">
        <w:rPr>
          <w:sz w:val="24"/>
          <w:szCs w:val="24"/>
        </w:rPr>
        <w:t>.</w:t>
      </w:r>
    </w:p>
    <w:p w14:paraId="3CC14103" w14:textId="46B8C9EA" w:rsidR="00203689" w:rsidRPr="00482629" w:rsidRDefault="00203689" w:rsidP="00A2624E">
      <w:pPr>
        <w:pStyle w:val="3"/>
      </w:pPr>
      <w:r w:rsidRPr="00482629">
        <w:t xml:space="preserve"> </w:t>
      </w:r>
      <w:bookmarkStart w:id="122" w:name="_Toc164444102"/>
      <w:r w:rsidRPr="00482629">
        <w:t>Прогнозные балансы потребления горячей, питьевой, технической воды</w:t>
      </w:r>
      <w:bookmarkEnd w:id="122"/>
    </w:p>
    <w:p w14:paraId="479B696C" w14:textId="632A6E02" w:rsidR="00286EF7" w:rsidRPr="00527334" w:rsidRDefault="00286EF7" w:rsidP="00527334">
      <w:pPr>
        <w:spacing w:after="0" w:line="240" w:lineRule="auto"/>
        <w:ind w:firstLine="709"/>
        <w:jc w:val="both"/>
        <w:rPr>
          <w:spacing w:val="-1"/>
          <w:sz w:val="24"/>
          <w:szCs w:val="24"/>
        </w:rPr>
      </w:pPr>
      <w:r w:rsidRPr="00527334">
        <w:rPr>
          <w:spacing w:val="-1"/>
          <w:sz w:val="24"/>
          <w:szCs w:val="24"/>
        </w:rPr>
        <w:t xml:space="preserve">Централизованное водоснабжение технической водой на территории </w:t>
      </w:r>
      <w:r w:rsidR="00E308A3" w:rsidRPr="00E308A3">
        <w:rPr>
          <w:sz w:val="24"/>
          <w:szCs w:val="24"/>
        </w:rPr>
        <w:t>Пениковского сельского поселения</w:t>
      </w:r>
      <w:r w:rsidRPr="00527334">
        <w:rPr>
          <w:spacing w:val="-1"/>
          <w:sz w:val="24"/>
          <w:szCs w:val="24"/>
        </w:rPr>
        <w:t xml:space="preserve"> Ломоносовского муниципального района Ленинградской области не осуществляется. </w:t>
      </w:r>
    </w:p>
    <w:p w14:paraId="30283618" w14:textId="14DCD590" w:rsidR="00286EF7" w:rsidRPr="00527334" w:rsidRDefault="00286EF7" w:rsidP="00527334">
      <w:pPr>
        <w:spacing w:after="0" w:line="240" w:lineRule="auto"/>
        <w:ind w:firstLine="709"/>
        <w:jc w:val="both"/>
        <w:rPr>
          <w:spacing w:val="-1"/>
          <w:sz w:val="24"/>
          <w:szCs w:val="24"/>
        </w:rPr>
      </w:pPr>
      <w:r w:rsidRPr="00527334">
        <w:rPr>
          <w:spacing w:val="-1"/>
          <w:sz w:val="24"/>
          <w:szCs w:val="24"/>
        </w:rPr>
        <w:t xml:space="preserve">В </w:t>
      </w:r>
      <w:r w:rsidR="0036294F">
        <w:rPr>
          <w:spacing w:val="-1"/>
          <w:sz w:val="24"/>
          <w:szCs w:val="24"/>
        </w:rPr>
        <w:t>д.</w:t>
      </w:r>
      <w:r w:rsidRPr="00527334">
        <w:rPr>
          <w:spacing w:val="-1"/>
          <w:sz w:val="24"/>
          <w:szCs w:val="24"/>
        </w:rPr>
        <w:t xml:space="preserve"> Пеники горячее водоснабжение потребителей осуществляется по закрытой схеме. Вследствие этого, объем потребляемой горячей воды в представленных ниже балансах не учитывается. </w:t>
      </w:r>
    </w:p>
    <w:p w14:paraId="5CE7E2CF" w14:textId="75C3BDC0" w:rsidR="00203689" w:rsidRPr="00527334" w:rsidRDefault="00203689" w:rsidP="00527334">
      <w:pPr>
        <w:spacing w:after="0" w:line="240" w:lineRule="auto"/>
        <w:ind w:firstLine="709"/>
        <w:jc w:val="both"/>
        <w:rPr>
          <w:spacing w:val="-1"/>
          <w:sz w:val="24"/>
          <w:szCs w:val="24"/>
        </w:rPr>
      </w:pPr>
      <w:r w:rsidRPr="00527334">
        <w:rPr>
          <w:spacing w:val="-1"/>
          <w:sz w:val="24"/>
          <w:szCs w:val="24"/>
        </w:rPr>
        <w:t>Прогнозные балансы потребления питьевой воды рассчитаны в соответствии с:</w:t>
      </w:r>
    </w:p>
    <w:p w14:paraId="46F50D6B" w14:textId="21DE8A3A" w:rsidR="00203689" w:rsidRPr="00A23114" w:rsidRDefault="00203689" w:rsidP="002171E7">
      <w:pPr>
        <w:pStyle w:val="afc"/>
        <w:numPr>
          <w:ilvl w:val="0"/>
          <w:numId w:val="31"/>
        </w:numPr>
        <w:spacing w:after="0" w:line="240" w:lineRule="auto"/>
        <w:ind w:left="1134" w:hanging="425"/>
        <w:jc w:val="both"/>
        <w:rPr>
          <w:rFonts w:ascii="Times New Roman" w:hAnsi="Times New Roman" w:cs="Times New Roman"/>
          <w:sz w:val="24"/>
          <w:szCs w:val="24"/>
        </w:rPr>
      </w:pPr>
      <w:r w:rsidRPr="00A23114">
        <w:rPr>
          <w:rFonts w:ascii="Times New Roman" w:hAnsi="Times New Roman" w:cs="Times New Roman"/>
          <w:sz w:val="24"/>
          <w:szCs w:val="24"/>
        </w:rPr>
        <w:t>действующими нормативами потребления коммунальных услуг по горячему и холодному водоснабжению;</w:t>
      </w:r>
    </w:p>
    <w:p w14:paraId="0A394E49" w14:textId="18591BD9" w:rsidR="00F67919" w:rsidRPr="00A23114" w:rsidRDefault="00F67919" w:rsidP="002171E7">
      <w:pPr>
        <w:pStyle w:val="afc"/>
        <w:numPr>
          <w:ilvl w:val="0"/>
          <w:numId w:val="31"/>
        </w:numPr>
        <w:spacing w:after="0" w:line="240" w:lineRule="auto"/>
        <w:ind w:left="1134" w:hanging="425"/>
        <w:jc w:val="both"/>
        <w:rPr>
          <w:rFonts w:ascii="Times New Roman" w:hAnsi="Times New Roman" w:cs="Times New Roman"/>
          <w:sz w:val="24"/>
          <w:szCs w:val="24"/>
        </w:rPr>
      </w:pPr>
      <w:r w:rsidRPr="00A23114">
        <w:rPr>
          <w:rFonts w:ascii="Times New Roman" w:hAnsi="Times New Roman" w:cs="Times New Roman"/>
          <w:sz w:val="24"/>
          <w:szCs w:val="24"/>
        </w:rPr>
        <w:t>СП 31.13330.2021. СНиП 2.04.02-84* Водоснабжение. Наружные сети и сооружения</w:t>
      </w:r>
      <w:r w:rsidR="00B912D8" w:rsidRPr="00A23114">
        <w:rPr>
          <w:rFonts w:ascii="Times New Roman" w:hAnsi="Times New Roman" w:cs="Times New Roman"/>
          <w:sz w:val="24"/>
          <w:szCs w:val="24"/>
        </w:rPr>
        <w:t xml:space="preserve"> (ред. от 28.01.2022 года)</w:t>
      </w:r>
    </w:p>
    <w:p w14:paraId="0461CBAE" w14:textId="77777777" w:rsidR="00286EF7" w:rsidRPr="00A23114" w:rsidRDefault="00286EF7" w:rsidP="002171E7">
      <w:pPr>
        <w:pStyle w:val="afc"/>
        <w:numPr>
          <w:ilvl w:val="0"/>
          <w:numId w:val="31"/>
        </w:numPr>
        <w:spacing w:after="0" w:line="240" w:lineRule="auto"/>
        <w:ind w:left="1134" w:hanging="425"/>
        <w:jc w:val="both"/>
        <w:rPr>
          <w:rFonts w:ascii="Times New Roman" w:hAnsi="Times New Roman" w:cs="Times New Roman"/>
          <w:sz w:val="24"/>
          <w:szCs w:val="24"/>
        </w:rPr>
      </w:pPr>
      <w:r w:rsidRPr="00A23114">
        <w:rPr>
          <w:rFonts w:ascii="Times New Roman" w:hAnsi="Times New Roman" w:cs="Times New Roman"/>
          <w:sz w:val="24"/>
          <w:szCs w:val="24"/>
        </w:rPr>
        <w:t>федеральным законом Российской Федерации от 7 декабря 2011 г. № 416-ФЗ «О водоснабжении и водоотведении».</w:t>
      </w:r>
    </w:p>
    <w:p w14:paraId="134EF9FD" w14:textId="0E68628F" w:rsidR="00203689" w:rsidRPr="00A23114" w:rsidRDefault="00203689" w:rsidP="002171E7">
      <w:pPr>
        <w:pStyle w:val="afc"/>
        <w:numPr>
          <w:ilvl w:val="0"/>
          <w:numId w:val="31"/>
        </w:numPr>
        <w:spacing w:after="0" w:line="240" w:lineRule="auto"/>
        <w:ind w:left="1134" w:hanging="425"/>
        <w:jc w:val="both"/>
        <w:rPr>
          <w:rFonts w:ascii="Times New Roman" w:hAnsi="Times New Roman" w:cs="Times New Roman"/>
          <w:sz w:val="24"/>
          <w:szCs w:val="24"/>
        </w:rPr>
      </w:pPr>
      <w:r w:rsidRPr="00A23114">
        <w:rPr>
          <w:rFonts w:ascii="Times New Roman" w:hAnsi="Times New Roman" w:cs="Times New Roman"/>
          <w:sz w:val="24"/>
          <w:szCs w:val="24"/>
        </w:rPr>
        <w:t xml:space="preserve">прогнозными данными численности населения до 2035 года, предоставленными администрацией </w:t>
      </w:r>
      <w:r w:rsidR="00E308A3" w:rsidRPr="00E308A3">
        <w:rPr>
          <w:rFonts w:ascii="Times New Roman" w:hAnsi="Times New Roman" w:cs="Times New Roman"/>
          <w:sz w:val="24"/>
          <w:szCs w:val="24"/>
        </w:rPr>
        <w:t>Пениковского сельского поселения</w:t>
      </w:r>
      <w:r w:rsidR="00E308A3" w:rsidRPr="00A23114">
        <w:rPr>
          <w:rFonts w:ascii="Times New Roman" w:hAnsi="Times New Roman" w:cs="Times New Roman"/>
          <w:sz w:val="24"/>
          <w:szCs w:val="24"/>
        </w:rPr>
        <w:t xml:space="preserve"> </w:t>
      </w:r>
      <w:r w:rsidR="00653495" w:rsidRPr="00A23114">
        <w:rPr>
          <w:rFonts w:ascii="Times New Roman" w:hAnsi="Times New Roman" w:cs="Times New Roman"/>
          <w:sz w:val="24"/>
          <w:szCs w:val="24"/>
        </w:rPr>
        <w:t>Ломоносовского</w:t>
      </w:r>
      <w:r w:rsidR="00E157BF" w:rsidRPr="00A23114">
        <w:rPr>
          <w:rFonts w:ascii="Times New Roman" w:hAnsi="Times New Roman" w:cs="Times New Roman"/>
          <w:sz w:val="24"/>
          <w:szCs w:val="24"/>
        </w:rPr>
        <w:t xml:space="preserve"> муниципального района Ленинградской области</w:t>
      </w:r>
      <w:r w:rsidRPr="00A23114">
        <w:rPr>
          <w:rFonts w:ascii="Times New Roman" w:hAnsi="Times New Roman" w:cs="Times New Roman"/>
          <w:sz w:val="24"/>
          <w:szCs w:val="24"/>
        </w:rPr>
        <w:t>;</w:t>
      </w:r>
    </w:p>
    <w:p w14:paraId="3C598CF4" w14:textId="77777777" w:rsidR="00E81E70" w:rsidRPr="00A23114" w:rsidRDefault="00E81E70" w:rsidP="002171E7">
      <w:pPr>
        <w:pStyle w:val="afc"/>
        <w:numPr>
          <w:ilvl w:val="0"/>
          <w:numId w:val="31"/>
        </w:numPr>
        <w:spacing w:after="0" w:line="240" w:lineRule="auto"/>
        <w:ind w:left="1134" w:hanging="425"/>
        <w:jc w:val="both"/>
        <w:rPr>
          <w:rFonts w:ascii="Times New Roman" w:hAnsi="Times New Roman" w:cs="Times New Roman"/>
          <w:sz w:val="24"/>
          <w:szCs w:val="24"/>
        </w:rPr>
      </w:pPr>
      <w:r w:rsidRPr="00A23114">
        <w:rPr>
          <w:rFonts w:ascii="Times New Roman" w:hAnsi="Times New Roman" w:cs="Times New Roman"/>
          <w:sz w:val="24"/>
          <w:szCs w:val="24"/>
        </w:rPr>
        <w:t>планами по подключению перспективных потребителей к системе централизованного водоснабжения Пениковского сельского поселения:</w:t>
      </w:r>
    </w:p>
    <w:p w14:paraId="17943285" w14:textId="66569651" w:rsidR="00286EF7" w:rsidRPr="00E81E70" w:rsidRDefault="00E81E70" w:rsidP="00C22D4F">
      <w:pPr>
        <w:pStyle w:val="afc"/>
        <w:numPr>
          <w:ilvl w:val="0"/>
          <w:numId w:val="44"/>
        </w:numPr>
        <w:spacing w:after="0" w:line="240" w:lineRule="auto"/>
        <w:ind w:left="1843" w:hanging="425"/>
        <w:jc w:val="both"/>
        <w:rPr>
          <w:rFonts w:ascii="Times New Roman" w:hAnsi="Times New Roman" w:cs="Times New Roman"/>
          <w:sz w:val="24"/>
          <w:szCs w:val="24"/>
        </w:rPr>
      </w:pPr>
      <w:r w:rsidRPr="00A23114">
        <w:rPr>
          <w:rFonts w:ascii="Times New Roman" w:hAnsi="Times New Roman" w:cs="Times New Roman"/>
          <w:sz w:val="24"/>
          <w:szCs w:val="24"/>
        </w:rPr>
        <w:t>2-хэтажного здания администрации площадью около 800 м</w:t>
      </w:r>
      <w:r w:rsidRPr="00F23482">
        <w:rPr>
          <w:rFonts w:ascii="Times New Roman" w:hAnsi="Times New Roman" w:cs="Times New Roman"/>
          <w:sz w:val="24"/>
          <w:szCs w:val="24"/>
          <w:vertAlign w:val="superscript"/>
        </w:rPr>
        <w:t>2</w:t>
      </w:r>
      <w:r w:rsidRPr="00A23114">
        <w:rPr>
          <w:rFonts w:ascii="Times New Roman" w:hAnsi="Times New Roman" w:cs="Times New Roman"/>
          <w:sz w:val="24"/>
          <w:szCs w:val="24"/>
        </w:rPr>
        <w:t xml:space="preserve">, расположенного по адресу: </w:t>
      </w:r>
      <w:r w:rsidR="0036294F">
        <w:rPr>
          <w:rFonts w:ascii="Times New Roman" w:hAnsi="Times New Roman" w:cs="Times New Roman"/>
          <w:sz w:val="24"/>
          <w:szCs w:val="24"/>
        </w:rPr>
        <w:t>д.</w:t>
      </w:r>
      <w:r w:rsidRPr="00A23114">
        <w:rPr>
          <w:rFonts w:ascii="Times New Roman" w:hAnsi="Times New Roman" w:cs="Times New Roman"/>
          <w:sz w:val="24"/>
          <w:szCs w:val="24"/>
        </w:rPr>
        <w:t xml:space="preserve"> Пеники, ул. Центральная участок</w:t>
      </w:r>
      <w:r w:rsidR="00A23114">
        <w:rPr>
          <w:rFonts w:ascii="Times New Roman" w:hAnsi="Times New Roman" w:cs="Times New Roman"/>
          <w:sz w:val="24"/>
          <w:szCs w:val="24"/>
        </w:rPr>
        <w:t xml:space="preserve"> 20 </w:t>
      </w:r>
      <w:r w:rsidR="00A23114" w:rsidRPr="00A23114">
        <w:rPr>
          <w:rFonts w:ascii="Times New Roman" w:hAnsi="Times New Roman" w:cs="Times New Roman"/>
          <w:sz w:val="24"/>
          <w:szCs w:val="24"/>
        </w:rPr>
        <w:t>(з</w:t>
      </w:r>
      <w:r w:rsidR="00A23114" w:rsidRPr="00A400A8">
        <w:rPr>
          <w:rFonts w:ascii="Times New Roman" w:hAnsi="Times New Roman" w:cs="Times New Roman"/>
          <w:sz w:val="24"/>
          <w:szCs w:val="24"/>
        </w:rPr>
        <w:t>апрашиваемые объемы водо</w:t>
      </w:r>
      <w:r w:rsidR="00A23114">
        <w:rPr>
          <w:rFonts w:ascii="Times New Roman" w:hAnsi="Times New Roman" w:cs="Times New Roman"/>
          <w:sz w:val="24"/>
          <w:szCs w:val="24"/>
        </w:rPr>
        <w:t>потребл</w:t>
      </w:r>
      <w:r w:rsidR="00A23114" w:rsidRPr="00A400A8">
        <w:rPr>
          <w:rFonts w:ascii="Times New Roman" w:hAnsi="Times New Roman" w:cs="Times New Roman"/>
          <w:sz w:val="24"/>
          <w:szCs w:val="24"/>
        </w:rPr>
        <w:t>ения</w:t>
      </w:r>
      <w:r w:rsidR="00A23114" w:rsidRPr="00A23114">
        <w:rPr>
          <w:rFonts w:ascii="Times New Roman" w:hAnsi="Times New Roman" w:cs="Times New Roman"/>
          <w:sz w:val="24"/>
          <w:szCs w:val="24"/>
        </w:rPr>
        <w:t xml:space="preserve"> на настоящее время не определены).</w:t>
      </w:r>
    </w:p>
    <w:p w14:paraId="19573FD4" w14:textId="7ADACB33" w:rsidR="00E81E70" w:rsidRDefault="00E81E70" w:rsidP="00C22D4F">
      <w:pPr>
        <w:pStyle w:val="afc"/>
        <w:numPr>
          <w:ilvl w:val="0"/>
          <w:numId w:val="44"/>
        </w:numPr>
        <w:spacing w:after="0" w:line="240" w:lineRule="auto"/>
        <w:ind w:left="1843" w:hanging="425"/>
        <w:jc w:val="both"/>
        <w:rPr>
          <w:rFonts w:ascii="Times New Roman" w:hAnsi="Times New Roman" w:cs="Times New Roman"/>
          <w:sz w:val="24"/>
          <w:szCs w:val="24"/>
        </w:rPr>
      </w:pPr>
      <w:r>
        <w:rPr>
          <w:rFonts w:ascii="Times New Roman" w:hAnsi="Times New Roman" w:cs="Times New Roman"/>
          <w:sz w:val="24"/>
          <w:szCs w:val="24"/>
        </w:rPr>
        <w:t xml:space="preserve">территории, расположенной по адресу «Пениковское сельское поселение», </w:t>
      </w:r>
      <w:r w:rsidR="0036294F">
        <w:rPr>
          <w:rFonts w:ascii="Times New Roman" w:hAnsi="Times New Roman" w:cs="Times New Roman"/>
          <w:sz w:val="24"/>
          <w:szCs w:val="24"/>
        </w:rPr>
        <w:t>д.</w:t>
      </w:r>
      <w:r>
        <w:rPr>
          <w:rFonts w:ascii="Times New Roman" w:hAnsi="Times New Roman" w:cs="Times New Roman"/>
          <w:sz w:val="24"/>
          <w:szCs w:val="24"/>
        </w:rPr>
        <w:t xml:space="preserve"> Пеники, участок 5. На указанной территории </w:t>
      </w:r>
      <w:r w:rsidR="0056762B">
        <w:rPr>
          <w:rFonts w:ascii="Times New Roman" w:hAnsi="Times New Roman" w:cs="Times New Roman"/>
          <w:sz w:val="24"/>
          <w:szCs w:val="24"/>
        </w:rPr>
        <w:t>ООО «</w:t>
      </w:r>
      <w:proofErr w:type="spellStart"/>
      <w:r w:rsidR="0056762B">
        <w:rPr>
          <w:rFonts w:ascii="Times New Roman" w:hAnsi="Times New Roman" w:cs="Times New Roman"/>
          <w:sz w:val="24"/>
          <w:szCs w:val="24"/>
        </w:rPr>
        <w:t>Петростройнедвижимость</w:t>
      </w:r>
      <w:proofErr w:type="spellEnd"/>
      <w:r w:rsidR="0056762B">
        <w:rPr>
          <w:rFonts w:ascii="Times New Roman" w:hAnsi="Times New Roman" w:cs="Times New Roman"/>
          <w:sz w:val="24"/>
          <w:szCs w:val="24"/>
        </w:rPr>
        <w:t xml:space="preserve">» </w:t>
      </w:r>
      <w:r>
        <w:rPr>
          <w:rFonts w:ascii="Times New Roman" w:hAnsi="Times New Roman" w:cs="Times New Roman"/>
          <w:sz w:val="24"/>
          <w:szCs w:val="24"/>
        </w:rPr>
        <w:t>предполагает</w:t>
      </w:r>
      <w:r w:rsidR="0056762B">
        <w:rPr>
          <w:rFonts w:ascii="Times New Roman" w:hAnsi="Times New Roman" w:cs="Times New Roman"/>
          <w:sz w:val="24"/>
          <w:szCs w:val="24"/>
        </w:rPr>
        <w:t xml:space="preserve"> </w:t>
      </w:r>
      <w:r>
        <w:rPr>
          <w:rFonts w:ascii="Times New Roman" w:hAnsi="Times New Roman" w:cs="Times New Roman"/>
          <w:sz w:val="24"/>
          <w:szCs w:val="24"/>
        </w:rPr>
        <w:t>строительство объекта, на которые вы</w:t>
      </w:r>
      <w:r w:rsidR="0056762B">
        <w:rPr>
          <w:rFonts w:ascii="Times New Roman" w:hAnsi="Times New Roman" w:cs="Times New Roman"/>
          <w:sz w:val="24"/>
          <w:szCs w:val="24"/>
        </w:rPr>
        <w:t xml:space="preserve">даны технические условия на подключение к сетям инженерно-технического обеспечения (см. Приложение 1).   </w:t>
      </w:r>
      <w:r w:rsidR="00353DC7">
        <w:rPr>
          <w:rFonts w:ascii="Times New Roman" w:hAnsi="Times New Roman" w:cs="Times New Roman"/>
          <w:sz w:val="24"/>
          <w:szCs w:val="24"/>
        </w:rPr>
        <w:t xml:space="preserve">Запрашиваемые объемы водопотребления – 161,0 </w:t>
      </w:r>
      <w:proofErr w:type="spellStart"/>
      <w:r w:rsidR="00353DC7">
        <w:rPr>
          <w:rFonts w:ascii="Times New Roman" w:hAnsi="Times New Roman" w:cs="Times New Roman"/>
          <w:sz w:val="24"/>
          <w:szCs w:val="24"/>
        </w:rPr>
        <w:t>куб.м</w:t>
      </w:r>
      <w:proofErr w:type="spellEnd"/>
      <w:r w:rsidR="00353DC7">
        <w:rPr>
          <w:rFonts w:ascii="Times New Roman" w:hAnsi="Times New Roman" w:cs="Times New Roman"/>
          <w:sz w:val="24"/>
          <w:szCs w:val="24"/>
        </w:rPr>
        <w:t>./сутки</w:t>
      </w:r>
      <w:r w:rsidR="00267961">
        <w:rPr>
          <w:rFonts w:ascii="Times New Roman" w:hAnsi="Times New Roman" w:cs="Times New Roman"/>
          <w:sz w:val="24"/>
          <w:szCs w:val="24"/>
        </w:rPr>
        <w:t xml:space="preserve"> (58,8 тыс. </w:t>
      </w:r>
      <w:proofErr w:type="spellStart"/>
      <w:r w:rsidR="00267961">
        <w:rPr>
          <w:rFonts w:ascii="Times New Roman" w:hAnsi="Times New Roman" w:cs="Times New Roman"/>
          <w:sz w:val="24"/>
          <w:szCs w:val="24"/>
        </w:rPr>
        <w:t>куб.м</w:t>
      </w:r>
      <w:proofErr w:type="spellEnd"/>
      <w:r w:rsidR="00267961">
        <w:rPr>
          <w:rFonts w:ascii="Times New Roman" w:hAnsi="Times New Roman" w:cs="Times New Roman"/>
          <w:sz w:val="24"/>
          <w:szCs w:val="24"/>
        </w:rPr>
        <w:t>./год)</w:t>
      </w:r>
      <w:r w:rsidR="00353DC7">
        <w:rPr>
          <w:rFonts w:ascii="Times New Roman" w:hAnsi="Times New Roman" w:cs="Times New Roman"/>
          <w:sz w:val="24"/>
          <w:szCs w:val="24"/>
        </w:rPr>
        <w:t>.</w:t>
      </w:r>
      <w:r w:rsidR="00835B61">
        <w:rPr>
          <w:rFonts w:ascii="Times New Roman" w:hAnsi="Times New Roman" w:cs="Times New Roman"/>
          <w:sz w:val="24"/>
          <w:szCs w:val="24"/>
        </w:rPr>
        <w:t xml:space="preserve"> Период</w:t>
      </w:r>
      <w:r w:rsidR="009646E9">
        <w:rPr>
          <w:rFonts w:ascii="Times New Roman" w:hAnsi="Times New Roman" w:cs="Times New Roman"/>
          <w:sz w:val="24"/>
          <w:szCs w:val="24"/>
        </w:rPr>
        <w:t xml:space="preserve"> прироста водопотребления – 2026</w:t>
      </w:r>
      <w:r w:rsidR="00835B61">
        <w:rPr>
          <w:rFonts w:ascii="Times New Roman" w:hAnsi="Times New Roman" w:cs="Times New Roman"/>
          <w:sz w:val="24"/>
          <w:szCs w:val="24"/>
        </w:rPr>
        <w:t xml:space="preserve"> год.</w:t>
      </w:r>
    </w:p>
    <w:p w14:paraId="50BFB7EF" w14:textId="645F9478" w:rsidR="00835B61" w:rsidRDefault="00835B61" w:rsidP="00C22D4F">
      <w:pPr>
        <w:pStyle w:val="afc"/>
        <w:numPr>
          <w:ilvl w:val="0"/>
          <w:numId w:val="44"/>
        </w:numPr>
        <w:spacing w:after="0" w:line="240" w:lineRule="auto"/>
        <w:ind w:left="1843" w:hanging="425"/>
        <w:jc w:val="both"/>
        <w:rPr>
          <w:rFonts w:ascii="Times New Roman" w:hAnsi="Times New Roman" w:cs="Times New Roman"/>
          <w:sz w:val="24"/>
          <w:szCs w:val="24"/>
        </w:rPr>
      </w:pPr>
      <w:proofErr w:type="gramStart"/>
      <w:r>
        <w:rPr>
          <w:rFonts w:ascii="Times New Roman" w:hAnsi="Times New Roman" w:cs="Times New Roman"/>
          <w:sz w:val="24"/>
          <w:szCs w:val="24"/>
        </w:rPr>
        <w:t xml:space="preserve">территории деревни Сойкино (в настоящее время имеется </w:t>
      </w:r>
      <w:r w:rsidRPr="00835B61">
        <w:rPr>
          <w:rFonts w:ascii="Times New Roman" w:hAnsi="Times New Roman" w:cs="Times New Roman"/>
          <w:sz w:val="24"/>
          <w:szCs w:val="24"/>
        </w:rPr>
        <w:t>около 300 домов</w:t>
      </w:r>
      <w:r>
        <w:rPr>
          <w:rFonts w:ascii="Times New Roman" w:hAnsi="Times New Roman" w:cs="Times New Roman"/>
          <w:sz w:val="24"/>
          <w:szCs w:val="24"/>
        </w:rPr>
        <w:t>, не охваченных системой централизованного водоснабжения, численность жителей -</w:t>
      </w:r>
      <w:r w:rsidRPr="00835B61">
        <w:rPr>
          <w:rFonts w:ascii="Times New Roman" w:hAnsi="Times New Roman" w:cs="Times New Roman"/>
          <w:sz w:val="24"/>
          <w:szCs w:val="24"/>
        </w:rPr>
        <w:t xml:space="preserve"> 700 человек</w:t>
      </w:r>
      <w:r>
        <w:rPr>
          <w:rFonts w:ascii="Times New Roman" w:hAnsi="Times New Roman" w:cs="Times New Roman"/>
          <w:sz w:val="24"/>
          <w:szCs w:val="24"/>
        </w:rPr>
        <w:t>, а также 2</w:t>
      </w:r>
      <w:r w:rsidRPr="00835B61">
        <w:rPr>
          <w:rFonts w:ascii="Times New Roman" w:hAnsi="Times New Roman" w:cs="Times New Roman"/>
          <w:sz w:val="24"/>
          <w:szCs w:val="24"/>
        </w:rPr>
        <w:t xml:space="preserve"> многоквартирных 2</w:t>
      </w:r>
      <w:r>
        <w:rPr>
          <w:rFonts w:ascii="Times New Roman" w:hAnsi="Times New Roman" w:cs="Times New Roman"/>
          <w:sz w:val="24"/>
          <w:szCs w:val="24"/>
        </w:rPr>
        <w:t>-</w:t>
      </w:r>
      <w:r w:rsidRPr="00835B61">
        <w:rPr>
          <w:rFonts w:ascii="Times New Roman" w:hAnsi="Times New Roman" w:cs="Times New Roman"/>
          <w:sz w:val="24"/>
          <w:szCs w:val="24"/>
        </w:rPr>
        <w:t>х этажных дома</w:t>
      </w:r>
      <w:r>
        <w:rPr>
          <w:rFonts w:ascii="Times New Roman" w:hAnsi="Times New Roman" w:cs="Times New Roman"/>
          <w:sz w:val="24"/>
          <w:szCs w:val="24"/>
        </w:rPr>
        <w:t xml:space="preserve"> (</w:t>
      </w:r>
      <w:r w:rsidRPr="00835B61">
        <w:rPr>
          <w:rFonts w:ascii="Times New Roman" w:hAnsi="Times New Roman" w:cs="Times New Roman"/>
          <w:sz w:val="24"/>
          <w:szCs w:val="24"/>
        </w:rPr>
        <w:t>8 и 16 квартир</w:t>
      </w:r>
      <w:r>
        <w:rPr>
          <w:rFonts w:ascii="Times New Roman" w:hAnsi="Times New Roman" w:cs="Times New Roman"/>
          <w:sz w:val="24"/>
          <w:szCs w:val="24"/>
        </w:rPr>
        <w:t>, численность жителей 60 человек).</w:t>
      </w:r>
      <w:proofErr w:type="gramEnd"/>
      <w:r>
        <w:rPr>
          <w:rFonts w:ascii="Times New Roman" w:hAnsi="Times New Roman" w:cs="Times New Roman"/>
          <w:sz w:val="24"/>
          <w:szCs w:val="24"/>
        </w:rPr>
        <w:t xml:space="preserve"> Запрашиваемые объемы водопотребления – </w:t>
      </w:r>
      <w:r w:rsidR="00267961">
        <w:rPr>
          <w:rFonts w:ascii="Times New Roman" w:hAnsi="Times New Roman" w:cs="Times New Roman"/>
          <w:sz w:val="24"/>
          <w:szCs w:val="24"/>
        </w:rPr>
        <w:t>734,2</w:t>
      </w:r>
      <w:r>
        <w:rPr>
          <w:rFonts w:ascii="Times New Roman" w:hAnsi="Times New Roman" w:cs="Times New Roman"/>
          <w:sz w:val="24"/>
          <w:szCs w:val="24"/>
        </w:rPr>
        <w:t xml:space="preserve"> </w:t>
      </w:r>
      <w:proofErr w:type="spellStart"/>
      <w:r>
        <w:rPr>
          <w:rFonts w:ascii="Times New Roman" w:hAnsi="Times New Roman" w:cs="Times New Roman"/>
          <w:sz w:val="24"/>
          <w:szCs w:val="24"/>
        </w:rPr>
        <w:t>куб.м</w:t>
      </w:r>
      <w:proofErr w:type="spellEnd"/>
      <w:r>
        <w:rPr>
          <w:rFonts w:ascii="Times New Roman" w:hAnsi="Times New Roman" w:cs="Times New Roman"/>
          <w:sz w:val="24"/>
          <w:szCs w:val="24"/>
        </w:rPr>
        <w:t>./сутки</w:t>
      </w:r>
      <w:r w:rsidR="00267961">
        <w:rPr>
          <w:rFonts w:ascii="Times New Roman" w:hAnsi="Times New Roman" w:cs="Times New Roman"/>
          <w:sz w:val="24"/>
          <w:szCs w:val="24"/>
        </w:rPr>
        <w:t xml:space="preserve"> (268,0 тыс. </w:t>
      </w:r>
      <w:proofErr w:type="spellStart"/>
      <w:r w:rsidR="00267961">
        <w:rPr>
          <w:rFonts w:ascii="Times New Roman" w:hAnsi="Times New Roman" w:cs="Times New Roman"/>
          <w:sz w:val="24"/>
          <w:szCs w:val="24"/>
        </w:rPr>
        <w:t>куб.м</w:t>
      </w:r>
      <w:proofErr w:type="spellEnd"/>
      <w:r w:rsidR="00267961">
        <w:rPr>
          <w:rFonts w:ascii="Times New Roman" w:hAnsi="Times New Roman" w:cs="Times New Roman"/>
          <w:sz w:val="24"/>
          <w:szCs w:val="24"/>
        </w:rPr>
        <w:t>./год) (см. схему ниже)</w:t>
      </w:r>
      <w:r>
        <w:rPr>
          <w:rFonts w:ascii="Times New Roman" w:hAnsi="Times New Roman" w:cs="Times New Roman"/>
          <w:sz w:val="24"/>
          <w:szCs w:val="24"/>
        </w:rPr>
        <w:t xml:space="preserve">. Период прироста водопотребления – </w:t>
      </w:r>
      <w:r w:rsidR="00267961">
        <w:rPr>
          <w:rFonts w:ascii="Times New Roman" w:hAnsi="Times New Roman" w:cs="Times New Roman"/>
          <w:sz w:val="24"/>
          <w:szCs w:val="24"/>
        </w:rPr>
        <w:t>2025</w:t>
      </w:r>
      <w:r>
        <w:rPr>
          <w:rFonts w:ascii="Times New Roman" w:hAnsi="Times New Roman" w:cs="Times New Roman"/>
          <w:sz w:val="24"/>
          <w:szCs w:val="24"/>
        </w:rPr>
        <w:t xml:space="preserve"> год.</w:t>
      </w:r>
    </w:p>
    <w:p w14:paraId="1AA07935" w14:textId="4CBC28CB" w:rsidR="005D2446" w:rsidRDefault="005D2446" w:rsidP="00C22D4F">
      <w:pPr>
        <w:pStyle w:val="afc"/>
        <w:numPr>
          <w:ilvl w:val="0"/>
          <w:numId w:val="44"/>
        </w:numPr>
        <w:spacing w:after="0" w:line="240" w:lineRule="auto"/>
        <w:ind w:left="1843" w:hanging="425"/>
        <w:jc w:val="both"/>
        <w:rPr>
          <w:rFonts w:ascii="Times New Roman" w:hAnsi="Times New Roman" w:cs="Times New Roman"/>
          <w:sz w:val="24"/>
          <w:szCs w:val="24"/>
        </w:rPr>
      </w:pPr>
      <w:r w:rsidRPr="005D2446">
        <w:rPr>
          <w:rFonts w:ascii="Times New Roman" w:hAnsi="Times New Roman" w:cs="Times New Roman"/>
          <w:sz w:val="24"/>
          <w:szCs w:val="24"/>
        </w:rPr>
        <w:t>прочих поселений Пениковского СП (</w:t>
      </w:r>
      <w:proofErr w:type="spellStart"/>
      <w:r w:rsidRPr="005D2446">
        <w:rPr>
          <w:rFonts w:ascii="Times New Roman" w:hAnsi="Times New Roman"/>
          <w:sz w:val="24"/>
          <w:szCs w:val="24"/>
        </w:rPr>
        <w:t>д</w:t>
      </w:r>
      <w:proofErr w:type="gramStart"/>
      <w:r w:rsidRPr="005D2446">
        <w:rPr>
          <w:rFonts w:ascii="Times New Roman" w:hAnsi="Times New Roman"/>
          <w:sz w:val="24"/>
          <w:szCs w:val="24"/>
        </w:rPr>
        <w:t>.В</w:t>
      </w:r>
      <w:proofErr w:type="gramEnd"/>
      <w:r w:rsidRPr="005D2446">
        <w:rPr>
          <w:rFonts w:ascii="Times New Roman" w:hAnsi="Times New Roman"/>
          <w:sz w:val="24"/>
          <w:szCs w:val="24"/>
        </w:rPr>
        <w:t>ерхняя</w:t>
      </w:r>
      <w:proofErr w:type="spellEnd"/>
      <w:r w:rsidRPr="005D2446">
        <w:rPr>
          <w:rFonts w:ascii="Times New Roman" w:hAnsi="Times New Roman"/>
          <w:sz w:val="24"/>
          <w:szCs w:val="24"/>
        </w:rPr>
        <w:t xml:space="preserve"> Бронна </w:t>
      </w:r>
      <w:proofErr w:type="spellStart"/>
      <w:r w:rsidRPr="005D2446">
        <w:rPr>
          <w:rFonts w:ascii="Times New Roman" w:hAnsi="Times New Roman"/>
          <w:sz w:val="24"/>
          <w:szCs w:val="24"/>
        </w:rPr>
        <w:t>д.Верхние</w:t>
      </w:r>
      <w:proofErr w:type="spellEnd"/>
      <w:r w:rsidRPr="005D2446">
        <w:rPr>
          <w:rFonts w:ascii="Times New Roman" w:hAnsi="Times New Roman"/>
          <w:sz w:val="24"/>
          <w:szCs w:val="24"/>
        </w:rPr>
        <w:t xml:space="preserve"> Венки </w:t>
      </w:r>
      <w:proofErr w:type="spellStart"/>
      <w:r w:rsidRPr="005D2446">
        <w:rPr>
          <w:rFonts w:ascii="Times New Roman" w:hAnsi="Times New Roman"/>
          <w:sz w:val="24"/>
          <w:szCs w:val="24"/>
        </w:rPr>
        <w:t>д.Дубки</w:t>
      </w:r>
      <w:proofErr w:type="spellEnd"/>
      <w:r w:rsidRPr="005D2446">
        <w:rPr>
          <w:rFonts w:ascii="Times New Roman" w:hAnsi="Times New Roman"/>
          <w:sz w:val="24"/>
          <w:szCs w:val="24"/>
        </w:rPr>
        <w:t xml:space="preserve"> </w:t>
      </w:r>
      <w:proofErr w:type="spellStart"/>
      <w:r w:rsidRPr="005D2446">
        <w:rPr>
          <w:rFonts w:ascii="Times New Roman" w:hAnsi="Times New Roman"/>
          <w:sz w:val="24"/>
          <w:szCs w:val="24"/>
        </w:rPr>
        <w:t>д.Куккузи</w:t>
      </w:r>
      <w:proofErr w:type="spellEnd"/>
      <w:r w:rsidRPr="005D2446">
        <w:rPr>
          <w:rFonts w:ascii="Times New Roman" w:hAnsi="Times New Roman"/>
          <w:sz w:val="24"/>
          <w:szCs w:val="24"/>
        </w:rPr>
        <w:t xml:space="preserve"> </w:t>
      </w:r>
      <w:proofErr w:type="spellStart"/>
      <w:r w:rsidRPr="005D2446">
        <w:rPr>
          <w:rFonts w:ascii="Times New Roman" w:hAnsi="Times New Roman"/>
          <w:sz w:val="24"/>
          <w:szCs w:val="24"/>
        </w:rPr>
        <w:t>д.Лангерево</w:t>
      </w:r>
      <w:proofErr w:type="spellEnd"/>
      <w:r w:rsidRPr="005D2446">
        <w:rPr>
          <w:rFonts w:ascii="Times New Roman" w:hAnsi="Times New Roman"/>
          <w:sz w:val="24"/>
          <w:szCs w:val="24"/>
        </w:rPr>
        <w:t xml:space="preserve"> </w:t>
      </w:r>
      <w:proofErr w:type="spellStart"/>
      <w:r w:rsidRPr="005D2446">
        <w:rPr>
          <w:rFonts w:ascii="Times New Roman" w:hAnsi="Times New Roman"/>
          <w:sz w:val="24"/>
          <w:szCs w:val="24"/>
        </w:rPr>
        <w:t>д.Нижняя</w:t>
      </w:r>
      <w:proofErr w:type="spellEnd"/>
      <w:r w:rsidRPr="005D2446">
        <w:rPr>
          <w:rFonts w:ascii="Times New Roman" w:hAnsi="Times New Roman"/>
          <w:sz w:val="24"/>
          <w:szCs w:val="24"/>
        </w:rPr>
        <w:t xml:space="preserve"> Бронна</w:t>
      </w:r>
      <w:r w:rsidRPr="005D2446">
        <w:rPr>
          <w:rFonts w:ascii="Times New Roman" w:hAnsi="Times New Roman" w:cs="Times New Roman"/>
          <w:sz w:val="24"/>
          <w:szCs w:val="24"/>
        </w:rPr>
        <w:t xml:space="preserve"> </w:t>
      </w:r>
      <w:proofErr w:type="spellStart"/>
      <w:r w:rsidRPr="005D2446">
        <w:rPr>
          <w:rFonts w:ascii="Times New Roman" w:hAnsi="Times New Roman" w:cs="Times New Roman"/>
          <w:sz w:val="24"/>
          <w:szCs w:val="24"/>
        </w:rPr>
        <w:t>д.Малая</w:t>
      </w:r>
      <w:proofErr w:type="spellEnd"/>
      <w:r w:rsidRPr="005D2446">
        <w:rPr>
          <w:rFonts w:ascii="Times New Roman" w:hAnsi="Times New Roman" w:cs="Times New Roman"/>
          <w:sz w:val="24"/>
          <w:szCs w:val="24"/>
        </w:rPr>
        <w:t xml:space="preserve"> Ижора </w:t>
      </w:r>
      <w:proofErr w:type="spellStart"/>
      <w:r w:rsidRPr="005D2446">
        <w:rPr>
          <w:rFonts w:ascii="Times New Roman" w:hAnsi="Times New Roman" w:cs="Times New Roman"/>
          <w:sz w:val="24"/>
          <w:szCs w:val="24"/>
        </w:rPr>
        <w:t>д.Таменгонт</w:t>
      </w:r>
      <w:proofErr w:type="spellEnd"/>
      <w:r w:rsidRPr="005D2446">
        <w:rPr>
          <w:rFonts w:ascii="Times New Roman" w:hAnsi="Times New Roman"/>
          <w:sz w:val="24"/>
          <w:szCs w:val="24"/>
        </w:rPr>
        <w:t xml:space="preserve"> </w:t>
      </w:r>
      <w:proofErr w:type="spellStart"/>
      <w:r w:rsidRPr="005D2446">
        <w:rPr>
          <w:rFonts w:ascii="Times New Roman" w:hAnsi="Times New Roman"/>
          <w:sz w:val="24"/>
          <w:szCs w:val="24"/>
        </w:rPr>
        <w:t>д.Большое</w:t>
      </w:r>
      <w:proofErr w:type="spellEnd"/>
      <w:r w:rsidRPr="005D2446">
        <w:rPr>
          <w:rFonts w:ascii="Times New Roman" w:hAnsi="Times New Roman"/>
          <w:sz w:val="24"/>
          <w:szCs w:val="24"/>
        </w:rPr>
        <w:t xml:space="preserve"> </w:t>
      </w:r>
      <w:proofErr w:type="spellStart"/>
      <w:r w:rsidRPr="005D2446">
        <w:rPr>
          <w:rFonts w:ascii="Times New Roman" w:hAnsi="Times New Roman"/>
          <w:sz w:val="24"/>
          <w:szCs w:val="24"/>
        </w:rPr>
        <w:t>Коновалово</w:t>
      </w:r>
      <w:proofErr w:type="spellEnd"/>
      <w:r w:rsidRPr="005D2446">
        <w:rPr>
          <w:rFonts w:ascii="Times New Roman" w:hAnsi="Times New Roman"/>
          <w:sz w:val="24"/>
          <w:szCs w:val="24"/>
        </w:rPr>
        <w:t xml:space="preserve"> </w:t>
      </w:r>
      <w:proofErr w:type="spellStart"/>
      <w:r w:rsidRPr="005D2446">
        <w:rPr>
          <w:rFonts w:ascii="Times New Roman" w:hAnsi="Times New Roman"/>
          <w:sz w:val="24"/>
          <w:szCs w:val="24"/>
        </w:rPr>
        <w:t>п.Дубочки</w:t>
      </w:r>
      <w:proofErr w:type="spellEnd"/>
      <w:r w:rsidRPr="005D2446">
        <w:rPr>
          <w:rFonts w:ascii="Times New Roman" w:hAnsi="Times New Roman"/>
          <w:sz w:val="24"/>
          <w:szCs w:val="24"/>
        </w:rPr>
        <w:t xml:space="preserve"> при ж/д станции </w:t>
      </w:r>
      <w:proofErr w:type="spellStart"/>
      <w:r w:rsidRPr="005D2446">
        <w:rPr>
          <w:rFonts w:ascii="Times New Roman" w:hAnsi="Times New Roman"/>
          <w:sz w:val="24"/>
          <w:szCs w:val="24"/>
        </w:rPr>
        <w:t>д.Кабацкое</w:t>
      </w:r>
      <w:proofErr w:type="spellEnd"/>
      <w:r w:rsidRPr="005D2446">
        <w:rPr>
          <w:rFonts w:ascii="Times New Roman" w:hAnsi="Times New Roman"/>
          <w:sz w:val="24"/>
          <w:szCs w:val="24"/>
        </w:rPr>
        <w:t xml:space="preserve"> </w:t>
      </w:r>
      <w:proofErr w:type="spellStart"/>
      <w:r w:rsidRPr="005D2446">
        <w:rPr>
          <w:rFonts w:ascii="Times New Roman" w:hAnsi="Times New Roman"/>
          <w:sz w:val="24"/>
          <w:szCs w:val="24"/>
        </w:rPr>
        <w:t>д.Кузнецы</w:t>
      </w:r>
      <w:proofErr w:type="spellEnd"/>
      <w:r w:rsidRPr="005D2446">
        <w:rPr>
          <w:rFonts w:ascii="Times New Roman" w:hAnsi="Times New Roman"/>
          <w:sz w:val="24"/>
          <w:szCs w:val="24"/>
        </w:rPr>
        <w:t xml:space="preserve"> </w:t>
      </w:r>
      <w:proofErr w:type="spellStart"/>
      <w:r w:rsidRPr="005D2446">
        <w:rPr>
          <w:rFonts w:ascii="Times New Roman" w:hAnsi="Times New Roman"/>
          <w:sz w:val="24"/>
          <w:szCs w:val="24"/>
        </w:rPr>
        <w:t>д.Кукушкино</w:t>
      </w:r>
      <w:proofErr w:type="spellEnd"/>
      <w:r w:rsidRPr="005D2446">
        <w:rPr>
          <w:rFonts w:ascii="Times New Roman" w:hAnsi="Times New Roman"/>
          <w:sz w:val="24"/>
          <w:szCs w:val="24"/>
        </w:rPr>
        <w:t xml:space="preserve"> </w:t>
      </w:r>
      <w:proofErr w:type="spellStart"/>
      <w:r w:rsidRPr="005D2446">
        <w:rPr>
          <w:rFonts w:ascii="Times New Roman" w:hAnsi="Times New Roman"/>
          <w:sz w:val="24"/>
          <w:szCs w:val="24"/>
        </w:rPr>
        <w:t>д.Малое</w:t>
      </w:r>
      <w:proofErr w:type="spellEnd"/>
      <w:r w:rsidRPr="005D2446">
        <w:rPr>
          <w:rFonts w:ascii="Times New Roman" w:hAnsi="Times New Roman"/>
          <w:sz w:val="24"/>
          <w:szCs w:val="24"/>
        </w:rPr>
        <w:t xml:space="preserve"> </w:t>
      </w:r>
      <w:proofErr w:type="spellStart"/>
      <w:r w:rsidRPr="005D2446">
        <w:rPr>
          <w:rFonts w:ascii="Times New Roman" w:hAnsi="Times New Roman"/>
          <w:sz w:val="24"/>
          <w:szCs w:val="24"/>
        </w:rPr>
        <w:t>Коновалово</w:t>
      </w:r>
      <w:proofErr w:type="spellEnd"/>
      <w:r w:rsidRPr="005D2446">
        <w:rPr>
          <w:rFonts w:ascii="Times New Roman" w:hAnsi="Times New Roman"/>
          <w:sz w:val="24"/>
          <w:szCs w:val="24"/>
        </w:rPr>
        <w:t xml:space="preserve"> д. </w:t>
      </w:r>
      <w:proofErr w:type="spellStart"/>
      <w:r w:rsidRPr="005D2446">
        <w:rPr>
          <w:rFonts w:ascii="Times New Roman" w:hAnsi="Times New Roman"/>
          <w:sz w:val="24"/>
          <w:szCs w:val="24"/>
        </w:rPr>
        <w:t>Ускуля</w:t>
      </w:r>
      <w:proofErr w:type="spellEnd"/>
      <w:r w:rsidRPr="005D2446">
        <w:rPr>
          <w:rFonts w:ascii="Times New Roman" w:hAnsi="Times New Roman"/>
          <w:sz w:val="24"/>
          <w:szCs w:val="24"/>
        </w:rPr>
        <w:t>). Указанные поселения в настоящее время</w:t>
      </w:r>
      <w:r w:rsidR="00190A7B">
        <w:rPr>
          <w:rFonts w:ascii="Times New Roman" w:hAnsi="Times New Roman"/>
          <w:sz w:val="24"/>
          <w:szCs w:val="24"/>
        </w:rPr>
        <w:t xml:space="preserve"> в большинстве своем</w:t>
      </w:r>
      <w:r w:rsidRPr="005D2446">
        <w:rPr>
          <w:rFonts w:ascii="Times New Roman" w:hAnsi="Times New Roman"/>
          <w:sz w:val="24"/>
          <w:szCs w:val="24"/>
        </w:rPr>
        <w:t xml:space="preserve"> не охвачены централизованным водоснабжением. Количество зарегистрированных лиц в указанных поселениях – </w:t>
      </w:r>
      <w:r w:rsidR="00190A7B">
        <w:rPr>
          <w:rFonts w:ascii="Times New Roman" w:hAnsi="Times New Roman"/>
          <w:sz w:val="24"/>
          <w:szCs w:val="24"/>
        </w:rPr>
        <w:t>1236</w:t>
      </w:r>
      <w:r w:rsidRPr="005D2446">
        <w:rPr>
          <w:rFonts w:ascii="Times New Roman" w:hAnsi="Times New Roman"/>
          <w:sz w:val="24"/>
          <w:szCs w:val="24"/>
        </w:rPr>
        <w:t xml:space="preserve"> человек. Принимая </w:t>
      </w:r>
      <w:r>
        <w:rPr>
          <w:rFonts w:ascii="Times New Roman" w:hAnsi="Times New Roman"/>
          <w:sz w:val="24"/>
          <w:szCs w:val="24"/>
        </w:rPr>
        <w:t>н</w:t>
      </w:r>
      <w:r w:rsidRPr="005D2446">
        <w:rPr>
          <w:rFonts w:ascii="Times New Roman" w:hAnsi="Times New Roman"/>
          <w:sz w:val="24"/>
          <w:szCs w:val="24"/>
        </w:rPr>
        <w:t xml:space="preserve">орматив потребления коммунальной услуги </w:t>
      </w:r>
      <w:r>
        <w:rPr>
          <w:rFonts w:ascii="Times New Roman" w:hAnsi="Times New Roman"/>
          <w:sz w:val="24"/>
          <w:szCs w:val="24"/>
        </w:rPr>
        <w:t xml:space="preserve">=4,28 </w:t>
      </w:r>
      <w:r w:rsidRPr="005D2446">
        <w:rPr>
          <w:rFonts w:ascii="Times New Roman" w:hAnsi="Times New Roman"/>
          <w:sz w:val="24"/>
          <w:szCs w:val="24"/>
        </w:rPr>
        <w:t>куб.</w:t>
      </w:r>
      <w:r w:rsidR="00581DED">
        <w:rPr>
          <w:rFonts w:ascii="Times New Roman" w:hAnsi="Times New Roman"/>
          <w:sz w:val="24"/>
          <w:szCs w:val="24"/>
        </w:rPr>
        <w:t xml:space="preserve"> </w:t>
      </w:r>
      <w:r w:rsidRPr="005D2446">
        <w:rPr>
          <w:rFonts w:ascii="Times New Roman" w:hAnsi="Times New Roman"/>
          <w:sz w:val="24"/>
          <w:szCs w:val="24"/>
        </w:rPr>
        <w:t>м/чел. в месяц</w:t>
      </w:r>
      <w:r>
        <w:rPr>
          <w:rFonts w:ascii="Times New Roman" w:hAnsi="Times New Roman"/>
          <w:sz w:val="24"/>
          <w:szCs w:val="24"/>
        </w:rPr>
        <w:t xml:space="preserve">, </w:t>
      </w:r>
      <w:r>
        <w:rPr>
          <w:rFonts w:ascii="Times New Roman" w:hAnsi="Times New Roman" w:cs="Times New Roman"/>
          <w:sz w:val="24"/>
          <w:szCs w:val="24"/>
        </w:rPr>
        <w:t xml:space="preserve">запрашиваемые объемы водопотребления составят </w:t>
      </w:r>
      <w:r w:rsidR="00C22D4F" w:rsidRPr="00C22D4F">
        <w:rPr>
          <w:rFonts w:ascii="Times New Roman" w:hAnsi="Times New Roman" w:cs="Times New Roman"/>
          <w:sz w:val="24"/>
          <w:szCs w:val="24"/>
        </w:rPr>
        <w:t>5</w:t>
      </w:r>
      <w:r w:rsidR="00D23C1B">
        <w:rPr>
          <w:rFonts w:ascii="Times New Roman" w:hAnsi="Times New Roman" w:cs="Times New Roman"/>
          <w:sz w:val="24"/>
          <w:szCs w:val="24"/>
        </w:rPr>
        <w:t>,</w:t>
      </w:r>
      <w:r w:rsidR="00C22D4F" w:rsidRPr="00C22D4F">
        <w:rPr>
          <w:rFonts w:ascii="Times New Roman" w:hAnsi="Times New Roman" w:cs="Times New Roman"/>
          <w:sz w:val="24"/>
          <w:szCs w:val="24"/>
        </w:rPr>
        <w:t>290</w:t>
      </w:r>
      <w:r w:rsidR="00D23C1B">
        <w:rPr>
          <w:rFonts w:ascii="Times New Roman" w:hAnsi="Times New Roman" w:cs="Times New Roman"/>
          <w:sz w:val="24"/>
          <w:szCs w:val="24"/>
        </w:rPr>
        <w:t xml:space="preserve"> тыс.</w:t>
      </w:r>
      <w:r w:rsidR="00581DED">
        <w:rPr>
          <w:rFonts w:ascii="Times New Roman" w:hAnsi="Times New Roman" w:cs="Times New Roman"/>
          <w:sz w:val="24"/>
          <w:szCs w:val="24"/>
        </w:rPr>
        <w:t xml:space="preserve"> </w:t>
      </w:r>
      <w:r>
        <w:rPr>
          <w:rFonts w:ascii="Times New Roman" w:hAnsi="Times New Roman" w:cs="Times New Roman"/>
          <w:sz w:val="24"/>
          <w:szCs w:val="24"/>
        </w:rPr>
        <w:t>куб.</w:t>
      </w:r>
      <w:r w:rsidR="00581DED">
        <w:rPr>
          <w:rFonts w:ascii="Times New Roman" w:hAnsi="Times New Roman" w:cs="Times New Roman"/>
          <w:sz w:val="24"/>
          <w:szCs w:val="24"/>
        </w:rPr>
        <w:t xml:space="preserve"> </w:t>
      </w:r>
      <w:r>
        <w:rPr>
          <w:rFonts w:ascii="Times New Roman" w:hAnsi="Times New Roman" w:cs="Times New Roman"/>
          <w:sz w:val="24"/>
          <w:szCs w:val="24"/>
        </w:rPr>
        <w:t>м./месяц (</w:t>
      </w:r>
      <w:r w:rsidR="00C22D4F" w:rsidRPr="00C22D4F">
        <w:rPr>
          <w:rFonts w:ascii="Times New Roman" w:hAnsi="Times New Roman" w:cs="Times New Roman"/>
          <w:sz w:val="24"/>
          <w:szCs w:val="24"/>
        </w:rPr>
        <w:t>63</w:t>
      </w:r>
      <w:r w:rsidR="00C22D4F">
        <w:rPr>
          <w:rFonts w:ascii="Times New Roman" w:hAnsi="Times New Roman" w:cs="Times New Roman"/>
          <w:sz w:val="24"/>
          <w:szCs w:val="24"/>
        </w:rPr>
        <w:t>,</w:t>
      </w:r>
      <w:r w:rsidR="00C22D4F" w:rsidRPr="00C22D4F">
        <w:rPr>
          <w:rFonts w:ascii="Times New Roman" w:hAnsi="Times New Roman" w:cs="Times New Roman"/>
          <w:sz w:val="24"/>
          <w:szCs w:val="24"/>
        </w:rPr>
        <w:t>481</w:t>
      </w:r>
      <w:r>
        <w:rPr>
          <w:rFonts w:ascii="Times New Roman" w:hAnsi="Times New Roman" w:cs="Times New Roman"/>
          <w:sz w:val="24"/>
          <w:szCs w:val="24"/>
        </w:rPr>
        <w:t xml:space="preserve"> тыс. куб.</w:t>
      </w:r>
      <w:r w:rsidR="00581DED">
        <w:rPr>
          <w:rFonts w:ascii="Times New Roman" w:hAnsi="Times New Roman" w:cs="Times New Roman"/>
          <w:sz w:val="24"/>
          <w:szCs w:val="24"/>
        </w:rPr>
        <w:t xml:space="preserve"> </w:t>
      </w:r>
      <w:r>
        <w:rPr>
          <w:rFonts w:ascii="Times New Roman" w:hAnsi="Times New Roman" w:cs="Times New Roman"/>
          <w:sz w:val="24"/>
          <w:szCs w:val="24"/>
        </w:rPr>
        <w:t>м./год)</w:t>
      </w:r>
      <w:r w:rsidR="00D23C1B">
        <w:rPr>
          <w:rFonts w:ascii="Times New Roman" w:hAnsi="Times New Roman" w:cs="Times New Roman"/>
          <w:sz w:val="24"/>
          <w:szCs w:val="24"/>
        </w:rPr>
        <w:t>.</w:t>
      </w:r>
      <w:r>
        <w:rPr>
          <w:rFonts w:ascii="Times New Roman" w:hAnsi="Times New Roman" w:cs="Times New Roman"/>
          <w:sz w:val="24"/>
          <w:szCs w:val="24"/>
        </w:rPr>
        <w:t xml:space="preserve"> Период прироста водопотребления – 202</w:t>
      </w:r>
      <w:r w:rsidR="00B1723D">
        <w:rPr>
          <w:rFonts w:ascii="Times New Roman" w:hAnsi="Times New Roman" w:cs="Times New Roman"/>
          <w:sz w:val="24"/>
          <w:szCs w:val="24"/>
        </w:rPr>
        <w:t>6</w:t>
      </w:r>
      <w:r>
        <w:rPr>
          <w:rFonts w:ascii="Times New Roman" w:hAnsi="Times New Roman" w:cs="Times New Roman"/>
          <w:sz w:val="24"/>
          <w:szCs w:val="24"/>
        </w:rPr>
        <w:t xml:space="preserve"> год.</w:t>
      </w:r>
    </w:p>
    <w:p w14:paraId="1ABC3119" w14:textId="55520E7E" w:rsidR="009F2381" w:rsidRDefault="00A51206" w:rsidP="00C22D4F">
      <w:pPr>
        <w:pStyle w:val="afc"/>
        <w:numPr>
          <w:ilvl w:val="0"/>
          <w:numId w:val="44"/>
        </w:numPr>
        <w:spacing w:after="0" w:line="240" w:lineRule="auto"/>
        <w:ind w:left="1843" w:hanging="425"/>
        <w:jc w:val="both"/>
        <w:rPr>
          <w:rFonts w:ascii="Times New Roman" w:hAnsi="Times New Roman" w:cs="Times New Roman"/>
          <w:sz w:val="24"/>
          <w:szCs w:val="24"/>
        </w:rPr>
      </w:pPr>
      <w:r>
        <w:rPr>
          <w:rFonts w:ascii="Times New Roman" w:hAnsi="Times New Roman" w:cs="Times New Roman"/>
          <w:sz w:val="24"/>
          <w:szCs w:val="24"/>
        </w:rPr>
        <w:t>территории, расположенной по адресу «Пениковское сельское поселение», д. Пеники, участок 3 (</w:t>
      </w:r>
      <w:r w:rsidRPr="00A51206">
        <w:rPr>
          <w:rFonts w:ascii="Times New Roman" w:hAnsi="Times New Roman" w:cs="Times New Roman"/>
          <w:sz w:val="24"/>
          <w:szCs w:val="24"/>
        </w:rPr>
        <w:t>47:14:0203002:2</w:t>
      </w:r>
      <w:r>
        <w:rPr>
          <w:rFonts w:ascii="Times New Roman" w:hAnsi="Times New Roman" w:cs="Times New Roman"/>
          <w:sz w:val="24"/>
          <w:szCs w:val="24"/>
        </w:rPr>
        <w:t xml:space="preserve">). На указанной территории </w:t>
      </w:r>
      <w:r>
        <w:rPr>
          <w:rFonts w:ascii="Times New Roman" w:hAnsi="Times New Roman" w:cs="Times New Roman"/>
          <w:sz w:val="24"/>
          <w:szCs w:val="24"/>
        </w:rPr>
        <w:lastRenderedPageBreak/>
        <w:t>предполагается строительство многоквартирных домов. Площадь застройки не определена.</w:t>
      </w:r>
      <w:r w:rsidR="002171E7">
        <w:rPr>
          <w:rFonts w:ascii="Times New Roman" w:hAnsi="Times New Roman" w:cs="Times New Roman"/>
          <w:sz w:val="24"/>
          <w:szCs w:val="24"/>
        </w:rPr>
        <w:t xml:space="preserve"> Период прироста водопотребления – 2035 год. </w:t>
      </w:r>
      <w:r w:rsidR="002171E7" w:rsidRPr="00C22D4F">
        <w:rPr>
          <w:rFonts w:ascii="Times New Roman" w:hAnsi="Times New Roman" w:cs="Times New Roman"/>
          <w:sz w:val="24"/>
          <w:szCs w:val="24"/>
        </w:rPr>
        <w:t>Количество зарегистрированных лиц на указанной территории– 7000 человек. Принимая норматив потребления коммунальной услуги =</w:t>
      </w:r>
      <w:r w:rsidR="00C22D4F" w:rsidRPr="00C22D4F">
        <w:rPr>
          <w:rFonts w:ascii="Times New Roman" w:hAnsi="Times New Roman" w:cs="Times New Roman"/>
          <w:sz w:val="24"/>
          <w:szCs w:val="24"/>
        </w:rPr>
        <w:t xml:space="preserve"> </w:t>
      </w:r>
      <w:r w:rsidR="002171E7" w:rsidRPr="00C22D4F">
        <w:rPr>
          <w:rFonts w:ascii="Times New Roman" w:hAnsi="Times New Roman" w:cs="Times New Roman"/>
          <w:sz w:val="24"/>
          <w:szCs w:val="24"/>
        </w:rPr>
        <w:t xml:space="preserve">4,28 куб. м/чел. в месяц, </w:t>
      </w:r>
      <w:r w:rsidR="002171E7" w:rsidRPr="002171E7">
        <w:rPr>
          <w:rFonts w:ascii="Times New Roman" w:hAnsi="Times New Roman" w:cs="Times New Roman"/>
          <w:sz w:val="24"/>
          <w:szCs w:val="24"/>
        </w:rPr>
        <w:t xml:space="preserve">запрашиваемые объемы водопотребления составят </w:t>
      </w:r>
      <w:r w:rsidR="00C22D4F">
        <w:rPr>
          <w:rFonts w:ascii="Times New Roman" w:hAnsi="Times New Roman" w:cs="Times New Roman"/>
          <w:sz w:val="24"/>
          <w:szCs w:val="24"/>
        </w:rPr>
        <w:t>29,96</w:t>
      </w:r>
      <w:r w:rsidR="002171E7" w:rsidRPr="002171E7">
        <w:rPr>
          <w:rFonts w:ascii="Times New Roman" w:hAnsi="Times New Roman" w:cs="Times New Roman"/>
          <w:sz w:val="24"/>
          <w:szCs w:val="24"/>
        </w:rPr>
        <w:t xml:space="preserve"> тыс. куб. м./месяц (</w:t>
      </w:r>
      <w:r w:rsidR="00C22D4F">
        <w:rPr>
          <w:rFonts w:ascii="Times New Roman" w:hAnsi="Times New Roman" w:cs="Times New Roman"/>
          <w:sz w:val="24"/>
          <w:szCs w:val="24"/>
        </w:rPr>
        <w:t>359,52</w:t>
      </w:r>
      <w:r w:rsidR="002171E7" w:rsidRPr="002171E7">
        <w:rPr>
          <w:rFonts w:ascii="Times New Roman" w:hAnsi="Times New Roman" w:cs="Times New Roman"/>
          <w:sz w:val="24"/>
          <w:szCs w:val="24"/>
        </w:rPr>
        <w:t xml:space="preserve"> тыс. куб. м./год).</w:t>
      </w:r>
    </w:p>
    <w:p w14:paraId="417E71A7" w14:textId="77777777" w:rsidR="00122639" w:rsidRDefault="00122639" w:rsidP="00122639">
      <w:pPr>
        <w:spacing w:after="0" w:line="240" w:lineRule="auto"/>
        <w:jc w:val="both"/>
        <w:rPr>
          <w:sz w:val="24"/>
          <w:szCs w:val="24"/>
        </w:rPr>
      </w:pPr>
    </w:p>
    <w:p w14:paraId="307CF1D1" w14:textId="662596BD" w:rsidR="00203689" w:rsidRPr="00527334" w:rsidRDefault="00203689" w:rsidP="00527334">
      <w:pPr>
        <w:spacing w:after="0" w:line="240" w:lineRule="auto"/>
        <w:ind w:firstLine="709"/>
        <w:jc w:val="both"/>
        <w:rPr>
          <w:spacing w:val="-1"/>
          <w:sz w:val="24"/>
          <w:szCs w:val="24"/>
        </w:rPr>
      </w:pPr>
      <w:r w:rsidRPr="00527334">
        <w:rPr>
          <w:spacing w:val="-1"/>
          <w:sz w:val="24"/>
          <w:szCs w:val="24"/>
        </w:rPr>
        <w:t xml:space="preserve">Перспективное развитие системы водоснабжения программами социально-экономического развития </w:t>
      </w:r>
      <w:r w:rsidR="00286EF7" w:rsidRPr="00527334">
        <w:rPr>
          <w:spacing w:val="-1"/>
          <w:sz w:val="24"/>
          <w:szCs w:val="24"/>
        </w:rPr>
        <w:t xml:space="preserve">Пениковского </w:t>
      </w:r>
      <w:r w:rsidRPr="00527334">
        <w:rPr>
          <w:spacing w:val="-1"/>
          <w:sz w:val="24"/>
          <w:szCs w:val="24"/>
        </w:rPr>
        <w:t>сельского поселения не предусматривается.</w:t>
      </w:r>
    </w:p>
    <w:p w14:paraId="4C7C7CD9" w14:textId="346AAFAF" w:rsidR="00203689" w:rsidRPr="00527334" w:rsidRDefault="00203689" w:rsidP="00527334">
      <w:pPr>
        <w:spacing w:after="0" w:line="240" w:lineRule="auto"/>
        <w:ind w:firstLine="709"/>
        <w:jc w:val="both"/>
        <w:rPr>
          <w:spacing w:val="-1"/>
          <w:sz w:val="24"/>
          <w:szCs w:val="24"/>
        </w:rPr>
      </w:pPr>
      <w:r w:rsidRPr="00527334">
        <w:rPr>
          <w:spacing w:val="-1"/>
          <w:sz w:val="24"/>
          <w:szCs w:val="24"/>
        </w:rPr>
        <w:t>В таблице ниже приведен перспективный баланс потребления питьевой воды (</w:t>
      </w:r>
      <w:r w:rsidR="00110507" w:rsidRPr="00527334">
        <w:rPr>
          <w:spacing w:val="-1"/>
          <w:sz w:val="24"/>
          <w:szCs w:val="24"/>
        </w:rPr>
        <w:fldChar w:fldCharType="begin"/>
      </w:r>
      <w:r w:rsidR="00110507" w:rsidRPr="00527334">
        <w:rPr>
          <w:spacing w:val="-1"/>
          <w:sz w:val="24"/>
          <w:szCs w:val="24"/>
        </w:rPr>
        <w:instrText xml:space="preserve"> REF _Ref134096298 \h  \* MERGEFORMAT </w:instrText>
      </w:r>
      <w:r w:rsidR="00110507" w:rsidRPr="00527334">
        <w:rPr>
          <w:spacing w:val="-1"/>
          <w:sz w:val="24"/>
          <w:szCs w:val="24"/>
        </w:rPr>
      </w:r>
      <w:r w:rsidR="00110507" w:rsidRPr="00527334">
        <w:rPr>
          <w:spacing w:val="-1"/>
          <w:sz w:val="24"/>
          <w:szCs w:val="24"/>
        </w:rPr>
        <w:fldChar w:fldCharType="separate"/>
      </w:r>
      <w:r w:rsidR="00122639" w:rsidRPr="00122639">
        <w:rPr>
          <w:spacing w:val="-1"/>
          <w:sz w:val="24"/>
          <w:szCs w:val="24"/>
        </w:rPr>
        <w:t>Таблица 10</w:t>
      </w:r>
      <w:r w:rsidR="00110507" w:rsidRPr="00527334">
        <w:rPr>
          <w:spacing w:val="-1"/>
          <w:sz w:val="24"/>
          <w:szCs w:val="24"/>
        </w:rPr>
        <w:fldChar w:fldCharType="end"/>
      </w:r>
      <w:r w:rsidRPr="00527334">
        <w:rPr>
          <w:spacing w:val="-1"/>
          <w:sz w:val="24"/>
          <w:szCs w:val="24"/>
        </w:rPr>
        <w:t>).</w:t>
      </w:r>
    </w:p>
    <w:p w14:paraId="5ECE5D08" w14:textId="77777777" w:rsidR="00203689" w:rsidRPr="006A7A5E" w:rsidRDefault="00203689" w:rsidP="00203689">
      <w:pPr>
        <w:widowControl w:val="0"/>
        <w:autoSpaceDE w:val="0"/>
        <w:autoSpaceDN w:val="0"/>
        <w:adjustRightInd w:val="0"/>
        <w:spacing w:before="26" w:after="0" w:line="356" w:lineRule="auto"/>
        <w:ind w:right="40" w:firstLine="567"/>
        <w:jc w:val="both"/>
        <w:rPr>
          <w:sz w:val="26"/>
          <w:szCs w:val="26"/>
          <w:lang w:eastAsia="ru-RU"/>
        </w:rPr>
      </w:pPr>
    </w:p>
    <w:p w14:paraId="2DD3F1B2" w14:textId="66D986DF" w:rsidR="00203689" w:rsidRPr="00110507" w:rsidRDefault="00203689" w:rsidP="00203689">
      <w:pPr>
        <w:widowControl w:val="0"/>
        <w:autoSpaceDE w:val="0"/>
        <w:autoSpaceDN w:val="0"/>
        <w:adjustRightInd w:val="0"/>
        <w:spacing w:after="0" w:line="240" w:lineRule="auto"/>
        <w:ind w:right="45" w:firstLine="567"/>
        <w:jc w:val="both"/>
        <w:rPr>
          <w:sz w:val="24"/>
          <w:szCs w:val="24"/>
          <w:lang w:eastAsia="ru-RU"/>
        </w:rPr>
      </w:pPr>
      <w:bookmarkStart w:id="123" w:name="_Ref134096298"/>
      <w:r w:rsidRPr="00110507">
        <w:rPr>
          <w:sz w:val="24"/>
          <w:szCs w:val="24"/>
          <w:lang w:eastAsia="ru-RU"/>
        </w:rPr>
        <w:t xml:space="preserve">Таблица </w:t>
      </w:r>
      <w:r w:rsidRPr="00110507">
        <w:rPr>
          <w:sz w:val="24"/>
          <w:szCs w:val="24"/>
          <w:lang w:eastAsia="ru-RU"/>
        </w:rPr>
        <w:fldChar w:fldCharType="begin"/>
      </w:r>
      <w:r w:rsidRPr="00110507">
        <w:rPr>
          <w:sz w:val="24"/>
          <w:szCs w:val="24"/>
          <w:lang w:eastAsia="ru-RU"/>
        </w:rPr>
        <w:instrText xml:space="preserve"> SEQ Таблица \* ARABIC </w:instrText>
      </w:r>
      <w:r w:rsidRPr="00110507">
        <w:rPr>
          <w:sz w:val="24"/>
          <w:szCs w:val="24"/>
          <w:lang w:eastAsia="ru-RU"/>
        </w:rPr>
        <w:fldChar w:fldCharType="separate"/>
      </w:r>
      <w:r w:rsidR="00122639">
        <w:rPr>
          <w:noProof/>
          <w:sz w:val="24"/>
          <w:szCs w:val="24"/>
          <w:lang w:eastAsia="ru-RU"/>
        </w:rPr>
        <w:t>10</w:t>
      </w:r>
      <w:r w:rsidRPr="00110507">
        <w:rPr>
          <w:sz w:val="24"/>
          <w:szCs w:val="24"/>
          <w:lang w:eastAsia="ru-RU"/>
        </w:rPr>
        <w:fldChar w:fldCharType="end"/>
      </w:r>
      <w:bookmarkEnd w:id="123"/>
      <w:r w:rsidRPr="00110507">
        <w:rPr>
          <w:sz w:val="24"/>
          <w:szCs w:val="24"/>
          <w:lang w:eastAsia="ru-RU"/>
        </w:rPr>
        <w:t xml:space="preserve"> - Перспективный баланс потребления питьевой воды в 202</w:t>
      </w:r>
      <w:r w:rsidR="00190A7B">
        <w:rPr>
          <w:sz w:val="24"/>
          <w:szCs w:val="24"/>
          <w:lang w:eastAsia="ru-RU"/>
        </w:rPr>
        <w:t>3</w:t>
      </w:r>
      <w:r w:rsidRPr="00110507">
        <w:rPr>
          <w:sz w:val="24"/>
          <w:szCs w:val="24"/>
          <w:lang w:eastAsia="ru-RU"/>
        </w:rPr>
        <w:t>-2035 годах</w:t>
      </w:r>
    </w:p>
    <w:tbl>
      <w:tblPr>
        <w:tblW w:w="5000" w:type="pct"/>
        <w:tblLook w:val="04A0" w:firstRow="1" w:lastRow="0" w:firstColumn="1" w:lastColumn="0" w:noHBand="0" w:noVBand="1"/>
      </w:tblPr>
      <w:tblGrid>
        <w:gridCol w:w="2036"/>
        <w:gridCol w:w="1981"/>
        <w:gridCol w:w="1494"/>
        <w:gridCol w:w="1439"/>
        <w:gridCol w:w="1675"/>
        <w:gridCol w:w="1512"/>
      </w:tblGrid>
      <w:tr w:rsidR="00122639" w:rsidRPr="00122639" w14:paraId="6A6EB7CC" w14:textId="77777777" w:rsidTr="00122639">
        <w:trPr>
          <w:trHeight w:val="227"/>
        </w:trPr>
        <w:tc>
          <w:tcPr>
            <w:tcW w:w="10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D82583" w14:textId="77777777" w:rsidR="00122639" w:rsidRPr="00122639" w:rsidRDefault="00122639" w:rsidP="00122639">
            <w:pPr>
              <w:spacing w:after="0" w:line="240" w:lineRule="auto"/>
              <w:jc w:val="center"/>
              <w:rPr>
                <w:b/>
                <w:bCs/>
                <w:color w:val="000000"/>
                <w:sz w:val="20"/>
                <w:szCs w:val="20"/>
                <w:lang w:eastAsia="ru-RU"/>
              </w:rPr>
            </w:pPr>
            <w:r w:rsidRPr="00122639">
              <w:rPr>
                <w:b/>
                <w:bCs/>
                <w:color w:val="000000"/>
                <w:sz w:val="20"/>
                <w:szCs w:val="20"/>
                <w:lang w:eastAsia="ru-RU"/>
              </w:rPr>
              <w:t>Год</w:t>
            </w:r>
          </w:p>
        </w:tc>
        <w:tc>
          <w:tcPr>
            <w:tcW w:w="977" w:type="pct"/>
            <w:tcBorders>
              <w:top w:val="single" w:sz="4" w:space="0" w:color="auto"/>
              <w:left w:val="nil"/>
              <w:bottom w:val="single" w:sz="4" w:space="0" w:color="auto"/>
              <w:right w:val="single" w:sz="4" w:space="0" w:color="auto"/>
            </w:tcBorders>
            <w:shd w:val="clear" w:color="auto" w:fill="auto"/>
            <w:vAlign w:val="center"/>
            <w:hideMark/>
          </w:tcPr>
          <w:p w14:paraId="15A3389E" w14:textId="77777777" w:rsidR="00122639" w:rsidRPr="00122639" w:rsidRDefault="00122639" w:rsidP="00122639">
            <w:pPr>
              <w:spacing w:after="0" w:line="240" w:lineRule="auto"/>
              <w:jc w:val="center"/>
              <w:rPr>
                <w:b/>
                <w:bCs/>
                <w:color w:val="000000"/>
                <w:sz w:val="20"/>
                <w:szCs w:val="20"/>
                <w:lang w:eastAsia="ru-RU"/>
              </w:rPr>
            </w:pPr>
            <w:r w:rsidRPr="00122639">
              <w:rPr>
                <w:b/>
                <w:bCs/>
                <w:color w:val="000000"/>
                <w:sz w:val="20"/>
                <w:szCs w:val="20"/>
                <w:lang w:eastAsia="ru-RU"/>
              </w:rPr>
              <w:t>2023</w:t>
            </w:r>
          </w:p>
        </w:tc>
        <w:tc>
          <w:tcPr>
            <w:tcW w:w="737" w:type="pct"/>
            <w:tcBorders>
              <w:top w:val="single" w:sz="4" w:space="0" w:color="auto"/>
              <w:left w:val="nil"/>
              <w:bottom w:val="single" w:sz="4" w:space="0" w:color="auto"/>
              <w:right w:val="single" w:sz="4" w:space="0" w:color="auto"/>
            </w:tcBorders>
            <w:shd w:val="clear" w:color="auto" w:fill="auto"/>
            <w:vAlign w:val="center"/>
            <w:hideMark/>
          </w:tcPr>
          <w:p w14:paraId="31BFC8C3" w14:textId="77777777" w:rsidR="00122639" w:rsidRPr="00122639" w:rsidRDefault="00122639" w:rsidP="00122639">
            <w:pPr>
              <w:spacing w:after="0" w:line="240" w:lineRule="auto"/>
              <w:jc w:val="center"/>
              <w:rPr>
                <w:b/>
                <w:bCs/>
                <w:color w:val="000000"/>
                <w:sz w:val="20"/>
                <w:szCs w:val="20"/>
                <w:lang w:eastAsia="ru-RU"/>
              </w:rPr>
            </w:pPr>
            <w:r w:rsidRPr="00122639">
              <w:rPr>
                <w:b/>
                <w:bCs/>
                <w:color w:val="000000"/>
                <w:sz w:val="20"/>
                <w:szCs w:val="20"/>
                <w:lang w:eastAsia="ru-RU"/>
              </w:rPr>
              <w:t>2024</w:t>
            </w:r>
          </w:p>
        </w:tc>
        <w:tc>
          <w:tcPr>
            <w:tcW w:w="710" w:type="pct"/>
            <w:tcBorders>
              <w:top w:val="single" w:sz="4" w:space="0" w:color="auto"/>
              <w:left w:val="nil"/>
              <w:bottom w:val="single" w:sz="4" w:space="0" w:color="auto"/>
              <w:right w:val="single" w:sz="4" w:space="0" w:color="auto"/>
            </w:tcBorders>
            <w:shd w:val="clear" w:color="auto" w:fill="auto"/>
            <w:vAlign w:val="center"/>
            <w:hideMark/>
          </w:tcPr>
          <w:p w14:paraId="25859FA2" w14:textId="77777777" w:rsidR="00122639" w:rsidRPr="00122639" w:rsidRDefault="00122639" w:rsidP="00122639">
            <w:pPr>
              <w:spacing w:after="0" w:line="240" w:lineRule="auto"/>
              <w:jc w:val="center"/>
              <w:rPr>
                <w:b/>
                <w:bCs/>
                <w:color w:val="000000"/>
                <w:sz w:val="20"/>
                <w:szCs w:val="20"/>
                <w:lang w:eastAsia="ru-RU"/>
              </w:rPr>
            </w:pPr>
            <w:r w:rsidRPr="00122639">
              <w:rPr>
                <w:b/>
                <w:bCs/>
                <w:color w:val="000000"/>
                <w:sz w:val="20"/>
                <w:szCs w:val="20"/>
                <w:lang w:eastAsia="ru-RU"/>
              </w:rPr>
              <w:t>2025</w:t>
            </w:r>
          </w:p>
        </w:tc>
        <w:tc>
          <w:tcPr>
            <w:tcW w:w="826" w:type="pct"/>
            <w:tcBorders>
              <w:top w:val="single" w:sz="4" w:space="0" w:color="auto"/>
              <w:left w:val="nil"/>
              <w:bottom w:val="single" w:sz="4" w:space="0" w:color="auto"/>
              <w:right w:val="single" w:sz="4" w:space="0" w:color="auto"/>
            </w:tcBorders>
            <w:shd w:val="clear" w:color="auto" w:fill="auto"/>
            <w:vAlign w:val="center"/>
            <w:hideMark/>
          </w:tcPr>
          <w:p w14:paraId="1249C593" w14:textId="77777777" w:rsidR="00122639" w:rsidRPr="00122639" w:rsidRDefault="00122639" w:rsidP="00122639">
            <w:pPr>
              <w:spacing w:after="0" w:line="240" w:lineRule="auto"/>
              <w:jc w:val="center"/>
              <w:rPr>
                <w:b/>
                <w:bCs/>
                <w:color w:val="000000"/>
                <w:sz w:val="20"/>
                <w:szCs w:val="20"/>
                <w:lang w:eastAsia="ru-RU"/>
              </w:rPr>
            </w:pPr>
            <w:r w:rsidRPr="00122639">
              <w:rPr>
                <w:b/>
                <w:bCs/>
                <w:color w:val="000000"/>
                <w:sz w:val="20"/>
                <w:szCs w:val="20"/>
                <w:lang w:eastAsia="ru-RU"/>
              </w:rPr>
              <w:t>2026</w:t>
            </w:r>
          </w:p>
        </w:tc>
        <w:tc>
          <w:tcPr>
            <w:tcW w:w="746" w:type="pct"/>
            <w:tcBorders>
              <w:top w:val="single" w:sz="4" w:space="0" w:color="auto"/>
              <w:left w:val="nil"/>
              <w:bottom w:val="single" w:sz="4" w:space="0" w:color="auto"/>
              <w:right w:val="single" w:sz="4" w:space="0" w:color="auto"/>
            </w:tcBorders>
            <w:shd w:val="clear" w:color="auto" w:fill="auto"/>
            <w:vAlign w:val="center"/>
            <w:hideMark/>
          </w:tcPr>
          <w:p w14:paraId="332D42F6" w14:textId="77777777" w:rsidR="00122639" w:rsidRPr="00122639" w:rsidRDefault="00122639" w:rsidP="00122639">
            <w:pPr>
              <w:spacing w:after="0" w:line="240" w:lineRule="auto"/>
              <w:jc w:val="center"/>
              <w:rPr>
                <w:b/>
                <w:bCs/>
                <w:color w:val="000000"/>
                <w:sz w:val="20"/>
                <w:szCs w:val="20"/>
                <w:lang w:eastAsia="ru-RU"/>
              </w:rPr>
            </w:pPr>
            <w:r w:rsidRPr="00122639">
              <w:rPr>
                <w:b/>
                <w:bCs/>
                <w:color w:val="000000"/>
                <w:sz w:val="20"/>
                <w:szCs w:val="20"/>
                <w:lang w:eastAsia="ru-RU"/>
              </w:rPr>
              <w:t>2027-2035</w:t>
            </w:r>
          </w:p>
        </w:tc>
      </w:tr>
      <w:tr w:rsidR="00122639" w:rsidRPr="00122639" w14:paraId="733E0747" w14:textId="77777777" w:rsidTr="00122639">
        <w:trPr>
          <w:trHeight w:val="227"/>
        </w:trPr>
        <w:tc>
          <w:tcPr>
            <w:tcW w:w="1004" w:type="pct"/>
            <w:tcBorders>
              <w:top w:val="nil"/>
              <w:left w:val="single" w:sz="4" w:space="0" w:color="auto"/>
              <w:bottom w:val="single" w:sz="4" w:space="0" w:color="auto"/>
              <w:right w:val="single" w:sz="4" w:space="0" w:color="auto"/>
            </w:tcBorders>
            <w:shd w:val="clear" w:color="auto" w:fill="auto"/>
            <w:vAlign w:val="center"/>
            <w:hideMark/>
          </w:tcPr>
          <w:p w14:paraId="348E048C" w14:textId="77777777" w:rsidR="00122639" w:rsidRPr="00122639" w:rsidRDefault="00122639" w:rsidP="00122639">
            <w:pPr>
              <w:spacing w:after="0" w:line="240" w:lineRule="auto"/>
              <w:jc w:val="center"/>
              <w:rPr>
                <w:b/>
                <w:bCs/>
                <w:color w:val="000000"/>
                <w:sz w:val="20"/>
                <w:szCs w:val="20"/>
                <w:lang w:eastAsia="ru-RU"/>
              </w:rPr>
            </w:pPr>
            <w:r w:rsidRPr="00122639">
              <w:rPr>
                <w:b/>
                <w:bCs/>
                <w:color w:val="000000"/>
                <w:sz w:val="20"/>
                <w:szCs w:val="20"/>
                <w:lang w:eastAsia="ru-RU"/>
              </w:rPr>
              <w:t>Питьевая вода</w:t>
            </w:r>
          </w:p>
        </w:tc>
        <w:tc>
          <w:tcPr>
            <w:tcW w:w="977" w:type="pct"/>
            <w:tcBorders>
              <w:top w:val="nil"/>
              <w:left w:val="nil"/>
              <w:bottom w:val="single" w:sz="4" w:space="0" w:color="auto"/>
              <w:right w:val="single" w:sz="4" w:space="0" w:color="auto"/>
            </w:tcBorders>
            <w:shd w:val="clear" w:color="auto" w:fill="auto"/>
            <w:vAlign w:val="center"/>
            <w:hideMark/>
          </w:tcPr>
          <w:p w14:paraId="0E695671" w14:textId="77777777" w:rsidR="00122639" w:rsidRPr="00122639" w:rsidRDefault="00122639" w:rsidP="00122639">
            <w:pPr>
              <w:spacing w:after="0" w:line="240" w:lineRule="auto"/>
              <w:jc w:val="center"/>
              <w:rPr>
                <w:b/>
                <w:bCs/>
                <w:color w:val="000000"/>
                <w:sz w:val="20"/>
                <w:szCs w:val="20"/>
                <w:lang w:eastAsia="ru-RU"/>
              </w:rPr>
            </w:pPr>
            <w:r w:rsidRPr="00122639">
              <w:rPr>
                <w:b/>
                <w:bCs/>
                <w:color w:val="000000"/>
                <w:sz w:val="20"/>
                <w:szCs w:val="20"/>
                <w:lang w:eastAsia="ru-RU"/>
              </w:rPr>
              <w:t> </w:t>
            </w:r>
          </w:p>
        </w:tc>
        <w:tc>
          <w:tcPr>
            <w:tcW w:w="737" w:type="pct"/>
            <w:tcBorders>
              <w:top w:val="nil"/>
              <w:left w:val="nil"/>
              <w:bottom w:val="single" w:sz="4" w:space="0" w:color="auto"/>
              <w:right w:val="single" w:sz="4" w:space="0" w:color="auto"/>
            </w:tcBorders>
            <w:shd w:val="clear" w:color="auto" w:fill="auto"/>
            <w:vAlign w:val="center"/>
            <w:hideMark/>
          </w:tcPr>
          <w:p w14:paraId="7A25EED6" w14:textId="77777777" w:rsidR="00122639" w:rsidRPr="00122639" w:rsidRDefault="00122639" w:rsidP="00122639">
            <w:pPr>
              <w:spacing w:after="0" w:line="240" w:lineRule="auto"/>
              <w:jc w:val="center"/>
              <w:rPr>
                <w:b/>
                <w:bCs/>
                <w:color w:val="000000"/>
                <w:sz w:val="20"/>
                <w:szCs w:val="20"/>
                <w:lang w:eastAsia="ru-RU"/>
              </w:rPr>
            </w:pPr>
            <w:r w:rsidRPr="00122639">
              <w:rPr>
                <w:b/>
                <w:bCs/>
                <w:color w:val="000000"/>
                <w:sz w:val="20"/>
                <w:szCs w:val="20"/>
                <w:lang w:eastAsia="ru-RU"/>
              </w:rPr>
              <w:t> </w:t>
            </w:r>
          </w:p>
        </w:tc>
        <w:tc>
          <w:tcPr>
            <w:tcW w:w="710" w:type="pct"/>
            <w:tcBorders>
              <w:top w:val="nil"/>
              <w:left w:val="nil"/>
              <w:bottom w:val="single" w:sz="4" w:space="0" w:color="auto"/>
              <w:right w:val="single" w:sz="4" w:space="0" w:color="auto"/>
            </w:tcBorders>
            <w:shd w:val="clear" w:color="auto" w:fill="auto"/>
            <w:vAlign w:val="center"/>
            <w:hideMark/>
          </w:tcPr>
          <w:p w14:paraId="1C487404" w14:textId="77777777" w:rsidR="00122639" w:rsidRPr="00122639" w:rsidRDefault="00122639" w:rsidP="00122639">
            <w:pPr>
              <w:spacing w:after="0" w:line="240" w:lineRule="auto"/>
              <w:jc w:val="center"/>
              <w:rPr>
                <w:b/>
                <w:bCs/>
                <w:color w:val="000000"/>
                <w:sz w:val="20"/>
                <w:szCs w:val="20"/>
                <w:lang w:eastAsia="ru-RU"/>
              </w:rPr>
            </w:pPr>
            <w:r w:rsidRPr="00122639">
              <w:rPr>
                <w:b/>
                <w:bCs/>
                <w:color w:val="000000"/>
                <w:sz w:val="20"/>
                <w:szCs w:val="20"/>
                <w:lang w:eastAsia="ru-RU"/>
              </w:rPr>
              <w:t> </w:t>
            </w:r>
          </w:p>
        </w:tc>
        <w:tc>
          <w:tcPr>
            <w:tcW w:w="826" w:type="pct"/>
            <w:tcBorders>
              <w:top w:val="nil"/>
              <w:left w:val="nil"/>
              <w:bottom w:val="single" w:sz="4" w:space="0" w:color="auto"/>
              <w:right w:val="single" w:sz="4" w:space="0" w:color="auto"/>
            </w:tcBorders>
            <w:shd w:val="clear" w:color="auto" w:fill="auto"/>
            <w:vAlign w:val="center"/>
            <w:hideMark/>
          </w:tcPr>
          <w:p w14:paraId="22978310" w14:textId="77777777" w:rsidR="00122639" w:rsidRPr="00122639" w:rsidRDefault="00122639" w:rsidP="00122639">
            <w:pPr>
              <w:spacing w:after="0" w:line="240" w:lineRule="auto"/>
              <w:jc w:val="center"/>
              <w:rPr>
                <w:b/>
                <w:bCs/>
                <w:color w:val="000000"/>
                <w:sz w:val="20"/>
                <w:szCs w:val="20"/>
                <w:lang w:eastAsia="ru-RU"/>
              </w:rPr>
            </w:pPr>
            <w:r w:rsidRPr="00122639">
              <w:rPr>
                <w:b/>
                <w:bCs/>
                <w:color w:val="000000"/>
                <w:sz w:val="20"/>
                <w:szCs w:val="20"/>
                <w:lang w:eastAsia="ru-RU"/>
              </w:rPr>
              <w:t> </w:t>
            </w:r>
          </w:p>
        </w:tc>
        <w:tc>
          <w:tcPr>
            <w:tcW w:w="746" w:type="pct"/>
            <w:tcBorders>
              <w:top w:val="nil"/>
              <w:left w:val="nil"/>
              <w:bottom w:val="single" w:sz="4" w:space="0" w:color="auto"/>
              <w:right w:val="single" w:sz="4" w:space="0" w:color="auto"/>
            </w:tcBorders>
            <w:shd w:val="clear" w:color="auto" w:fill="auto"/>
            <w:vAlign w:val="center"/>
            <w:hideMark/>
          </w:tcPr>
          <w:p w14:paraId="298BCCD6" w14:textId="77777777" w:rsidR="00122639" w:rsidRPr="00122639" w:rsidRDefault="00122639" w:rsidP="00122639">
            <w:pPr>
              <w:spacing w:after="0" w:line="240" w:lineRule="auto"/>
              <w:jc w:val="center"/>
              <w:rPr>
                <w:b/>
                <w:bCs/>
                <w:color w:val="000000"/>
                <w:sz w:val="20"/>
                <w:szCs w:val="20"/>
                <w:lang w:eastAsia="ru-RU"/>
              </w:rPr>
            </w:pPr>
            <w:r w:rsidRPr="00122639">
              <w:rPr>
                <w:b/>
                <w:bCs/>
                <w:color w:val="000000"/>
                <w:sz w:val="20"/>
                <w:szCs w:val="20"/>
                <w:lang w:eastAsia="ru-RU"/>
              </w:rPr>
              <w:t> </w:t>
            </w:r>
          </w:p>
        </w:tc>
      </w:tr>
      <w:tr w:rsidR="00122639" w:rsidRPr="00122639" w14:paraId="7DD577F2" w14:textId="77777777" w:rsidTr="00122639">
        <w:trPr>
          <w:trHeight w:val="227"/>
        </w:trPr>
        <w:tc>
          <w:tcPr>
            <w:tcW w:w="1004" w:type="pct"/>
            <w:tcBorders>
              <w:top w:val="nil"/>
              <w:left w:val="single" w:sz="4" w:space="0" w:color="auto"/>
              <w:bottom w:val="single" w:sz="4" w:space="0" w:color="auto"/>
              <w:right w:val="single" w:sz="4" w:space="0" w:color="auto"/>
            </w:tcBorders>
            <w:shd w:val="clear" w:color="auto" w:fill="auto"/>
            <w:vAlign w:val="center"/>
            <w:hideMark/>
          </w:tcPr>
          <w:p w14:paraId="2DAA3152" w14:textId="77777777" w:rsidR="00122639" w:rsidRPr="00122639" w:rsidRDefault="00122639" w:rsidP="00122639">
            <w:pPr>
              <w:spacing w:after="0" w:line="240" w:lineRule="auto"/>
              <w:jc w:val="center"/>
              <w:rPr>
                <w:color w:val="000000"/>
                <w:sz w:val="20"/>
                <w:szCs w:val="20"/>
                <w:lang w:eastAsia="ru-RU"/>
              </w:rPr>
            </w:pPr>
            <w:r w:rsidRPr="00122639">
              <w:rPr>
                <w:color w:val="000000"/>
                <w:sz w:val="20"/>
                <w:szCs w:val="20"/>
                <w:lang w:eastAsia="ru-RU"/>
              </w:rPr>
              <w:t>Общая подача воды, тыс.м</w:t>
            </w:r>
            <w:r w:rsidRPr="00122639">
              <w:rPr>
                <w:color w:val="000000"/>
                <w:sz w:val="20"/>
                <w:szCs w:val="20"/>
                <w:vertAlign w:val="superscript"/>
                <w:lang w:eastAsia="ru-RU"/>
              </w:rPr>
              <w:t>3</w:t>
            </w:r>
          </w:p>
        </w:tc>
        <w:tc>
          <w:tcPr>
            <w:tcW w:w="977" w:type="pct"/>
            <w:tcBorders>
              <w:top w:val="nil"/>
              <w:left w:val="nil"/>
              <w:bottom w:val="single" w:sz="4" w:space="0" w:color="auto"/>
              <w:right w:val="single" w:sz="4" w:space="0" w:color="auto"/>
            </w:tcBorders>
            <w:shd w:val="clear" w:color="auto" w:fill="auto"/>
            <w:vAlign w:val="center"/>
            <w:hideMark/>
          </w:tcPr>
          <w:p w14:paraId="222EE8CD" w14:textId="77777777" w:rsidR="00122639" w:rsidRPr="00122639" w:rsidRDefault="00122639" w:rsidP="00122639">
            <w:pPr>
              <w:spacing w:after="0" w:line="240" w:lineRule="auto"/>
              <w:jc w:val="center"/>
              <w:rPr>
                <w:color w:val="000000"/>
                <w:sz w:val="20"/>
                <w:szCs w:val="20"/>
                <w:lang w:eastAsia="ru-RU"/>
              </w:rPr>
            </w:pPr>
            <w:r w:rsidRPr="00122639">
              <w:rPr>
                <w:color w:val="000000"/>
                <w:sz w:val="20"/>
                <w:szCs w:val="20"/>
                <w:lang w:eastAsia="ru-RU"/>
              </w:rPr>
              <w:t>543,69</w:t>
            </w:r>
          </w:p>
        </w:tc>
        <w:tc>
          <w:tcPr>
            <w:tcW w:w="737" w:type="pct"/>
            <w:tcBorders>
              <w:top w:val="nil"/>
              <w:left w:val="nil"/>
              <w:bottom w:val="single" w:sz="4" w:space="0" w:color="auto"/>
              <w:right w:val="single" w:sz="4" w:space="0" w:color="auto"/>
            </w:tcBorders>
            <w:shd w:val="clear" w:color="auto" w:fill="auto"/>
            <w:vAlign w:val="center"/>
            <w:hideMark/>
          </w:tcPr>
          <w:p w14:paraId="7CA5BA77" w14:textId="77777777" w:rsidR="00122639" w:rsidRPr="00122639" w:rsidRDefault="00122639" w:rsidP="00122639">
            <w:pPr>
              <w:spacing w:after="0" w:line="240" w:lineRule="auto"/>
              <w:jc w:val="center"/>
              <w:rPr>
                <w:color w:val="000000"/>
                <w:sz w:val="20"/>
                <w:szCs w:val="20"/>
                <w:lang w:eastAsia="ru-RU"/>
              </w:rPr>
            </w:pPr>
            <w:r w:rsidRPr="00122639">
              <w:rPr>
                <w:color w:val="000000"/>
                <w:sz w:val="20"/>
                <w:szCs w:val="20"/>
                <w:lang w:eastAsia="ru-RU"/>
              </w:rPr>
              <w:t>543,69</w:t>
            </w:r>
          </w:p>
        </w:tc>
        <w:tc>
          <w:tcPr>
            <w:tcW w:w="710" w:type="pct"/>
            <w:tcBorders>
              <w:top w:val="nil"/>
              <w:left w:val="nil"/>
              <w:bottom w:val="single" w:sz="4" w:space="0" w:color="auto"/>
              <w:right w:val="single" w:sz="4" w:space="0" w:color="auto"/>
            </w:tcBorders>
            <w:shd w:val="clear" w:color="auto" w:fill="auto"/>
            <w:vAlign w:val="center"/>
            <w:hideMark/>
          </w:tcPr>
          <w:p w14:paraId="7CEF57B2" w14:textId="3966FE13" w:rsidR="00122639" w:rsidRPr="00122639" w:rsidRDefault="00122639" w:rsidP="00122639">
            <w:pPr>
              <w:spacing w:after="0" w:line="240" w:lineRule="auto"/>
              <w:jc w:val="center"/>
              <w:rPr>
                <w:color w:val="000000"/>
                <w:sz w:val="20"/>
                <w:szCs w:val="20"/>
                <w:lang w:eastAsia="ru-RU"/>
              </w:rPr>
            </w:pPr>
            <w:r>
              <w:rPr>
                <w:color w:val="000000"/>
                <w:sz w:val="20"/>
                <w:szCs w:val="20"/>
              </w:rPr>
              <w:t>811,69</w:t>
            </w:r>
          </w:p>
        </w:tc>
        <w:tc>
          <w:tcPr>
            <w:tcW w:w="826" w:type="pct"/>
            <w:tcBorders>
              <w:top w:val="nil"/>
              <w:left w:val="nil"/>
              <w:bottom w:val="single" w:sz="4" w:space="0" w:color="auto"/>
              <w:right w:val="single" w:sz="4" w:space="0" w:color="auto"/>
            </w:tcBorders>
            <w:shd w:val="clear" w:color="auto" w:fill="auto"/>
            <w:vAlign w:val="center"/>
            <w:hideMark/>
          </w:tcPr>
          <w:p w14:paraId="05043A3C" w14:textId="5E200B90" w:rsidR="00122639" w:rsidRPr="00122639" w:rsidRDefault="00122639" w:rsidP="00122639">
            <w:pPr>
              <w:spacing w:after="0" w:line="240" w:lineRule="auto"/>
              <w:jc w:val="center"/>
              <w:rPr>
                <w:color w:val="000000"/>
                <w:sz w:val="20"/>
                <w:szCs w:val="20"/>
                <w:lang w:eastAsia="ru-RU"/>
              </w:rPr>
            </w:pPr>
            <w:r>
              <w:rPr>
                <w:color w:val="000000"/>
                <w:sz w:val="20"/>
                <w:szCs w:val="20"/>
              </w:rPr>
              <w:t>933,94</w:t>
            </w:r>
          </w:p>
        </w:tc>
        <w:tc>
          <w:tcPr>
            <w:tcW w:w="746" w:type="pct"/>
            <w:tcBorders>
              <w:top w:val="nil"/>
              <w:left w:val="nil"/>
              <w:bottom w:val="single" w:sz="4" w:space="0" w:color="auto"/>
              <w:right w:val="single" w:sz="4" w:space="0" w:color="auto"/>
            </w:tcBorders>
            <w:shd w:val="clear" w:color="auto" w:fill="auto"/>
            <w:vAlign w:val="center"/>
            <w:hideMark/>
          </w:tcPr>
          <w:p w14:paraId="0E3AB8F0" w14:textId="56CE873C" w:rsidR="00122639" w:rsidRPr="00122639" w:rsidRDefault="00122639" w:rsidP="00122639">
            <w:pPr>
              <w:spacing w:after="0" w:line="240" w:lineRule="auto"/>
              <w:jc w:val="center"/>
              <w:rPr>
                <w:color w:val="000000"/>
                <w:sz w:val="20"/>
                <w:szCs w:val="20"/>
                <w:lang w:eastAsia="ru-RU"/>
              </w:rPr>
            </w:pPr>
            <w:r>
              <w:rPr>
                <w:color w:val="000000"/>
                <w:sz w:val="20"/>
                <w:szCs w:val="20"/>
              </w:rPr>
              <w:t>1293,46</w:t>
            </w:r>
          </w:p>
        </w:tc>
      </w:tr>
      <w:tr w:rsidR="00122639" w:rsidRPr="00122639" w14:paraId="332F9D96" w14:textId="77777777" w:rsidTr="00122639">
        <w:trPr>
          <w:trHeight w:val="227"/>
        </w:trPr>
        <w:tc>
          <w:tcPr>
            <w:tcW w:w="1004" w:type="pct"/>
            <w:tcBorders>
              <w:top w:val="nil"/>
              <w:left w:val="single" w:sz="4" w:space="0" w:color="auto"/>
              <w:bottom w:val="single" w:sz="4" w:space="0" w:color="auto"/>
              <w:right w:val="single" w:sz="4" w:space="0" w:color="auto"/>
            </w:tcBorders>
            <w:shd w:val="clear" w:color="auto" w:fill="auto"/>
            <w:vAlign w:val="center"/>
            <w:hideMark/>
          </w:tcPr>
          <w:p w14:paraId="016777ED" w14:textId="77777777" w:rsidR="00122639" w:rsidRPr="00122639" w:rsidRDefault="00122639" w:rsidP="00122639">
            <w:pPr>
              <w:spacing w:after="0" w:line="240" w:lineRule="auto"/>
              <w:jc w:val="center"/>
              <w:rPr>
                <w:color w:val="000000"/>
                <w:sz w:val="20"/>
                <w:szCs w:val="20"/>
                <w:lang w:eastAsia="ru-RU"/>
              </w:rPr>
            </w:pPr>
            <w:r w:rsidRPr="00122639">
              <w:rPr>
                <w:color w:val="000000"/>
                <w:sz w:val="20"/>
                <w:szCs w:val="20"/>
                <w:lang w:eastAsia="ru-RU"/>
              </w:rPr>
              <w:t>Собственные нужды, тыс.м</w:t>
            </w:r>
            <w:r w:rsidRPr="00122639">
              <w:rPr>
                <w:color w:val="000000"/>
                <w:sz w:val="20"/>
                <w:szCs w:val="20"/>
                <w:vertAlign w:val="superscript"/>
                <w:lang w:eastAsia="ru-RU"/>
              </w:rPr>
              <w:t>3</w:t>
            </w:r>
          </w:p>
        </w:tc>
        <w:tc>
          <w:tcPr>
            <w:tcW w:w="977" w:type="pct"/>
            <w:tcBorders>
              <w:top w:val="nil"/>
              <w:left w:val="nil"/>
              <w:bottom w:val="single" w:sz="4" w:space="0" w:color="auto"/>
              <w:right w:val="single" w:sz="4" w:space="0" w:color="auto"/>
            </w:tcBorders>
            <w:shd w:val="clear" w:color="auto" w:fill="auto"/>
            <w:vAlign w:val="center"/>
            <w:hideMark/>
          </w:tcPr>
          <w:p w14:paraId="17E48927" w14:textId="77777777" w:rsidR="00122639" w:rsidRPr="00122639" w:rsidRDefault="00122639" w:rsidP="00122639">
            <w:pPr>
              <w:spacing w:after="0" w:line="240" w:lineRule="auto"/>
              <w:jc w:val="center"/>
              <w:rPr>
                <w:color w:val="000000"/>
                <w:sz w:val="20"/>
                <w:szCs w:val="20"/>
                <w:lang w:eastAsia="ru-RU"/>
              </w:rPr>
            </w:pPr>
            <w:r w:rsidRPr="00122639">
              <w:rPr>
                <w:color w:val="000000"/>
                <w:sz w:val="20"/>
                <w:szCs w:val="20"/>
                <w:lang w:eastAsia="ru-RU"/>
              </w:rPr>
              <w:t>0,00</w:t>
            </w:r>
          </w:p>
        </w:tc>
        <w:tc>
          <w:tcPr>
            <w:tcW w:w="737" w:type="pct"/>
            <w:tcBorders>
              <w:top w:val="nil"/>
              <w:left w:val="nil"/>
              <w:bottom w:val="single" w:sz="4" w:space="0" w:color="auto"/>
              <w:right w:val="single" w:sz="4" w:space="0" w:color="auto"/>
            </w:tcBorders>
            <w:shd w:val="clear" w:color="auto" w:fill="auto"/>
            <w:vAlign w:val="center"/>
            <w:hideMark/>
          </w:tcPr>
          <w:p w14:paraId="356E6121" w14:textId="77777777" w:rsidR="00122639" w:rsidRPr="00122639" w:rsidRDefault="00122639" w:rsidP="00122639">
            <w:pPr>
              <w:spacing w:after="0" w:line="240" w:lineRule="auto"/>
              <w:jc w:val="center"/>
              <w:rPr>
                <w:color w:val="000000"/>
                <w:sz w:val="20"/>
                <w:szCs w:val="20"/>
                <w:lang w:eastAsia="ru-RU"/>
              </w:rPr>
            </w:pPr>
            <w:r w:rsidRPr="00122639">
              <w:rPr>
                <w:color w:val="000000"/>
                <w:sz w:val="20"/>
                <w:szCs w:val="20"/>
                <w:lang w:eastAsia="ru-RU"/>
              </w:rPr>
              <w:t>0,00</w:t>
            </w:r>
          </w:p>
        </w:tc>
        <w:tc>
          <w:tcPr>
            <w:tcW w:w="710" w:type="pct"/>
            <w:tcBorders>
              <w:top w:val="nil"/>
              <w:left w:val="nil"/>
              <w:bottom w:val="single" w:sz="4" w:space="0" w:color="auto"/>
              <w:right w:val="single" w:sz="4" w:space="0" w:color="auto"/>
            </w:tcBorders>
            <w:shd w:val="clear" w:color="auto" w:fill="auto"/>
            <w:vAlign w:val="center"/>
            <w:hideMark/>
          </w:tcPr>
          <w:p w14:paraId="6690FF29" w14:textId="0E802E79" w:rsidR="00122639" w:rsidRPr="00122639" w:rsidRDefault="00122639" w:rsidP="00122639">
            <w:pPr>
              <w:spacing w:after="0" w:line="240" w:lineRule="auto"/>
              <w:jc w:val="center"/>
              <w:rPr>
                <w:color w:val="000000"/>
                <w:sz w:val="20"/>
                <w:szCs w:val="20"/>
                <w:lang w:eastAsia="ru-RU"/>
              </w:rPr>
            </w:pPr>
            <w:r>
              <w:rPr>
                <w:color w:val="000000"/>
                <w:sz w:val="20"/>
                <w:szCs w:val="20"/>
              </w:rPr>
              <w:t>0,00</w:t>
            </w:r>
          </w:p>
        </w:tc>
        <w:tc>
          <w:tcPr>
            <w:tcW w:w="826" w:type="pct"/>
            <w:tcBorders>
              <w:top w:val="nil"/>
              <w:left w:val="nil"/>
              <w:bottom w:val="single" w:sz="4" w:space="0" w:color="auto"/>
              <w:right w:val="single" w:sz="4" w:space="0" w:color="auto"/>
            </w:tcBorders>
            <w:shd w:val="clear" w:color="auto" w:fill="auto"/>
            <w:vAlign w:val="center"/>
            <w:hideMark/>
          </w:tcPr>
          <w:p w14:paraId="6399AF5E" w14:textId="5E1EC34A" w:rsidR="00122639" w:rsidRPr="00122639" w:rsidRDefault="00122639" w:rsidP="00122639">
            <w:pPr>
              <w:spacing w:after="0" w:line="240" w:lineRule="auto"/>
              <w:jc w:val="center"/>
              <w:rPr>
                <w:color w:val="000000"/>
                <w:sz w:val="20"/>
                <w:szCs w:val="20"/>
                <w:lang w:eastAsia="ru-RU"/>
              </w:rPr>
            </w:pPr>
            <w:r>
              <w:rPr>
                <w:color w:val="000000"/>
                <w:sz w:val="20"/>
                <w:szCs w:val="20"/>
              </w:rPr>
              <w:t>0,00</w:t>
            </w:r>
          </w:p>
        </w:tc>
        <w:tc>
          <w:tcPr>
            <w:tcW w:w="746" w:type="pct"/>
            <w:tcBorders>
              <w:top w:val="nil"/>
              <w:left w:val="nil"/>
              <w:bottom w:val="single" w:sz="4" w:space="0" w:color="auto"/>
              <w:right w:val="single" w:sz="4" w:space="0" w:color="auto"/>
            </w:tcBorders>
            <w:shd w:val="clear" w:color="auto" w:fill="auto"/>
            <w:vAlign w:val="center"/>
            <w:hideMark/>
          </w:tcPr>
          <w:p w14:paraId="19E9A36F" w14:textId="1C9B3339" w:rsidR="00122639" w:rsidRPr="00122639" w:rsidRDefault="00122639" w:rsidP="00122639">
            <w:pPr>
              <w:spacing w:after="0" w:line="240" w:lineRule="auto"/>
              <w:jc w:val="center"/>
              <w:rPr>
                <w:color w:val="000000"/>
                <w:sz w:val="20"/>
                <w:szCs w:val="20"/>
                <w:lang w:eastAsia="ru-RU"/>
              </w:rPr>
            </w:pPr>
            <w:r>
              <w:rPr>
                <w:color w:val="000000"/>
                <w:sz w:val="20"/>
                <w:szCs w:val="20"/>
              </w:rPr>
              <w:t>0,00</w:t>
            </w:r>
          </w:p>
        </w:tc>
      </w:tr>
      <w:tr w:rsidR="00122639" w:rsidRPr="00122639" w14:paraId="13D1CE45" w14:textId="77777777" w:rsidTr="00122639">
        <w:trPr>
          <w:trHeight w:val="227"/>
        </w:trPr>
        <w:tc>
          <w:tcPr>
            <w:tcW w:w="1004" w:type="pct"/>
            <w:tcBorders>
              <w:top w:val="nil"/>
              <w:left w:val="single" w:sz="4" w:space="0" w:color="auto"/>
              <w:bottom w:val="single" w:sz="4" w:space="0" w:color="auto"/>
              <w:right w:val="single" w:sz="4" w:space="0" w:color="auto"/>
            </w:tcBorders>
            <w:shd w:val="clear" w:color="auto" w:fill="auto"/>
            <w:vAlign w:val="center"/>
            <w:hideMark/>
          </w:tcPr>
          <w:p w14:paraId="44BD492D" w14:textId="77777777" w:rsidR="00122639" w:rsidRPr="00122639" w:rsidRDefault="00122639" w:rsidP="00122639">
            <w:pPr>
              <w:spacing w:after="0" w:line="240" w:lineRule="auto"/>
              <w:jc w:val="center"/>
              <w:rPr>
                <w:color w:val="000000"/>
                <w:sz w:val="20"/>
                <w:szCs w:val="20"/>
                <w:lang w:eastAsia="ru-RU"/>
              </w:rPr>
            </w:pPr>
            <w:r w:rsidRPr="00122639">
              <w:rPr>
                <w:color w:val="000000"/>
                <w:sz w:val="20"/>
                <w:szCs w:val="20"/>
                <w:lang w:eastAsia="ru-RU"/>
              </w:rPr>
              <w:t>Потери при производстве и транспортировке, тыс.м</w:t>
            </w:r>
            <w:r w:rsidRPr="00122639">
              <w:rPr>
                <w:color w:val="000000"/>
                <w:sz w:val="20"/>
                <w:szCs w:val="20"/>
                <w:vertAlign w:val="superscript"/>
                <w:lang w:eastAsia="ru-RU"/>
              </w:rPr>
              <w:t>3</w:t>
            </w:r>
          </w:p>
        </w:tc>
        <w:tc>
          <w:tcPr>
            <w:tcW w:w="977" w:type="pct"/>
            <w:tcBorders>
              <w:top w:val="nil"/>
              <w:left w:val="nil"/>
              <w:bottom w:val="single" w:sz="4" w:space="0" w:color="auto"/>
              <w:right w:val="single" w:sz="4" w:space="0" w:color="auto"/>
            </w:tcBorders>
            <w:shd w:val="clear" w:color="auto" w:fill="auto"/>
            <w:vAlign w:val="center"/>
            <w:hideMark/>
          </w:tcPr>
          <w:p w14:paraId="10A92FB8" w14:textId="77777777" w:rsidR="00122639" w:rsidRPr="00122639" w:rsidRDefault="00122639" w:rsidP="00122639">
            <w:pPr>
              <w:spacing w:after="0" w:line="240" w:lineRule="auto"/>
              <w:jc w:val="center"/>
              <w:rPr>
                <w:color w:val="000000"/>
                <w:sz w:val="20"/>
                <w:szCs w:val="20"/>
                <w:lang w:eastAsia="ru-RU"/>
              </w:rPr>
            </w:pPr>
            <w:r w:rsidRPr="00122639">
              <w:rPr>
                <w:color w:val="000000"/>
                <w:sz w:val="20"/>
                <w:szCs w:val="20"/>
                <w:lang w:eastAsia="ru-RU"/>
              </w:rPr>
              <w:t>64,78</w:t>
            </w:r>
          </w:p>
        </w:tc>
        <w:tc>
          <w:tcPr>
            <w:tcW w:w="737" w:type="pct"/>
            <w:tcBorders>
              <w:top w:val="nil"/>
              <w:left w:val="nil"/>
              <w:bottom w:val="single" w:sz="4" w:space="0" w:color="auto"/>
              <w:right w:val="single" w:sz="4" w:space="0" w:color="auto"/>
            </w:tcBorders>
            <w:shd w:val="clear" w:color="auto" w:fill="auto"/>
            <w:vAlign w:val="center"/>
            <w:hideMark/>
          </w:tcPr>
          <w:p w14:paraId="459865D5" w14:textId="77777777" w:rsidR="00122639" w:rsidRPr="00122639" w:rsidRDefault="00122639" w:rsidP="00122639">
            <w:pPr>
              <w:spacing w:after="0" w:line="240" w:lineRule="auto"/>
              <w:jc w:val="center"/>
              <w:rPr>
                <w:color w:val="000000"/>
                <w:sz w:val="20"/>
                <w:szCs w:val="20"/>
                <w:lang w:eastAsia="ru-RU"/>
              </w:rPr>
            </w:pPr>
            <w:r w:rsidRPr="00122639">
              <w:rPr>
                <w:color w:val="000000"/>
                <w:sz w:val="20"/>
                <w:szCs w:val="20"/>
                <w:lang w:eastAsia="ru-RU"/>
              </w:rPr>
              <w:t>64,78</w:t>
            </w:r>
          </w:p>
        </w:tc>
        <w:tc>
          <w:tcPr>
            <w:tcW w:w="710" w:type="pct"/>
            <w:tcBorders>
              <w:top w:val="nil"/>
              <w:left w:val="nil"/>
              <w:bottom w:val="single" w:sz="4" w:space="0" w:color="auto"/>
              <w:right w:val="single" w:sz="4" w:space="0" w:color="auto"/>
            </w:tcBorders>
            <w:shd w:val="clear" w:color="auto" w:fill="auto"/>
            <w:vAlign w:val="center"/>
            <w:hideMark/>
          </w:tcPr>
          <w:p w14:paraId="02877ADE" w14:textId="31A6A08E" w:rsidR="00122639" w:rsidRPr="00122639" w:rsidRDefault="00122639" w:rsidP="00122639">
            <w:pPr>
              <w:spacing w:after="0" w:line="240" w:lineRule="auto"/>
              <w:jc w:val="center"/>
              <w:rPr>
                <w:color w:val="000000"/>
                <w:sz w:val="20"/>
                <w:szCs w:val="20"/>
                <w:lang w:eastAsia="ru-RU"/>
              </w:rPr>
            </w:pPr>
            <w:r>
              <w:rPr>
                <w:color w:val="000000"/>
                <w:sz w:val="20"/>
                <w:szCs w:val="20"/>
              </w:rPr>
              <w:t>64,78</w:t>
            </w:r>
          </w:p>
        </w:tc>
        <w:tc>
          <w:tcPr>
            <w:tcW w:w="826" w:type="pct"/>
            <w:tcBorders>
              <w:top w:val="nil"/>
              <w:left w:val="nil"/>
              <w:bottom w:val="single" w:sz="4" w:space="0" w:color="auto"/>
              <w:right w:val="single" w:sz="4" w:space="0" w:color="auto"/>
            </w:tcBorders>
            <w:shd w:val="clear" w:color="auto" w:fill="auto"/>
            <w:vAlign w:val="center"/>
            <w:hideMark/>
          </w:tcPr>
          <w:p w14:paraId="22814C00" w14:textId="678AC233" w:rsidR="00122639" w:rsidRPr="00122639" w:rsidRDefault="00122639" w:rsidP="00122639">
            <w:pPr>
              <w:spacing w:after="0" w:line="240" w:lineRule="auto"/>
              <w:jc w:val="center"/>
              <w:rPr>
                <w:color w:val="000000"/>
                <w:sz w:val="20"/>
                <w:szCs w:val="20"/>
                <w:lang w:eastAsia="ru-RU"/>
              </w:rPr>
            </w:pPr>
            <w:r>
              <w:rPr>
                <w:color w:val="000000"/>
                <w:sz w:val="20"/>
                <w:szCs w:val="20"/>
              </w:rPr>
              <w:t>64,78</w:t>
            </w:r>
          </w:p>
        </w:tc>
        <w:tc>
          <w:tcPr>
            <w:tcW w:w="746" w:type="pct"/>
            <w:tcBorders>
              <w:top w:val="nil"/>
              <w:left w:val="nil"/>
              <w:bottom w:val="single" w:sz="4" w:space="0" w:color="auto"/>
              <w:right w:val="single" w:sz="4" w:space="0" w:color="auto"/>
            </w:tcBorders>
            <w:shd w:val="clear" w:color="auto" w:fill="auto"/>
            <w:vAlign w:val="center"/>
            <w:hideMark/>
          </w:tcPr>
          <w:p w14:paraId="554D5C11" w14:textId="78F9ADF8" w:rsidR="00122639" w:rsidRPr="00122639" w:rsidRDefault="00122639" w:rsidP="00122639">
            <w:pPr>
              <w:spacing w:after="0" w:line="240" w:lineRule="auto"/>
              <w:jc w:val="center"/>
              <w:rPr>
                <w:color w:val="000000"/>
                <w:sz w:val="20"/>
                <w:szCs w:val="20"/>
                <w:lang w:eastAsia="ru-RU"/>
              </w:rPr>
            </w:pPr>
            <w:r>
              <w:rPr>
                <w:color w:val="000000"/>
                <w:sz w:val="20"/>
                <w:szCs w:val="20"/>
              </w:rPr>
              <w:t>64,78</w:t>
            </w:r>
          </w:p>
        </w:tc>
      </w:tr>
      <w:tr w:rsidR="00122639" w:rsidRPr="00122639" w14:paraId="57971103" w14:textId="77777777" w:rsidTr="00122639">
        <w:trPr>
          <w:trHeight w:val="227"/>
        </w:trPr>
        <w:tc>
          <w:tcPr>
            <w:tcW w:w="1004" w:type="pct"/>
            <w:tcBorders>
              <w:top w:val="nil"/>
              <w:left w:val="single" w:sz="4" w:space="0" w:color="auto"/>
              <w:bottom w:val="single" w:sz="4" w:space="0" w:color="auto"/>
              <w:right w:val="single" w:sz="4" w:space="0" w:color="auto"/>
            </w:tcBorders>
            <w:shd w:val="clear" w:color="auto" w:fill="auto"/>
            <w:vAlign w:val="center"/>
            <w:hideMark/>
          </w:tcPr>
          <w:p w14:paraId="72E2FB97" w14:textId="77777777" w:rsidR="00122639" w:rsidRPr="00122639" w:rsidRDefault="00122639" w:rsidP="00122639">
            <w:pPr>
              <w:spacing w:after="0" w:line="240" w:lineRule="auto"/>
              <w:jc w:val="center"/>
              <w:rPr>
                <w:b/>
                <w:bCs/>
                <w:color w:val="000000"/>
                <w:sz w:val="20"/>
                <w:szCs w:val="20"/>
                <w:lang w:eastAsia="ru-RU"/>
              </w:rPr>
            </w:pPr>
            <w:r w:rsidRPr="00122639">
              <w:rPr>
                <w:b/>
                <w:bCs/>
                <w:color w:val="000000"/>
                <w:sz w:val="20"/>
                <w:szCs w:val="20"/>
                <w:lang w:eastAsia="ru-RU"/>
              </w:rPr>
              <w:t>Реализация воды, тыс.м</w:t>
            </w:r>
            <w:r w:rsidRPr="00122639">
              <w:rPr>
                <w:b/>
                <w:bCs/>
                <w:color w:val="000000"/>
                <w:sz w:val="20"/>
                <w:szCs w:val="20"/>
                <w:vertAlign w:val="superscript"/>
                <w:lang w:eastAsia="ru-RU"/>
              </w:rPr>
              <w:t>3</w:t>
            </w:r>
          </w:p>
        </w:tc>
        <w:tc>
          <w:tcPr>
            <w:tcW w:w="977" w:type="pct"/>
            <w:tcBorders>
              <w:top w:val="nil"/>
              <w:left w:val="nil"/>
              <w:bottom w:val="single" w:sz="4" w:space="0" w:color="auto"/>
              <w:right w:val="single" w:sz="4" w:space="0" w:color="auto"/>
            </w:tcBorders>
            <w:shd w:val="clear" w:color="auto" w:fill="auto"/>
            <w:vAlign w:val="center"/>
            <w:hideMark/>
          </w:tcPr>
          <w:p w14:paraId="11392F63" w14:textId="77777777" w:rsidR="00122639" w:rsidRPr="00122639" w:rsidRDefault="00122639" w:rsidP="00122639">
            <w:pPr>
              <w:spacing w:after="0" w:line="240" w:lineRule="auto"/>
              <w:jc w:val="center"/>
              <w:rPr>
                <w:b/>
                <w:bCs/>
                <w:color w:val="000000"/>
                <w:sz w:val="20"/>
                <w:szCs w:val="20"/>
                <w:lang w:eastAsia="ru-RU"/>
              </w:rPr>
            </w:pPr>
            <w:r w:rsidRPr="00122639">
              <w:rPr>
                <w:b/>
                <w:bCs/>
                <w:color w:val="000000"/>
                <w:sz w:val="20"/>
                <w:szCs w:val="20"/>
                <w:lang w:eastAsia="ru-RU"/>
              </w:rPr>
              <w:t>478,91</w:t>
            </w:r>
          </w:p>
        </w:tc>
        <w:tc>
          <w:tcPr>
            <w:tcW w:w="737" w:type="pct"/>
            <w:tcBorders>
              <w:top w:val="nil"/>
              <w:left w:val="nil"/>
              <w:bottom w:val="single" w:sz="4" w:space="0" w:color="auto"/>
              <w:right w:val="single" w:sz="4" w:space="0" w:color="auto"/>
            </w:tcBorders>
            <w:shd w:val="clear" w:color="auto" w:fill="auto"/>
            <w:vAlign w:val="center"/>
            <w:hideMark/>
          </w:tcPr>
          <w:p w14:paraId="59DBAB46" w14:textId="77777777" w:rsidR="00122639" w:rsidRPr="00122639" w:rsidRDefault="00122639" w:rsidP="00122639">
            <w:pPr>
              <w:spacing w:after="0" w:line="240" w:lineRule="auto"/>
              <w:jc w:val="center"/>
              <w:rPr>
                <w:b/>
                <w:bCs/>
                <w:color w:val="000000"/>
                <w:sz w:val="20"/>
                <w:szCs w:val="20"/>
                <w:lang w:eastAsia="ru-RU"/>
              </w:rPr>
            </w:pPr>
            <w:r w:rsidRPr="00122639">
              <w:rPr>
                <w:b/>
                <w:bCs/>
                <w:color w:val="000000"/>
                <w:sz w:val="20"/>
                <w:szCs w:val="20"/>
                <w:lang w:eastAsia="ru-RU"/>
              </w:rPr>
              <w:t>478,91</w:t>
            </w:r>
          </w:p>
        </w:tc>
        <w:tc>
          <w:tcPr>
            <w:tcW w:w="710" w:type="pct"/>
            <w:tcBorders>
              <w:top w:val="nil"/>
              <w:left w:val="nil"/>
              <w:bottom w:val="single" w:sz="4" w:space="0" w:color="auto"/>
              <w:right w:val="single" w:sz="4" w:space="0" w:color="auto"/>
            </w:tcBorders>
            <w:shd w:val="clear" w:color="auto" w:fill="auto"/>
            <w:vAlign w:val="center"/>
            <w:hideMark/>
          </w:tcPr>
          <w:p w14:paraId="5B46931D" w14:textId="5340C17E" w:rsidR="00122639" w:rsidRPr="00122639" w:rsidRDefault="00122639" w:rsidP="00122639">
            <w:pPr>
              <w:spacing w:after="0" w:line="240" w:lineRule="auto"/>
              <w:jc w:val="center"/>
              <w:rPr>
                <w:b/>
                <w:bCs/>
                <w:color w:val="000000"/>
                <w:sz w:val="20"/>
                <w:szCs w:val="20"/>
                <w:lang w:eastAsia="ru-RU"/>
              </w:rPr>
            </w:pPr>
            <w:r>
              <w:rPr>
                <w:b/>
                <w:bCs/>
                <w:color w:val="000000"/>
                <w:sz w:val="20"/>
                <w:szCs w:val="20"/>
              </w:rPr>
              <w:t>746,91</w:t>
            </w:r>
          </w:p>
        </w:tc>
        <w:tc>
          <w:tcPr>
            <w:tcW w:w="826" w:type="pct"/>
            <w:tcBorders>
              <w:top w:val="nil"/>
              <w:left w:val="nil"/>
              <w:bottom w:val="single" w:sz="4" w:space="0" w:color="auto"/>
              <w:right w:val="single" w:sz="4" w:space="0" w:color="auto"/>
            </w:tcBorders>
            <w:shd w:val="clear" w:color="auto" w:fill="auto"/>
            <w:vAlign w:val="center"/>
            <w:hideMark/>
          </w:tcPr>
          <w:p w14:paraId="3D86B4F3" w14:textId="57996702" w:rsidR="00122639" w:rsidRPr="00122639" w:rsidRDefault="00122639" w:rsidP="00122639">
            <w:pPr>
              <w:spacing w:after="0" w:line="240" w:lineRule="auto"/>
              <w:jc w:val="center"/>
              <w:rPr>
                <w:b/>
                <w:bCs/>
                <w:color w:val="000000"/>
                <w:sz w:val="20"/>
                <w:szCs w:val="20"/>
                <w:lang w:eastAsia="ru-RU"/>
              </w:rPr>
            </w:pPr>
            <w:r>
              <w:rPr>
                <w:b/>
                <w:bCs/>
                <w:color w:val="000000"/>
                <w:sz w:val="20"/>
                <w:szCs w:val="20"/>
              </w:rPr>
              <w:t>869,16</w:t>
            </w:r>
          </w:p>
        </w:tc>
        <w:tc>
          <w:tcPr>
            <w:tcW w:w="746" w:type="pct"/>
            <w:tcBorders>
              <w:top w:val="nil"/>
              <w:left w:val="nil"/>
              <w:bottom w:val="single" w:sz="4" w:space="0" w:color="auto"/>
              <w:right w:val="single" w:sz="4" w:space="0" w:color="auto"/>
            </w:tcBorders>
            <w:shd w:val="clear" w:color="auto" w:fill="auto"/>
            <w:vAlign w:val="center"/>
            <w:hideMark/>
          </w:tcPr>
          <w:p w14:paraId="73D899F4" w14:textId="43A87DBF" w:rsidR="00122639" w:rsidRPr="00122639" w:rsidRDefault="00122639" w:rsidP="00122639">
            <w:pPr>
              <w:spacing w:after="0" w:line="240" w:lineRule="auto"/>
              <w:jc w:val="center"/>
              <w:rPr>
                <w:b/>
                <w:bCs/>
                <w:color w:val="000000"/>
                <w:sz w:val="20"/>
                <w:szCs w:val="20"/>
                <w:lang w:eastAsia="ru-RU"/>
              </w:rPr>
            </w:pPr>
            <w:r>
              <w:rPr>
                <w:b/>
                <w:bCs/>
                <w:color w:val="000000"/>
                <w:sz w:val="20"/>
                <w:szCs w:val="20"/>
              </w:rPr>
              <w:t>1228,68</w:t>
            </w:r>
          </w:p>
        </w:tc>
      </w:tr>
    </w:tbl>
    <w:p w14:paraId="4432BBF8" w14:textId="77777777" w:rsidR="00203689" w:rsidRDefault="00203689" w:rsidP="00E231C5">
      <w:pPr>
        <w:pStyle w:val="22"/>
        <w:spacing w:before="0" w:after="0"/>
        <w:jc w:val="left"/>
        <w:rPr>
          <w:szCs w:val="24"/>
        </w:rPr>
      </w:pPr>
    </w:p>
    <w:p w14:paraId="6961EC90" w14:textId="4EF97537" w:rsidR="00203689" w:rsidRPr="00482629" w:rsidRDefault="00203689" w:rsidP="00A2624E">
      <w:pPr>
        <w:pStyle w:val="3"/>
      </w:pPr>
      <w:r w:rsidRPr="00482629">
        <w:t xml:space="preserve"> </w:t>
      </w:r>
      <w:bookmarkStart w:id="124" w:name="_Toc164444103"/>
      <w:r w:rsidRPr="00482629">
        <w:t>Описание централизованной системы горячего водоснабжения с использованием закрытых систем горячего водоснабжения</w:t>
      </w:r>
      <w:bookmarkEnd w:id="124"/>
    </w:p>
    <w:p w14:paraId="2B2B2EE2" w14:textId="20D55E33" w:rsidR="00180BA6" w:rsidRDefault="00180BA6" w:rsidP="00180BA6">
      <w:pPr>
        <w:widowControl w:val="0"/>
        <w:autoSpaceDE w:val="0"/>
        <w:autoSpaceDN w:val="0"/>
        <w:adjustRightInd w:val="0"/>
        <w:spacing w:after="0" w:line="242" w:lineRule="auto"/>
        <w:ind w:left="113" w:right="50" w:firstLine="706"/>
        <w:jc w:val="both"/>
        <w:rPr>
          <w:sz w:val="24"/>
          <w:szCs w:val="24"/>
        </w:rPr>
      </w:pPr>
      <w:r>
        <w:rPr>
          <w:sz w:val="24"/>
          <w:szCs w:val="24"/>
        </w:rPr>
        <w:t>Ц</w:t>
      </w:r>
      <w:r>
        <w:rPr>
          <w:spacing w:val="-1"/>
          <w:sz w:val="24"/>
          <w:szCs w:val="24"/>
        </w:rPr>
        <w:t>е</w:t>
      </w:r>
      <w:r>
        <w:rPr>
          <w:spacing w:val="1"/>
          <w:sz w:val="24"/>
          <w:szCs w:val="24"/>
        </w:rPr>
        <w:t>н</w:t>
      </w:r>
      <w:r>
        <w:rPr>
          <w:sz w:val="24"/>
          <w:szCs w:val="24"/>
        </w:rPr>
        <w:t>трал</w:t>
      </w:r>
      <w:r>
        <w:rPr>
          <w:spacing w:val="1"/>
          <w:sz w:val="24"/>
          <w:szCs w:val="24"/>
        </w:rPr>
        <w:t>из</w:t>
      </w:r>
      <w:r>
        <w:rPr>
          <w:sz w:val="24"/>
          <w:szCs w:val="24"/>
        </w:rPr>
        <w:t>о</w:t>
      </w:r>
      <w:r>
        <w:rPr>
          <w:spacing w:val="2"/>
          <w:sz w:val="24"/>
          <w:szCs w:val="24"/>
        </w:rPr>
        <w:t>в</w:t>
      </w:r>
      <w:r>
        <w:rPr>
          <w:spacing w:val="-1"/>
          <w:sz w:val="24"/>
          <w:szCs w:val="24"/>
        </w:rPr>
        <w:t>а</w:t>
      </w:r>
      <w:r>
        <w:rPr>
          <w:spacing w:val="3"/>
          <w:sz w:val="24"/>
          <w:szCs w:val="24"/>
        </w:rPr>
        <w:t>н</w:t>
      </w:r>
      <w:r>
        <w:rPr>
          <w:spacing w:val="-4"/>
          <w:sz w:val="24"/>
          <w:szCs w:val="24"/>
        </w:rPr>
        <w:t>н</w:t>
      </w:r>
      <w:r>
        <w:rPr>
          <w:spacing w:val="5"/>
          <w:sz w:val="24"/>
          <w:szCs w:val="24"/>
        </w:rPr>
        <w:t>о</w:t>
      </w:r>
      <w:r>
        <w:rPr>
          <w:sz w:val="24"/>
          <w:szCs w:val="24"/>
        </w:rPr>
        <w:t xml:space="preserve">е </w:t>
      </w:r>
      <w:r>
        <w:rPr>
          <w:spacing w:val="-2"/>
          <w:sz w:val="24"/>
          <w:szCs w:val="24"/>
        </w:rPr>
        <w:t>г</w:t>
      </w:r>
      <w:r>
        <w:rPr>
          <w:spacing w:val="5"/>
          <w:sz w:val="24"/>
          <w:szCs w:val="24"/>
        </w:rPr>
        <w:t>о</w:t>
      </w:r>
      <w:r>
        <w:rPr>
          <w:sz w:val="24"/>
          <w:szCs w:val="24"/>
        </w:rPr>
        <w:t>ря</w:t>
      </w:r>
      <w:r>
        <w:rPr>
          <w:spacing w:val="-1"/>
          <w:sz w:val="24"/>
          <w:szCs w:val="24"/>
        </w:rPr>
        <w:t>че</w:t>
      </w:r>
      <w:r>
        <w:rPr>
          <w:sz w:val="24"/>
          <w:szCs w:val="24"/>
        </w:rPr>
        <w:t>е</w:t>
      </w:r>
      <w:r>
        <w:rPr>
          <w:spacing w:val="5"/>
          <w:sz w:val="24"/>
          <w:szCs w:val="24"/>
        </w:rPr>
        <w:t xml:space="preserve"> </w:t>
      </w:r>
      <w:r>
        <w:rPr>
          <w:spacing w:val="-3"/>
          <w:sz w:val="24"/>
          <w:szCs w:val="24"/>
        </w:rPr>
        <w:t>в</w:t>
      </w:r>
      <w:r>
        <w:rPr>
          <w:spacing w:val="5"/>
          <w:sz w:val="24"/>
          <w:szCs w:val="24"/>
        </w:rPr>
        <w:t>о</w:t>
      </w:r>
      <w:r>
        <w:rPr>
          <w:spacing w:val="-2"/>
          <w:sz w:val="24"/>
          <w:szCs w:val="24"/>
        </w:rPr>
        <w:t>д</w:t>
      </w:r>
      <w:r>
        <w:rPr>
          <w:spacing w:val="5"/>
          <w:sz w:val="24"/>
          <w:szCs w:val="24"/>
        </w:rPr>
        <w:t>о</w:t>
      </w:r>
      <w:r>
        <w:rPr>
          <w:spacing w:val="-1"/>
          <w:sz w:val="24"/>
          <w:szCs w:val="24"/>
        </w:rPr>
        <w:t>с</w:t>
      </w:r>
      <w:r>
        <w:rPr>
          <w:spacing w:val="1"/>
          <w:sz w:val="24"/>
          <w:szCs w:val="24"/>
        </w:rPr>
        <w:t>н</w:t>
      </w:r>
      <w:r>
        <w:rPr>
          <w:spacing w:val="-1"/>
          <w:sz w:val="24"/>
          <w:szCs w:val="24"/>
        </w:rPr>
        <w:t>а</w:t>
      </w:r>
      <w:r>
        <w:rPr>
          <w:spacing w:val="-2"/>
          <w:sz w:val="24"/>
          <w:szCs w:val="24"/>
        </w:rPr>
        <w:t>б</w:t>
      </w:r>
      <w:r>
        <w:rPr>
          <w:spacing w:val="2"/>
          <w:sz w:val="24"/>
          <w:szCs w:val="24"/>
        </w:rPr>
        <w:t>ж</w:t>
      </w:r>
      <w:r>
        <w:rPr>
          <w:spacing w:val="-1"/>
          <w:sz w:val="24"/>
          <w:szCs w:val="24"/>
        </w:rPr>
        <w:t>е</w:t>
      </w:r>
      <w:r>
        <w:rPr>
          <w:spacing w:val="-4"/>
          <w:sz w:val="24"/>
          <w:szCs w:val="24"/>
        </w:rPr>
        <w:t>н</w:t>
      </w:r>
      <w:r>
        <w:rPr>
          <w:spacing w:val="1"/>
          <w:sz w:val="24"/>
          <w:szCs w:val="24"/>
        </w:rPr>
        <w:t>и</w:t>
      </w:r>
      <w:r>
        <w:rPr>
          <w:sz w:val="24"/>
          <w:szCs w:val="24"/>
        </w:rPr>
        <w:t>е</w:t>
      </w:r>
      <w:r>
        <w:rPr>
          <w:spacing w:val="5"/>
          <w:sz w:val="24"/>
          <w:szCs w:val="24"/>
        </w:rPr>
        <w:t xml:space="preserve"> </w:t>
      </w:r>
      <w:r>
        <w:rPr>
          <w:sz w:val="24"/>
          <w:szCs w:val="24"/>
        </w:rPr>
        <w:t>в</w:t>
      </w:r>
      <w:r>
        <w:rPr>
          <w:spacing w:val="3"/>
          <w:sz w:val="24"/>
          <w:szCs w:val="24"/>
        </w:rPr>
        <w:t xml:space="preserve"> </w:t>
      </w:r>
      <w:proofErr w:type="spellStart"/>
      <w:r w:rsidR="00E308A3" w:rsidRPr="00E308A3">
        <w:rPr>
          <w:sz w:val="24"/>
          <w:szCs w:val="24"/>
        </w:rPr>
        <w:t>Пениковско</w:t>
      </w:r>
      <w:r w:rsidR="00E308A3">
        <w:rPr>
          <w:sz w:val="24"/>
          <w:szCs w:val="24"/>
        </w:rPr>
        <w:t>м</w:t>
      </w:r>
      <w:proofErr w:type="spellEnd"/>
      <w:r w:rsidR="00E308A3" w:rsidRPr="00E308A3">
        <w:rPr>
          <w:sz w:val="24"/>
          <w:szCs w:val="24"/>
        </w:rPr>
        <w:t xml:space="preserve"> сельско</w:t>
      </w:r>
      <w:r w:rsidR="00E308A3">
        <w:rPr>
          <w:sz w:val="24"/>
          <w:szCs w:val="24"/>
        </w:rPr>
        <w:t>м</w:t>
      </w:r>
      <w:r w:rsidR="00E308A3" w:rsidRPr="00E308A3">
        <w:rPr>
          <w:sz w:val="24"/>
          <w:szCs w:val="24"/>
        </w:rPr>
        <w:t xml:space="preserve"> поселени</w:t>
      </w:r>
      <w:r w:rsidR="00E308A3">
        <w:rPr>
          <w:sz w:val="24"/>
          <w:szCs w:val="24"/>
        </w:rPr>
        <w:t>и</w:t>
      </w:r>
      <w:r w:rsidR="00E308A3" w:rsidRPr="00A23114">
        <w:rPr>
          <w:sz w:val="24"/>
          <w:szCs w:val="24"/>
        </w:rPr>
        <w:t xml:space="preserve"> </w:t>
      </w:r>
      <w:r>
        <w:rPr>
          <w:spacing w:val="1"/>
          <w:sz w:val="24"/>
          <w:szCs w:val="24"/>
        </w:rPr>
        <w:t>п</w:t>
      </w:r>
      <w:r>
        <w:rPr>
          <w:sz w:val="24"/>
          <w:szCs w:val="24"/>
        </w:rPr>
        <w:t>р</w:t>
      </w:r>
      <w:r>
        <w:rPr>
          <w:spacing w:val="1"/>
          <w:sz w:val="24"/>
          <w:szCs w:val="24"/>
        </w:rPr>
        <w:t>и</w:t>
      </w:r>
      <w:r>
        <w:rPr>
          <w:spacing w:val="4"/>
          <w:sz w:val="24"/>
          <w:szCs w:val="24"/>
        </w:rPr>
        <w:t>с</w:t>
      </w:r>
      <w:r>
        <w:rPr>
          <w:spacing w:val="-10"/>
          <w:sz w:val="24"/>
          <w:szCs w:val="24"/>
        </w:rPr>
        <w:t>у</w:t>
      </w:r>
      <w:r>
        <w:rPr>
          <w:sz w:val="24"/>
          <w:szCs w:val="24"/>
        </w:rPr>
        <w:t>тст</w:t>
      </w:r>
      <w:r>
        <w:rPr>
          <w:spacing w:val="7"/>
          <w:sz w:val="24"/>
          <w:szCs w:val="24"/>
        </w:rPr>
        <w:t>в</w:t>
      </w:r>
      <w:r>
        <w:rPr>
          <w:spacing w:val="-10"/>
          <w:sz w:val="24"/>
          <w:szCs w:val="24"/>
        </w:rPr>
        <w:t>у</w:t>
      </w:r>
      <w:r>
        <w:rPr>
          <w:spacing w:val="-1"/>
          <w:sz w:val="24"/>
          <w:szCs w:val="24"/>
        </w:rPr>
        <w:t>е</w:t>
      </w:r>
      <w:r>
        <w:rPr>
          <w:sz w:val="24"/>
          <w:szCs w:val="24"/>
        </w:rPr>
        <w:t>т</w:t>
      </w:r>
      <w:r>
        <w:rPr>
          <w:spacing w:val="3"/>
          <w:sz w:val="24"/>
          <w:szCs w:val="24"/>
        </w:rPr>
        <w:t xml:space="preserve"> </w:t>
      </w:r>
      <w:r>
        <w:rPr>
          <w:sz w:val="24"/>
          <w:szCs w:val="24"/>
        </w:rPr>
        <w:t>т</w:t>
      </w:r>
      <w:r>
        <w:rPr>
          <w:spacing w:val="5"/>
          <w:sz w:val="24"/>
          <w:szCs w:val="24"/>
        </w:rPr>
        <w:t>о</w:t>
      </w:r>
      <w:r>
        <w:rPr>
          <w:sz w:val="24"/>
          <w:szCs w:val="24"/>
        </w:rPr>
        <w:t>л</w:t>
      </w:r>
      <w:r>
        <w:rPr>
          <w:spacing w:val="1"/>
          <w:sz w:val="24"/>
          <w:szCs w:val="24"/>
        </w:rPr>
        <w:t>ь</w:t>
      </w:r>
      <w:r>
        <w:rPr>
          <w:spacing w:val="-1"/>
          <w:sz w:val="24"/>
          <w:szCs w:val="24"/>
        </w:rPr>
        <w:t>к</w:t>
      </w:r>
      <w:r>
        <w:rPr>
          <w:sz w:val="24"/>
          <w:szCs w:val="24"/>
        </w:rPr>
        <w:t>о</w:t>
      </w:r>
      <w:r>
        <w:rPr>
          <w:spacing w:val="2"/>
          <w:sz w:val="24"/>
          <w:szCs w:val="24"/>
        </w:rPr>
        <w:t xml:space="preserve"> </w:t>
      </w:r>
      <w:r>
        <w:rPr>
          <w:sz w:val="24"/>
          <w:szCs w:val="24"/>
        </w:rPr>
        <w:t>в</w:t>
      </w:r>
      <w:r>
        <w:rPr>
          <w:spacing w:val="-1"/>
          <w:sz w:val="24"/>
          <w:szCs w:val="24"/>
        </w:rPr>
        <w:t xml:space="preserve"> </w:t>
      </w:r>
      <w:r w:rsidR="0036294F">
        <w:rPr>
          <w:spacing w:val="-4"/>
          <w:sz w:val="24"/>
          <w:szCs w:val="24"/>
        </w:rPr>
        <w:t>д.</w:t>
      </w:r>
      <w:r w:rsidR="005E2D0E">
        <w:rPr>
          <w:spacing w:val="-4"/>
          <w:sz w:val="24"/>
          <w:szCs w:val="24"/>
        </w:rPr>
        <w:t xml:space="preserve"> Пеники</w:t>
      </w:r>
      <w:r>
        <w:rPr>
          <w:sz w:val="24"/>
          <w:szCs w:val="24"/>
        </w:rPr>
        <w:t>.</w:t>
      </w:r>
    </w:p>
    <w:p w14:paraId="7998BE27" w14:textId="0B3165BD" w:rsidR="00180BA6" w:rsidRDefault="00180BA6" w:rsidP="005E2D0E">
      <w:pPr>
        <w:widowControl w:val="0"/>
        <w:autoSpaceDE w:val="0"/>
        <w:autoSpaceDN w:val="0"/>
        <w:adjustRightInd w:val="0"/>
        <w:spacing w:after="0" w:line="271" w:lineRule="exact"/>
        <w:ind w:left="819" w:right="-20"/>
        <w:rPr>
          <w:sz w:val="24"/>
          <w:szCs w:val="24"/>
        </w:rPr>
      </w:pPr>
      <w:r>
        <w:rPr>
          <w:sz w:val="24"/>
          <w:szCs w:val="24"/>
        </w:rPr>
        <w:t>В</w:t>
      </w:r>
      <w:r>
        <w:rPr>
          <w:spacing w:val="5"/>
          <w:sz w:val="24"/>
          <w:szCs w:val="24"/>
        </w:rPr>
        <w:t xml:space="preserve"> </w:t>
      </w:r>
      <w:r w:rsidR="0036294F">
        <w:rPr>
          <w:spacing w:val="1"/>
          <w:sz w:val="24"/>
          <w:szCs w:val="24"/>
        </w:rPr>
        <w:t>д.</w:t>
      </w:r>
      <w:r w:rsidR="005E2D0E">
        <w:rPr>
          <w:spacing w:val="1"/>
          <w:sz w:val="24"/>
          <w:szCs w:val="24"/>
        </w:rPr>
        <w:t xml:space="preserve"> Пеники теплоснабжение представлено</w:t>
      </w:r>
      <w:r>
        <w:rPr>
          <w:spacing w:val="4"/>
          <w:sz w:val="24"/>
          <w:szCs w:val="24"/>
        </w:rPr>
        <w:t xml:space="preserve"> </w:t>
      </w:r>
      <w:r>
        <w:rPr>
          <w:spacing w:val="1"/>
          <w:sz w:val="24"/>
          <w:szCs w:val="24"/>
        </w:rPr>
        <w:t>з</w:t>
      </w:r>
      <w:r>
        <w:rPr>
          <w:spacing w:val="-1"/>
          <w:sz w:val="24"/>
          <w:szCs w:val="24"/>
        </w:rPr>
        <w:t>ак</w:t>
      </w:r>
      <w:r>
        <w:rPr>
          <w:sz w:val="24"/>
          <w:szCs w:val="24"/>
        </w:rPr>
        <w:t>р</w:t>
      </w:r>
      <w:r>
        <w:rPr>
          <w:spacing w:val="2"/>
          <w:sz w:val="24"/>
          <w:szCs w:val="24"/>
        </w:rPr>
        <w:t>ы</w:t>
      </w:r>
      <w:r>
        <w:rPr>
          <w:sz w:val="24"/>
          <w:szCs w:val="24"/>
        </w:rPr>
        <w:t>т</w:t>
      </w:r>
      <w:r w:rsidR="005E2D0E">
        <w:rPr>
          <w:sz w:val="24"/>
          <w:szCs w:val="24"/>
        </w:rPr>
        <w:t>ой</w:t>
      </w:r>
      <w:r>
        <w:rPr>
          <w:spacing w:val="7"/>
          <w:sz w:val="24"/>
          <w:szCs w:val="24"/>
        </w:rPr>
        <w:t xml:space="preserve"> </w:t>
      </w:r>
      <w:r>
        <w:rPr>
          <w:spacing w:val="-2"/>
          <w:sz w:val="24"/>
          <w:szCs w:val="24"/>
        </w:rPr>
        <w:t>д</w:t>
      </w:r>
      <w:r>
        <w:rPr>
          <w:spacing w:val="3"/>
          <w:sz w:val="24"/>
          <w:szCs w:val="24"/>
        </w:rPr>
        <w:t>в</w:t>
      </w:r>
      <w:r>
        <w:rPr>
          <w:spacing w:val="-5"/>
          <w:sz w:val="24"/>
          <w:szCs w:val="24"/>
        </w:rPr>
        <w:t>ух</w:t>
      </w:r>
      <w:r>
        <w:rPr>
          <w:sz w:val="24"/>
          <w:szCs w:val="24"/>
        </w:rPr>
        <w:t>т</w:t>
      </w:r>
      <w:r>
        <w:rPr>
          <w:spacing w:val="5"/>
          <w:sz w:val="24"/>
          <w:szCs w:val="24"/>
        </w:rPr>
        <w:t>р</w:t>
      </w:r>
      <w:r>
        <w:rPr>
          <w:spacing w:val="-5"/>
          <w:sz w:val="24"/>
          <w:szCs w:val="24"/>
        </w:rPr>
        <w:t>у</w:t>
      </w:r>
      <w:r>
        <w:rPr>
          <w:spacing w:val="-2"/>
          <w:sz w:val="24"/>
          <w:szCs w:val="24"/>
        </w:rPr>
        <w:t>б</w:t>
      </w:r>
      <w:r>
        <w:rPr>
          <w:spacing w:val="6"/>
          <w:sz w:val="24"/>
          <w:szCs w:val="24"/>
        </w:rPr>
        <w:t>н</w:t>
      </w:r>
      <w:r w:rsidR="005E2D0E">
        <w:rPr>
          <w:spacing w:val="6"/>
          <w:sz w:val="24"/>
          <w:szCs w:val="24"/>
        </w:rPr>
        <w:t>ой</w:t>
      </w:r>
      <w:r>
        <w:rPr>
          <w:spacing w:val="7"/>
          <w:sz w:val="24"/>
          <w:szCs w:val="24"/>
        </w:rPr>
        <w:t xml:space="preserve"> </w:t>
      </w:r>
      <w:r>
        <w:rPr>
          <w:spacing w:val="-1"/>
          <w:sz w:val="24"/>
          <w:szCs w:val="24"/>
        </w:rPr>
        <w:t>с</w:t>
      </w:r>
      <w:r>
        <w:rPr>
          <w:spacing w:val="1"/>
          <w:sz w:val="24"/>
          <w:szCs w:val="24"/>
        </w:rPr>
        <w:t>и</w:t>
      </w:r>
      <w:r>
        <w:rPr>
          <w:spacing w:val="-1"/>
          <w:sz w:val="24"/>
          <w:szCs w:val="24"/>
        </w:rPr>
        <w:t>с</w:t>
      </w:r>
      <w:r>
        <w:rPr>
          <w:sz w:val="24"/>
          <w:szCs w:val="24"/>
        </w:rPr>
        <w:t>те</w:t>
      </w:r>
      <w:r>
        <w:rPr>
          <w:spacing w:val="1"/>
          <w:sz w:val="24"/>
          <w:szCs w:val="24"/>
        </w:rPr>
        <w:t>м</w:t>
      </w:r>
      <w:r w:rsidR="005E2D0E">
        <w:rPr>
          <w:spacing w:val="1"/>
          <w:sz w:val="24"/>
          <w:szCs w:val="24"/>
        </w:rPr>
        <w:t>ой</w:t>
      </w:r>
      <w:r>
        <w:rPr>
          <w:sz w:val="24"/>
          <w:szCs w:val="24"/>
        </w:rPr>
        <w:t xml:space="preserve">. </w:t>
      </w:r>
      <w:r>
        <w:rPr>
          <w:spacing w:val="11"/>
          <w:sz w:val="24"/>
          <w:szCs w:val="24"/>
        </w:rPr>
        <w:t xml:space="preserve"> </w:t>
      </w:r>
    </w:p>
    <w:p w14:paraId="320694D2" w14:textId="2D365FE1" w:rsidR="00203689" w:rsidRPr="006A7A5E" w:rsidRDefault="00203689" w:rsidP="00180BA6">
      <w:pPr>
        <w:widowControl w:val="0"/>
        <w:autoSpaceDE w:val="0"/>
        <w:autoSpaceDN w:val="0"/>
        <w:adjustRightInd w:val="0"/>
        <w:spacing w:after="0" w:line="242" w:lineRule="auto"/>
        <w:ind w:left="113" w:right="50" w:firstLine="706"/>
        <w:jc w:val="both"/>
        <w:rPr>
          <w:sz w:val="24"/>
          <w:szCs w:val="24"/>
        </w:rPr>
      </w:pPr>
      <w:r w:rsidRPr="006A7A5E">
        <w:rPr>
          <w:sz w:val="24"/>
          <w:szCs w:val="24"/>
        </w:rPr>
        <w:t xml:space="preserve">Действующее законодательство в сфере теплоснабжения предполагает обязательное подключение потенциальных перспективных потребителей к системе централизованного теплоснабжения </w:t>
      </w:r>
      <w:r w:rsidR="0036294F">
        <w:rPr>
          <w:sz w:val="24"/>
          <w:szCs w:val="24"/>
        </w:rPr>
        <w:t>д.</w:t>
      </w:r>
      <w:r w:rsidRPr="006A7A5E">
        <w:rPr>
          <w:sz w:val="24"/>
          <w:szCs w:val="24"/>
        </w:rPr>
        <w:t xml:space="preserve"> </w:t>
      </w:r>
      <w:r w:rsidR="00AC7184">
        <w:rPr>
          <w:sz w:val="24"/>
          <w:szCs w:val="24"/>
        </w:rPr>
        <w:t>Пеники</w:t>
      </w:r>
      <w:r w:rsidRPr="006A7A5E">
        <w:rPr>
          <w:sz w:val="24"/>
          <w:szCs w:val="24"/>
        </w:rPr>
        <w:t xml:space="preserve"> по закрытой схеме. </w:t>
      </w:r>
    </w:p>
    <w:p w14:paraId="1C024A75" w14:textId="77777777" w:rsidR="00203689" w:rsidRDefault="00203689" w:rsidP="00E231C5">
      <w:pPr>
        <w:pStyle w:val="22"/>
        <w:spacing w:before="0" w:after="0"/>
        <w:jc w:val="left"/>
        <w:rPr>
          <w:szCs w:val="24"/>
        </w:rPr>
      </w:pPr>
    </w:p>
    <w:p w14:paraId="580D2475" w14:textId="3076AA87" w:rsidR="00203689" w:rsidRPr="00482629" w:rsidRDefault="00203689" w:rsidP="00A2624E">
      <w:pPr>
        <w:pStyle w:val="3"/>
      </w:pPr>
      <w:r w:rsidRPr="00482629">
        <w:t xml:space="preserve"> </w:t>
      </w:r>
      <w:bookmarkStart w:id="125" w:name="_Toc164444104"/>
      <w:r w:rsidRPr="00482629">
        <w:t>Сведения о фактическом и ожидаемом потреблении горячей, питьевой, технической воды (годовое, среднесуточное, максимальное суточное)</w:t>
      </w:r>
      <w:bookmarkEnd w:id="125"/>
    </w:p>
    <w:p w14:paraId="0B3C718D" w14:textId="4DE33089" w:rsidR="00203689" w:rsidRPr="0008400E" w:rsidRDefault="00203689" w:rsidP="00203689">
      <w:pPr>
        <w:widowControl w:val="0"/>
        <w:autoSpaceDE w:val="0"/>
        <w:autoSpaceDN w:val="0"/>
        <w:adjustRightInd w:val="0"/>
        <w:spacing w:before="240" w:after="0" w:line="240" w:lineRule="auto"/>
        <w:ind w:right="40" w:firstLine="567"/>
        <w:jc w:val="both"/>
        <w:rPr>
          <w:sz w:val="24"/>
          <w:szCs w:val="24"/>
          <w:lang w:eastAsia="ru-RU"/>
        </w:rPr>
      </w:pPr>
      <w:r w:rsidRPr="006A7A5E">
        <w:rPr>
          <w:sz w:val="24"/>
          <w:szCs w:val="24"/>
          <w:lang w:eastAsia="ru-RU"/>
        </w:rPr>
        <w:t>В таблицах ниже приведены сведения о фактическом и ожидаемом потреблении питьевой воды. Данный баланс рассчитан с учетом данных, приведенных выше (</w:t>
      </w:r>
      <w:r w:rsidR="00110507">
        <w:rPr>
          <w:sz w:val="24"/>
          <w:szCs w:val="24"/>
          <w:lang w:eastAsia="ru-RU"/>
        </w:rPr>
        <w:fldChar w:fldCharType="begin"/>
      </w:r>
      <w:r w:rsidR="00110507">
        <w:rPr>
          <w:sz w:val="24"/>
          <w:szCs w:val="24"/>
          <w:lang w:eastAsia="ru-RU"/>
        </w:rPr>
        <w:instrText xml:space="preserve"> REF _Ref134096320 \h  \* MERGEFORMAT </w:instrText>
      </w:r>
      <w:r w:rsidR="00110507">
        <w:rPr>
          <w:sz w:val="24"/>
          <w:szCs w:val="24"/>
          <w:lang w:eastAsia="ru-RU"/>
        </w:rPr>
      </w:r>
      <w:r w:rsidR="00110507">
        <w:rPr>
          <w:sz w:val="24"/>
          <w:szCs w:val="24"/>
          <w:lang w:eastAsia="ru-RU"/>
        </w:rPr>
        <w:fldChar w:fldCharType="separate"/>
      </w:r>
      <w:r w:rsidR="00122639" w:rsidRPr="00110507">
        <w:rPr>
          <w:sz w:val="24"/>
          <w:szCs w:val="24"/>
          <w:lang w:eastAsia="ru-RU"/>
        </w:rPr>
        <w:t xml:space="preserve">Таблица </w:t>
      </w:r>
      <w:r w:rsidR="00122639">
        <w:rPr>
          <w:sz w:val="24"/>
          <w:szCs w:val="24"/>
          <w:lang w:eastAsia="ru-RU"/>
        </w:rPr>
        <w:t>11</w:t>
      </w:r>
      <w:r w:rsidR="00110507">
        <w:rPr>
          <w:sz w:val="24"/>
          <w:szCs w:val="24"/>
          <w:lang w:eastAsia="ru-RU"/>
        </w:rPr>
        <w:fldChar w:fldCharType="end"/>
      </w:r>
      <w:r w:rsidRPr="0008400E">
        <w:rPr>
          <w:sz w:val="24"/>
          <w:szCs w:val="24"/>
          <w:lang w:eastAsia="ru-RU"/>
        </w:rPr>
        <w:t xml:space="preserve">). </w:t>
      </w:r>
    </w:p>
    <w:p w14:paraId="28DCE7EB" w14:textId="77777777" w:rsidR="00203689" w:rsidRDefault="00203689" w:rsidP="00203689">
      <w:pPr>
        <w:widowControl w:val="0"/>
        <w:autoSpaceDE w:val="0"/>
        <w:autoSpaceDN w:val="0"/>
        <w:adjustRightInd w:val="0"/>
        <w:spacing w:before="26" w:after="0" w:line="356" w:lineRule="auto"/>
        <w:ind w:right="40" w:firstLine="567"/>
        <w:jc w:val="both"/>
        <w:rPr>
          <w:sz w:val="26"/>
          <w:szCs w:val="26"/>
          <w:lang w:eastAsia="ru-RU"/>
        </w:rPr>
      </w:pPr>
    </w:p>
    <w:p w14:paraId="2F187CED" w14:textId="4D6D48FA" w:rsidR="00203689" w:rsidRPr="00110507" w:rsidRDefault="00203689" w:rsidP="00203689">
      <w:pPr>
        <w:widowControl w:val="0"/>
        <w:autoSpaceDE w:val="0"/>
        <w:autoSpaceDN w:val="0"/>
        <w:adjustRightInd w:val="0"/>
        <w:spacing w:after="0" w:line="240" w:lineRule="auto"/>
        <w:ind w:right="45" w:firstLine="567"/>
        <w:jc w:val="both"/>
        <w:rPr>
          <w:sz w:val="24"/>
          <w:szCs w:val="24"/>
          <w:lang w:eastAsia="ru-RU"/>
        </w:rPr>
      </w:pPr>
      <w:bookmarkStart w:id="126" w:name="_Ref134096320"/>
      <w:r w:rsidRPr="00110507">
        <w:rPr>
          <w:sz w:val="24"/>
          <w:szCs w:val="24"/>
          <w:lang w:eastAsia="ru-RU"/>
        </w:rPr>
        <w:t xml:space="preserve">Таблица </w:t>
      </w:r>
      <w:r w:rsidRPr="00110507">
        <w:rPr>
          <w:sz w:val="24"/>
          <w:szCs w:val="24"/>
          <w:lang w:eastAsia="ru-RU"/>
        </w:rPr>
        <w:fldChar w:fldCharType="begin"/>
      </w:r>
      <w:r w:rsidRPr="00110507">
        <w:rPr>
          <w:sz w:val="24"/>
          <w:szCs w:val="24"/>
          <w:lang w:eastAsia="ru-RU"/>
        </w:rPr>
        <w:instrText xml:space="preserve"> SEQ Таблица \* ARABIC </w:instrText>
      </w:r>
      <w:r w:rsidRPr="00110507">
        <w:rPr>
          <w:sz w:val="24"/>
          <w:szCs w:val="24"/>
          <w:lang w:eastAsia="ru-RU"/>
        </w:rPr>
        <w:fldChar w:fldCharType="separate"/>
      </w:r>
      <w:r w:rsidR="00122639">
        <w:rPr>
          <w:noProof/>
          <w:sz w:val="24"/>
          <w:szCs w:val="24"/>
          <w:lang w:eastAsia="ru-RU"/>
        </w:rPr>
        <w:t>11</w:t>
      </w:r>
      <w:r w:rsidRPr="00110507">
        <w:rPr>
          <w:sz w:val="24"/>
          <w:szCs w:val="24"/>
          <w:lang w:eastAsia="ru-RU"/>
        </w:rPr>
        <w:fldChar w:fldCharType="end"/>
      </w:r>
      <w:bookmarkEnd w:id="126"/>
      <w:r w:rsidRPr="00110507">
        <w:rPr>
          <w:sz w:val="24"/>
          <w:szCs w:val="24"/>
          <w:lang w:eastAsia="ru-RU"/>
        </w:rPr>
        <w:t xml:space="preserve"> - Перспективный баланс потребления питьевой воды в </w:t>
      </w:r>
      <w:proofErr w:type="spellStart"/>
      <w:r w:rsidR="00353DC7">
        <w:rPr>
          <w:sz w:val="24"/>
          <w:szCs w:val="24"/>
          <w:lang w:eastAsia="ru-RU"/>
        </w:rPr>
        <w:t>Пениковском</w:t>
      </w:r>
      <w:proofErr w:type="spellEnd"/>
      <w:r w:rsidR="00353DC7">
        <w:rPr>
          <w:sz w:val="24"/>
          <w:szCs w:val="24"/>
          <w:lang w:eastAsia="ru-RU"/>
        </w:rPr>
        <w:t xml:space="preserve"> СП</w:t>
      </w:r>
      <w:r w:rsidRPr="00110507">
        <w:rPr>
          <w:sz w:val="24"/>
          <w:szCs w:val="24"/>
          <w:lang w:eastAsia="ru-RU"/>
        </w:rPr>
        <w:t xml:space="preserve"> в 20</w:t>
      </w:r>
      <w:r w:rsidR="00110507">
        <w:rPr>
          <w:sz w:val="24"/>
          <w:szCs w:val="24"/>
          <w:lang w:eastAsia="ru-RU"/>
        </w:rPr>
        <w:t>2</w:t>
      </w:r>
      <w:r w:rsidR="00353DC7">
        <w:rPr>
          <w:sz w:val="24"/>
          <w:szCs w:val="24"/>
          <w:lang w:eastAsia="ru-RU"/>
        </w:rPr>
        <w:t>3</w:t>
      </w:r>
      <w:r w:rsidRPr="00110507">
        <w:rPr>
          <w:sz w:val="24"/>
          <w:szCs w:val="24"/>
          <w:lang w:eastAsia="ru-RU"/>
        </w:rPr>
        <w:t xml:space="preserve"> и 2035 годах</w:t>
      </w:r>
    </w:p>
    <w:tbl>
      <w:tblPr>
        <w:tblW w:w="5000" w:type="pct"/>
        <w:tblLook w:val="04A0" w:firstRow="1" w:lastRow="0" w:firstColumn="1" w:lastColumn="0" w:noHBand="0" w:noVBand="1"/>
      </w:tblPr>
      <w:tblGrid>
        <w:gridCol w:w="2448"/>
        <w:gridCol w:w="1559"/>
        <w:gridCol w:w="1950"/>
        <w:gridCol w:w="2382"/>
        <w:gridCol w:w="1798"/>
      </w:tblGrid>
      <w:tr w:rsidR="00524830" w:rsidRPr="00524830" w14:paraId="7F5A894E" w14:textId="77777777" w:rsidTr="00524830">
        <w:trPr>
          <w:trHeight w:val="227"/>
        </w:trPr>
        <w:tc>
          <w:tcPr>
            <w:tcW w:w="12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0ED71B" w14:textId="77777777" w:rsidR="00524830" w:rsidRPr="00524830" w:rsidRDefault="00524830" w:rsidP="00524830">
            <w:pPr>
              <w:spacing w:after="0" w:line="240" w:lineRule="auto"/>
              <w:jc w:val="center"/>
              <w:rPr>
                <w:b/>
                <w:bCs/>
                <w:color w:val="000000"/>
                <w:sz w:val="20"/>
                <w:szCs w:val="20"/>
                <w:lang w:eastAsia="ru-RU"/>
              </w:rPr>
            </w:pPr>
            <w:r w:rsidRPr="00524830">
              <w:rPr>
                <w:b/>
                <w:bCs/>
                <w:color w:val="000000"/>
                <w:sz w:val="20"/>
                <w:szCs w:val="20"/>
                <w:lang w:eastAsia="ru-RU"/>
              </w:rPr>
              <w:t>Год</w:t>
            </w:r>
          </w:p>
        </w:tc>
        <w:tc>
          <w:tcPr>
            <w:tcW w:w="1731" w:type="pct"/>
            <w:gridSpan w:val="2"/>
            <w:tcBorders>
              <w:top w:val="single" w:sz="4" w:space="0" w:color="auto"/>
              <w:left w:val="nil"/>
              <w:bottom w:val="single" w:sz="4" w:space="0" w:color="auto"/>
              <w:right w:val="single" w:sz="4" w:space="0" w:color="auto"/>
            </w:tcBorders>
            <w:shd w:val="clear" w:color="auto" w:fill="auto"/>
            <w:vAlign w:val="center"/>
            <w:hideMark/>
          </w:tcPr>
          <w:p w14:paraId="045F2597" w14:textId="77777777" w:rsidR="00524830" w:rsidRPr="00524830" w:rsidRDefault="00524830" w:rsidP="00524830">
            <w:pPr>
              <w:spacing w:after="0" w:line="240" w:lineRule="auto"/>
              <w:jc w:val="center"/>
              <w:rPr>
                <w:b/>
                <w:bCs/>
                <w:color w:val="000000"/>
                <w:sz w:val="20"/>
                <w:szCs w:val="20"/>
                <w:lang w:eastAsia="ru-RU"/>
              </w:rPr>
            </w:pPr>
            <w:r w:rsidRPr="00524830">
              <w:rPr>
                <w:b/>
                <w:bCs/>
                <w:color w:val="000000"/>
                <w:sz w:val="20"/>
                <w:szCs w:val="20"/>
                <w:lang w:eastAsia="ru-RU"/>
              </w:rPr>
              <w:t>2023</w:t>
            </w:r>
          </w:p>
        </w:tc>
        <w:tc>
          <w:tcPr>
            <w:tcW w:w="2062" w:type="pct"/>
            <w:gridSpan w:val="2"/>
            <w:tcBorders>
              <w:top w:val="single" w:sz="4" w:space="0" w:color="auto"/>
              <w:left w:val="nil"/>
              <w:bottom w:val="single" w:sz="4" w:space="0" w:color="auto"/>
              <w:right w:val="single" w:sz="4" w:space="0" w:color="auto"/>
            </w:tcBorders>
            <w:shd w:val="clear" w:color="auto" w:fill="auto"/>
            <w:vAlign w:val="center"/>
            <w:hideMark/>
          </w:tcPr>
          <w:p w14:paraId="5131D238" w14:textId="77777777" w:rsidR="00524830" w:rsidRPr="00524830" w:rsidRDefault="00524830" w:rsidP="00524830">
            <w:pPr>
              <w:spacing w:after="0" w:line="240" w:lineRule="auto"/>
              <w:jc w:val="center"/>
              <w:rPr>
                <w:b/>
                <w:bCs/>
                <w:color w:val="000000"/>
                <w:sz w:val="20"/>
                <w:szCs w:val="20"/>
                <w:lang w:eastAsia="ru-RU"/>
              </w:rPr>
            </w:pPr>
            <w:r w:rsidRPr="00524830">
              <w:rPr>
                <w:b/>
                <w:bCs/>
                <w:color w:val="000000"/>
                <w:sz w:val="20"/>
                <w:szCs w:val="20"/>
                <w:lang w:eastAsia="ru-RU"/>
              </w:rPr>
              <w:t>2035</w:t>
            </w:r>
          </w:p>
        </w:tc>
      </w:tr>
      <w:tr w:rsidR="00524830" w:rsidRPr="00524830" w14:paraId="1B939E86" w14:textId="77777777" w:rsidTr="00524830">
        <w:trPr>
          <w:trHeight w:val="227"/>
        </w:trPr>
        <w:tc>
          <w:tcPr>
            <w:tcW w:w="1207" w:type="pct"/>
            <w:vMerge/>
            <w:tcBorders>
              <w:top w:val="single" w:sz="4" w:space="0" w:color="auto"/>
              <w:left w:val="single" w:sz="4" w:space="0" w:color="auto"/>
              <w:bottom w:val="single" w:sz="4" w:space="0" w:color="auto"/>
              <w:right w:val="single" w:sz="4" w:space="0" w:color="auto"/>
            </w:tcBorders>
            <w:vAlign w:val="center"/>
            <w:hideMark/>
          </w:tcPr>
          <w:p w14:paraId="4F5262CE" w14:textId="77777777" w:rsidR="00524830" w:rsidRPr="00524830" w:rsidRDefault="00524830" w:rsidP="00524830">
            <w:pPr>
              <w:spacing w:after="0" w:line="240" w:lineRule="auto"/>
              <w:rPr>
                <w:b/>
                <w:bCs/>
                <w:color w:val="000000"/>
                <w:sz w:val="20"/>
                <w:szCs w:val="20"/>
                <w:lang w:eastAsia="ru-RU"/>
              </w:rPr>
            </w:pPr>
          </w:p>
        </w:tc>
        <w:tc>
          <w:tcPr>
            <w:tcW w:w="769" w:type="pct"/>
            <w:tcBorders>
              <w:top w:val="nil"/>
              <w:left w:val="nil"/>
              <w:bottom w:val="single" w:sz="4" w:space="0" w:color="auto"/>
              <w:right w:val="single" w:sz="4" w:space="0" w:color="auto"/>
            </w:tcBorders>
            <w:shd w:val="clear" w:color="auto" w:fill="auto"/>
            <w:vAlign w:val="center"/>
            <w:hideMark/>
          </w:tcPr>
          <w:p w14:paraId="26A56137" w14:textId="77777777" w:rsidR="00524830" w:rsidRPr="00524830" w:rsidRDefault="00524830" w:rsidP="00524830">
            <w:pPr>
              <w:spacing w:after="0" w:line="240" w:lineRule="auto"/>
              <w:jc w:val="center"/>
              <w:rPr>
                <w:b/>
                <w:bCs/>
                <w:color w:val="000000"/>
                <w:sz w:val="20"/>
                <w:szCs w:val="20"/>
                <w:lang w:eastAsia="ru-RU"/>
              </w:rPr>
            </w:pPr>
            <w:r w:rsidRPr="00524830">
              <w:rPr>
                <w:b/>
                <w:bCs/>
                <w:color w:val="000000"/>
                <w:sz w:val="20"/>
                <w:szCs w:val="20"/>
                <w:lang w:eastAsia="ru-RU"/>
              </w:rPr>
              <w:t>годовое</w:t>
            </w:r>
          </w:p>
        </w:tc>
        <w:tc>
          <w:tcPr>
            <w:tcW w:w="962" w:type="pct"/>
            <w:tcBorders>
              <w:top w:val="nil"/>
              <w:left w:val="nil"/>
              <w:bottom w:val="single" w:sz="4" w:space="0" w:color="auto"/>
              <w:right w:val="single" w:sz="4" w:space="0" w:color="auto"/>
            </w:tcBorders>
            <w:shd w:val="clear" w:color="auto" w:fill="auto"/>
            <w:vAlign w:val="center"/>
            <w:hideMark/>
          </w:tcPr>
          <w:p w14:paraId="318F2F6E" w14:textId="77777777" w:rsidR="00524830" w:rsidRPr="00524830" w:rsidRDefault="00524830" w:rsidP="00524830">
            <w:pPr>
              <w:spacing w:after="0" w:line="240" w:lineRule="auto"/>
              <w:jc w:val="center"/>
              <w:rPr>
                <w:b/>
                <w:bCs/>
                <w:color w:val="000000"/>
                <w:sz w:val="20"/>
                <w:szCs w:val="20"/>
                <w:lang w:eastAsia="ru-RU"/>
              </w:rPr>
            </w:pPr>
            <w:proofErr w:type="spellStart"/>
            <w:r w:rsidRPr="00524830">
              <w:rPr>
                <w:b/>
                <w:bCs/>
                <w:color w:val="000000"/>
                <w:sz w:val="20"/>
                <w:szCs w:val="20"/>
                <w:lang w:eastAsia="ru-RU"/>
              </w:rPr>
              <w:t>Среднесут</w:t>
            </w:r>
            <w:proofErr w:type="spellEnd"/>
            <w:r w:rsidRPr="00524830">
              <w:rPr>
                <w:b/>
                <w:bCs/>
                <w:color w:val="000000"/>
                <w:sz w:val="20"/>
                <w:szCs w:val="20"/>
                <w:lang w:eastAsia="ru-RU"/>
              </w:rPr>
              <w:t>.</w:t>
            </w:r>
          </w:p>
        </w:tc>
        <w:tc>
          <w:tcPr>
            <w:tcW w:w="1175" w:type="pct"/>
            <w:tcBorders>
              <w:top w:val="nil"/>
              <w:left w:val="nil"/>
              <w:bottom w:val="single" w:sz="4" w:space="0" w:color="auto"/>
              <w:right w:val="single" w:sz="4" w:space="0" w:color="auto"/>
            </w:tcBorders>
            <w:shd w:val="clear" w:color="auto" w:fill="auto"/>
            <w:vAlign w:val="center"/>
            <w:hideMark/>
          </w:tcPr>
          <w:p w14:paraId="5D1B6E7E" w14:textId="77777777" w:rsidR="00524830" w:rsidRPr="00524830" w:rsidRDefault="00524830" w:rsidP="00524830">
            <w:pPr>
              <w:spacing w:after="0" w:line="240" w:lineRule="auto"/>
              <w:jc w:val="center"/>
              <w:rPr>
                <w:b/>
                <w:bCs/>
                <w:color w:val="000000"/>
                <w:sz w:val="20"/>
                <w:szCs w:val="20"/>
                <w:lang w:eastAsia="ru-RU"/>
              </w:rPr>
            </w:pPr>
            <w:r w:rsidRPr="00524830">
              <w:rPr>
                <w:b/>
                <w:bCs/>
                <w:color w:val="000000"/>
                <w:sz w:val="20"/>
                <w:szCs w:val="20"/>
                <w:lang w:eastAsia="ru-RU"/>
              </w:rPr>
              <w:t>годовое</w:t>
            </w:r>
          </w:p>
        </w:tc>
        <w:tc>
          <w:tcPr>
            <w:tcW w:w="887" w:type="pct"/>
            <w:tcBorders>
              <w:top w:val="nil"/>
              <w:left w:val="nil"/>
              <w:bottom w:val="single" w:sz="4" w:space="0" w:color="auto"/>
              <w:right w:val="single" w:sz="4" w:space="0" w:color="auto"/>
            </w:tcBorders>
            <w:shd w:val="clear" w:color="auto" w:fill="auto"/>
            <w:vAlign w:val="center"/>
            <w:hideMark/>
          </w:tcPr>
          <w:p w14:paraId="006AC852" w14:textId="77777777" w:rsidR="00524830" w:rsidRPr="00524830" w:rsidRDefault="00524830" w:rsidP="00524830">
            <w:pPr>
              <w:spacing w:after="0" w:line="240" w:lineRule="auto"/>
              <w:jc w:val="center"/>
              <w:rPr>
                <w:b/>
                <w:bCs/>
                <w:color w:val="000000"/>
                <w:sz w:val="20"/>
                <w:szCs w:val="20"/>
                <w:lang w:eastAsia="ru-RU"/>
              </w:rPr>
            </w:pPr>
            <w:proofErr w:type="spellStart"/>
            <w:r w:rsidRPr="00524830">
              <w:rPr>
                <w:b/>
                <w:bCs/>
                <w:color w:val="000000"/>
                <w:sz w:val="20"/>
                <w:szCs w:val="20"/>
                <w:lang w:eastAsia="ru-RU"/>
              </w:rPr>
              <w:t>Среднесут</w:t>
            </w:r>
            <w:proofErr w:type="spellEnd"/>
            <w:r w:rsidRPr="00524830">
              <w:rPr>
                <w:b/>
                <w:bCs/>
                <w:color w:val="000000"/>
                <w:sz w:val="20"/>
                <w:szCs w:val="20"/>
                <w:lang w:eastAsia="ru-RU"/>
              </w:rPr>
              <w:t>.</w:t>
            </w:r>
          </w:p>
        </w:tc>
      </w:tr>
      <w:tr w:rsidR="00524830" w:rsidRPr="00524830" w14:paraId="5CE18BEC" w14:textId="77777777" w:rsidTr="00524830">
        <w:trPr>
          <w:trHeight w:val="227"/>
        </w:trPr>
        <w:tc>
          <w:tcPr>
            <w:tcW w:w="1207" w:type="pct"/>
            <w:vMerge/>
            <w:tcBorders>
              <w:top w:val="single" w:sz="4" w:space="0" w:color="auto"/>
              <w:left w:val="single" w:sz="4" w:space="0" w:color="auto"/>
              <w:bottom w:val="single" w:sz="4" w:space="0" w:color="auto"/>
              <w:right w:val="single" w:sz="4" w:space="0" w:color="auto"/>
            </w:tcBorders>
            <w:vAlign w:val="center"/>
            <w:hideMark/>
          </w:tcPr>
          <w:p w14:paraId="09353F05" w14:textId="77777777" w:rsidR="00524830" w:rsidRPr="00524830" w:rsidRDefault="00524830" w:rsidP="00524830">
            <w:pPr>
              <w:spacing w:after="0" w:line="240" w:lineRule="auto"/>
              <w:rPr>
                <w:b/>
                <w:bCs/>
                <w:color w:val="000000"/>
                <w:sz w:val="20"/>
                <w:szCs w:val="20"/>
                <w:lang w:eastAsia="ru-RU"/>
              </w:rPr>
            </w:pPr>
          </w:p>
        </w:tc>
        <w:tc>
          <w:tcPr>
            <w:tcW w:w="769" w:type="pct"/>
            <w:tcBorders>
              <w:top w:val="nil"/>
              <w:left w:val="nil"/>
              <w:bottom w:val="nil"/>
              <w:right w:val="single" w:sz="4" w:space="0" w:color="auto"/>
            </w:tcBorders>
            <w:shd w:val="clear" w:color="auto" w:fill="auto"/>
            <w:vAlign w:val="center"/>
            <w:hideMark/>
          </w:tcPr>
          <w:p w14:paraId="5ABF549B" w14:textId="77777777" w:rsidR="00524830" w:rsidRPr="00524830" w:rsidRDefault="00524830" w:rsidP="00524830">
            <w:pPr>
              <w:spacing w:after="0" w:line="240" w:lineRule="auto"/>
              <w:jc w:val="center"/>
              <w:rPr>
                <w:b/>
                <w:bCs/>
                <w:color w:val="000000"/>
                <w:sz w:val="20"/>
                <w:szCs w:val="20"/>
                <w:lang w:eastAsia="ru-RU"/>
              </w:rPr>
            </w:pPr>
            <w:r w:rsidRPr="00524830">
              <w:rPr>
                <w:b/>
                <w:bCs/>
                <w:color w:val="000000"/>
                <w:sz w:val="20"/>
                <w:szCs w:val="20"/>
                <w:lang w:eastAsia="ru-RU"/>
              </w:rPr>
              <w:t>тыс. м</w:t>
            </w:r>
            <w:r w:rsidRPr="00524830">
              <w:rPr>
                <w:b/>
                <w:bCs/>
                <w:color w:val="000000"/>
                <w:sz w:val="13"/>
                <w:szCs w:val="13"/>
                <w:lang w:eastAsia="ru-RU"/>
              </w:rPr>
              <w:t>3</w:t>
            </w:r>
            <w:r w:rsidRPr="00524830">
              <w:rPr>
                <w:b/>
                <w:bCs/>
                <w:color w:val="000000"/>
                <w:sz w:val="20"/>
                <w:szCs w:val="20"/>
                <w:lang w:eastAsia="ru-RU"/>
              </w:rPr>
              <w:t>/год</w:t>
            </w:r>
          </w:p>
        </w:tc>
        <w:tc>
          <w:tcPr>
            <w:tcW w:w="962" w:type="pct"/>
            <w:tcBorders>
              <w:top w:val="nil"/>
              <w:left w:val="nil"/>
              <w:bottom w:val="nil"/>
              <w:right w:val="single" w:sz="4" w:space="0" w:color="auto"/>
            </w:tcBorders>
            <w:shd w:val="clear" w:color="auto" w:fill="auto"/>
            <w:vAlign w:val="center"/>
            <w:hideMark/>
          </w:tcPr>
          <w:p w14:paraId="791D9FD3" w14:textId="77777777" w:rsidR="00524830" w:rsidRPr="00524830" w:rsidRDefault="00524830" w:rsidP="00524830">
            <w:pPr>
              <w:spacing w:after="0" w:line="240" w:lineRule="auto"/>
              <w:jc w:val="center"/>
              <w:rPr>
                <w:b/>
                <w:bCs/>
                <w:color w:val="000000"/>
                <w:sz w:val="20"/>
                <w:szCs w:val="20"/>
                <w:lang w:eastAsia="ru-RU"/>
              </w:rPr>
            </w:pPr>
            <w:r w:rsidRPr="00524830">
              <w:rPr>
                <w:b/>
                <w:bCs/>
                <w:color w:val="000000"/>
                <w:sz w:val="20"/>
                <w:szCs w:val="20"/>
                <w:lang w:eastAsia="ru-RU"/>
              </w:rPr>
              <w:t>тыс. м</w:t>
            </w:r>
            <w:r w:rsidRPr="00524830">
              <w:rPr>
                <w:b/>
                <w:bCs/>
                <w:color w:val="000000"/>
                <w:sz w:val="13"/>
                <w:szCs w:val="13"/>
                <w:lang w:eastAsia="ru-RU"/>
              </w:rPr>
              <w:t>3</w:t>
            </w:r>
            <w:r w:rsidRPr="00524830">
              <w:rPr>
                <w:b/>
                <w:bCs/>
                <w:color w:val="000000"/>
                <w:sz w:val="20"/>
                <w:szCs w:val="20"/>
                <w:lang w:eastAsia="ru-RU"/>
              </w:rPr>
              <w:t>/</w:t>
            </w:r>
            <w:proofErr w:type="spellStart"/>
            <w:r w:rsidRPr="00524830">
              <w:rPr>
                <w:b/>
                <w:bCs/>
                <w:color w:val="000000"/>
                <w:sz w:val="20"/>
                <w:szCs w:val="20"/>
                <w:lang w:eastAsia="ru-RU"/>
              </w:rPr>
              <w:t>сут</w:t>
            </w:r>
            <w:proofErr w:type="spellEnd"/>
          </w:p>
        </w:tc>
        <w:tc>
          <w:tcPr>
            <w:tcW w:w="1175" w:type="pct"/>
            <w:tcBorders>
              <w:top w:val="nil"/>
              <w:left w:val="nil"/>
              <w:bottom w:val="nil"/>
              <w:right w:val="single" w:sz="4" w:space="0" w:color="auto"/>
            </w:tcBorders>
            <w:shd w:val="clear" w:color="auto" w:fill="auto"/>
            <w:vAlign w:val="center"/>
            <w:hideMark/>
          </w:tcPr>
          <w:p w14:paraId="00895E30" w14:textId="77777777" w:rsidR="00524830" w:rsidRPr="00524830" w:rsidRDefault="00524830" w:rsidP="00524830">
            <w:pPr>
              <w:spacing w:after="0" w:line="240" w:lineRule="auto"/>
              <w:jc w:val="center"/>
              <w:rPr>
                <w:b/>
                <w:bCs/>
                <w:color w:val="000000"/>
                <w:sz w:val="20"/>
                <w:szCs w:val="20"/>
                <w:lang w:eastAsia="ru-RU"/>
              </w:rPr>
            </w:pPr>
            <w:r w:rsidRPr="00524830">
              <w:rPr>
                <w:b/>
                <w:bCs/>
                <w:color w:val="000000"/>
                <w:sz w:val="20"/>
                <w:szCs w:val="20"/>
                <w:lang w:eastAsia="ru-RU"/>
              </w:rPr>
              <w:t>тыс. м</w:t>
            </w:r>
            <w:r w:rsidRPr="00524830">
              <w:rPr>
                <w:b/>
                <w:bCs/>
                <w:color w:val="000000"/>
                <w:sz w:val="13"/>
                <w:szCs w:val="13"/>
                <w:lang w:eastAsia="ru-RU"/>
              </w:rPr>
              <w:t>3</w:t>
            </w:r>
            <w:r w:rsidRPr="00524830">
              <w:rPr>
                <w:b/>
                <w:bCs/>
                <w:color w:val="000000"/>
                <w:sz w:val="20"/>
                <w:szCs w:val="20"/>
                <w:lang w:eastAsia="ru-RU"/>
              </w:rPr>
              <w:t>/год</w:t>
            </w:r>
          </w:p>
        </w:tc>
        <w:tc>
          <w:tcPr>
            <w:tcW w:w="887" w:type="pct"/>
            <w:tcBorders>
              <w:top w:val="nil"/>
              <w:left w:val="nil"/>
              <w:bottom w:val="nil"/>
              <w:right w:val="single" w:sz="4" w:space="0" w:color="auto"/>
            </w:tcBorders>
            <w:shd w:val="clear" w:color="auto" w:fill="auto"/>
            <w:vAlign w:val="center"/>
            <w:hideMark/>
          </w:tcPr>
          <w:p w14:paraId="30EF06B8" w14:textId="77777777" w:rsidR="00524830" w:rsidRPr="00524830" w:rsidRDefault="00524830" w:rsidP="00524830">
            <w:pPr>
              <w:spacing w:after="0" w:line="240" w:lineRule="auto"/>
              <w:jc w:val="center"/>
              <w:rPr>
                <w:b/>
                <w:bCs/>
                <w:color w:val="000000"/>
                <w:sz w:val="20"/>
                <w:szCs w:val="20"/>
                <w:lang w:eastAsia="ru-RU"/>
              </w:rPr>
            </w:pPr>
            <w:r w:rsidRPr="00524830">
              <w:rPr>
                <w:b/>
                <w:bCs/>
                <w:color w:val="000000"/>
                <w:sz w:val="20"/>
                <w:szCs w:val="20"/>
                <w:lang w:eastAsia="ru-RU"/>
              </w:rPr>
              <w:t>тыс. м</w:t>
            </w:r>
            <w:r w:rsidRPr="00524830">
              <w:rPr>
                <w:b/>
                <w:bCs/>
                <w:color w:val="000000"/>
                <w:sz w:val="13"/>
                <w:szCs w:val="13"/>
                <w:lang w:eastAsia="ru-RU"/>
              </w:rPr>
              <w:t>3</w:t>
            </w:r>
            <w:r w:rsidRPr="00524830">
              <w:rPr>
                <w:b/>
                <w:bCs/>
                <w:color w:val="000000"/>
                <w:sz w:val="20"/>
                <w:szCs w:val="20"/>
                <w:lang w:eastAsia="ru-RU"/>
              </w:rPr>
              <w:t>/</w:t>
            </w:r>
            <w:proofErr w:type="spellStart"/>
            <w:r w:rsidRPr="00524830">
              <w:rPr>
                <w:b/>
                <w:bCs/>
                <w:color w:val="000000"/>
                <w:sz w:val="20"/>
                <w:szCs w:val="20"/>
                <w:lang w:eastAsia="ru-RU"/>
              </w:rPr>
              <w:t>сут</w:t>
            </w:r>
            <w:proofErr w:type="spellEnd"/>
          </w:p>
        </w:tc>
      </w:tr>
      <w:tr w:rsidR="00524830" w:rsidRPr="00524830" w14:paraId="121DFEBC" w14:textId="77777777" w:rsidTr="00524830">
        <w:trPr>
          <w:trHeight w:val="227"/>
        </w:trPr>
        <w:tc>
          <w:tcPr>
            <w:tcW w:w="1207" w:type="pct"/>
            <w:tcBorders>
              <w:top w:val="nil"/>
              <w:left w:val="single" w:sz="4" w:space="0" w:color="auto"/>
              <w:bottom w:val="single" w:sz="4" w:space="0" w:color="auto"/>
              <w:right w:val="single" w:sz="4" w:space="0" w:color="auto"/>
            </w:tcBorders>
            <w:shd w:val="clear" w:color="auto" w:fill="auto"/>
            <w:vAlign w:val="center"/>
            <w:hideMark/>
          </w:tcPr>
          <w:p w14:paraId="53C1C239" w14:textId="77777777" w:rsidR="00524830" w:rsidRPr="00524830" w:rsidRDefault="00524830" w:rsidP="00524830">
            <w:pPr>
              <w:spacing w:after="0" w:line="240" w:lineRule="auto"/>
              <w:jc w:val="center"/>
              <w:rPr>
                <w:b/>
                <w:bCs/>
                <w:color w:val="000000"/>
                <w:sz w:val="20"/>
                <w:szCs w:val="20"/>
                <w:lang w:eastAsia="ru-RU"/>
              </w:rPr>
            </w:pPr>
            <w:r w:rsidRPr="00524830">
              <w:rPr>
                <w:b/>
                <w:bCs/>
                <w:color w:val="000000"/>
                <w:sz w:val="20"/>
                <w:szCs w:val="20"/>
                <w:lang w:eastAsia="ru-RU"/>
              </w:rPr>
              <w:t>Питьевая вода</w:t>
            </w:r>
          </w:p>
        </w:tc>
        <w:tc>
          <w:tcPr>
            <w:tcW w:w="769" w:type="pct"/>
            <w:tcBorders>
              <w:top w:val="single" w:sz="4" w:space="0" w:color="auto"/>
              <w:left w:val="nil"/>
              <w:bottom w:val="nil"/>
              <w:right w:val="single" w:sz="4" w:space="0" w:color="auto"/>
            </w:tcBorders>
            <w:shd w:val="clear" w:color="auto" w:fill="auto"/>
            <w:vAlign w:val="center"/>
            <w:hideMark/>
          </w:tcPr>
          <w:p w14:paraId="4B44F300" w14:textId="77777777" w:rsidR="00524830" w:rsidRPr="00524830" w:rsidRDefault="00524830" w:rsidP="00524830">
            <w:pPr>
              <w:spacing w:after="0" w:line="240" w:lineRule="auto"/>
              <w:jc w:val="center"/>
              <w:rPr>
                <w:b/>
                <w:bCs/>
                <w:color w:val="000000"/>
                <w:sz w:val="20"/>
                <w:szCs w:val="20"/>
                <w:lang w:eastAsia="ru-RU"/>
              </w:rPr>
            </w:pPr>
            <w:r w:rsidRPr="00524830">
              <w:rPr>
                <w:b/>
                <w:bCs/>
                <w:color w:val="000000"/>
                <w:sz w:val="20"/>
                <w:szCs w:val="20"/>
                <w:lang w:eastAsia="ru-RU"/>
              </w:rPr>
              <w:t> </w:t>
            </w:r>
          </w:p>
        </w:tc>
        <w:tc>
          <w:tcPr>
            <w:tcW w:w="962" w:type="pct"/>
            <w:tcBorders>
              <w:top w:val="single" w:sz="4" w:space="0" w:color="auto"/>
              <w:left w:val="nil"/>
              <w:bottom w:val="nil"/>
              <w:right w:val="single" w:sz="4" w:space="0" w:color="auto"/>
            </w:tcBorders>
            <w:shd w:val="clear" w:color="auto" w:fill="auto"/>
            <w:vAlign w:val="center"/>
            <w:hideMark/>
          </w:tcPr>
          <w:p w14:paraId="2F2B2F3A" w14:textId="77777777" w:rsidR="00524830" w:rsidRPr="00524830" w:rsidRDefault="00524830" w:rsidP="00524830">
            <w:pPr>
              <w:spacing w:after="0" w:line="240" w:lineRule="auto"/>
              <w:jc w:val="center"/>
              <w:rPr>
                <w:b/>
                <w:bCs/>
                <w:color w:val="000000"/>
                <w:sz w:val="20"/>
                <w:szCs w:val="20"/>
                <w:lang w:eastAsia="ru-RU"/>
              </w:rPr>
            </w:pPr>
            <w:r w:rsidRPr="00524830">
              <w:rPr>
                <w:b/>
                <w:bCs/>
                <w:color w:val="000000"/>
                <w:sz w:val="20"/>
                <w:szCs w:val="20"/>
                <w:lang w:eastAsia="ru-RU"/>
              </w:rPr>
              <w:t> </w:t>
            </w:r>
          </w:p>
        </w:tc>
        <w:tc>
          <w:tcPr>
            <w:tcW w:w="1175" w:type="pct"/>
            <w:tcBorders>
              <w:top w:val="single" w:sz="4" w:space="0" w:color="auto"/>
              <w:left w:val="nil"/>
              <w:bottom w:val="nil"/>
              <w:right w:val="single" w:sz="4" w:space="0" w:color="auto"/>
            </w:tcBorders>
            <w:shd w:val="clear" w:color="auto" w:fill="auto"/>
            <w:vAlign w:val="center"/>
            <w:hideMark/>
          </w:tcPr>
          <w:p w14:paraId="26BF90F3" w14:textId="77777777" w:rsidR="00524830" w:rsidRPr="00524830" w:rsidRDefault="00524830" w:rsidP="00524830">
            <w:pPr>
              <w:spacing w:after="0" w:line="240" w:lineRule="auto"/>
              <w:jc w:val="center"/>
              <w:rPr>
                <w:b/>
                <w:bCs/>
                <w:color w:val="000000"/>
                <w:sz w:val="20"/>
                <w:szCs w:val="20"/>
                <w:lang w:eastAsia="ru-RU"/>
              </w:rPr>
            </w:pPr>
            <w:r w:rsidRPr="00524830">
              <w:rPr>
                <w:b/>
                <w:bCs/>
                <w:color w:val="000000"/>
                <w:sz w:val="20"/>
                <w:szCs w:val="20"/>
                <w:lang w:eastAsia="ru-RU"/>
              </w:rPr>
              <w:t> </w:t>
            </w:r>
          </w:p>
        </w:tc>
        <w:tc>
          <w:tcPr>
            <w:tcW w:w="887" w:type="pct"/>
            <w:tcBorders>
              <w:top w:val="single" w:sz="4" w:space="0" w:color="auto"/>
              <w:left w:val="nil"/>
              <w:bottom w:val="nil"/>
              <w:right w:val="single" w:sz="4" w:space="0" w:color="auto"/>
            </w:tcBorders>
            <w:shd w:val="clear" w:color="auto" w:fill="auto"/>
            <w:vAlign w:val="center"/>
            <w:hideMark/>
          </w:tcPr>
          <w:p w14:paraId="1E287BB1" w14:textId="77777777" w:rsidR="00524830" w:rsidRPr="00524830" w:rsidRDefault="00524830" w:rsidP="00524830">
            <w:pPr>
              <w:spacing w:after="0" w:line="240" w:lineRule="auto"/>
              <w:jc w:val="center"/>
              <w:rPr>
                <w:b/>
                <w:bCs/>
                <w:color w:val="000000"/>
                <w:sz w:val="20"/>
                <w:szCs w:val="20"/>
                <w:lang w:eastAsia="ru-RU"/>
              </w:rPr>
            </w:pPr>
            <w:r w:rsidRPr="00524830">
              <w:rPr>
                <w:b/>
                <w:bCs/>
                <w:color w:val="000000"/>
                <w:sz w:val="20"/>
                <w:szCs w:val="20"/>
                <w:lang w:eastAsia="ru-RU"/>
              </w:rPr>
              <w:t> </w:t>
            </w:r>
          </w:p>
        </w:tc>
      </w:tr>
      <w:tr w:rsidR="00122639" w:rsidRPr="00524830" w14:paraId="200360F0" w14:textId="77777777" w:rsidTr="00524830">
        <w:trPr>
          <w:trHeight w:val="227"/>
        </w:trPr>
        <w:tc>
          <w:tcPr>
            <w:tcW w:w="1207" w:type="pct"/>
            <w:tcBorders>
              <w:top w:val="nil"/>
              <w:left w:val="single" w:sz="4" w:space="0" w:color="auto"/>
              <w:bottom w:val="single" w:sz="4" w:space="0" w:color="auto"/>
              <w:right w:val="single" w:sz="4" w:space="0" w:color="auto"/>
            </w:tcBorders>
            <w:shd w:val="clear" w:color="auto" w:fill="auto"/>
            <w:vAlign w:val="center"/>
            <w:hideMark/>
          </w:tcPr>
          <w:p w14:paraId="23C22613" w14:textId="77777777" w:rsidR="00122639" w:rsidRPr="00524830" w:rsidRDefault="00122639" w:rsidP="00122639">
            <w:pPr>
              <w:spacing w:after="0" w:line="240" w:lineRule="auto"/>
              <w:jc w:val="center"/>
              <w:rPr>
                <w:color w:val="000000"/>
                <w:sz w:val="20"/>
                <w:szCs w:val="20"/>
                <w:lang w:eastAsia="ru-RU"/>
              </w:rPr>
            </w:pPr>
            <w:r w:rsidRPr="00524830">
              <w:rPr>
                <w:color w:val="000000"/>
                <w:sz w:val="20"/>
                <w:szCs w:val="20"/>
                <w:lang w:eastAsia="ru-RU"/>
              </w:rPr>
              <w:t>Общая подача воды</w:t>
            </w:r>
          </w:p>
        </w:tc>
        <w:tc>
          <w:tcPr>
            <w:tcW w:w="769" w:type="pct"/>
            <w:tcBorders>
              <w:top w:val="single" w:sz="4" w:space="0" w:color="auto"/>
              <w:left w:val="nil"/>
              <w:bottom w:val="single" w:sz="4" w:space="0" w:color="auto"/>
              <w:right w:val="single" w:sz="4" w:space="0" w:color="auto"/>
            </w:tcBorders>
            <w:shd w:val="clear" w:color="auto" w:fill="auto"/>
            <w:vAlign w:val="center"/>
            <w:hideMark/>
          </w:tcPr>
          <w:p w14:paraId="6A3B6E15" w14:textId="77777777" w:rsidR="00122639" w:rsidRPr="00524830" w:rsidRDefault="00122639" w:rsidP="00122639">
            <w:pPr>
              <w:spacing w:after="0" w:line="240" w:lineRule="auto"/>
              <w:jc w:val="center"/>
              <w:rPr>
                <w:color w:val="000000"/>
                <w:sz w:val="20"/>
                <w:szCs w:val="20"/>
                <w:lang w:eastAsia="ru-RU"/>
              </w:rPr>
            </w:pPr>
            <w:r w:rsidRPr="00524830">
              <w:rPr>
                <w:color w:val="000000"/>
                <w:sz w:val="20"/>
                <w:szCs w:val="20"/>
                <w:lang w:eastAsia="ru-RU"/>
              </w:rPr>
              <w:t>543,691</w:t>
            </w:r>
          </w:p>
        </w:tc>
        <w:tc>
          <w:tcPr>
            <w:tcW w:w="962" w:type="pct"/>
            <w:tcBorders>
              <w:top w:val="single" w:sz="4" w:space="0" w:color="auto"/>
              <w:left w:val="nil"/>
              <w:bottom w:val="single" w:sz="4" w:space="0" w:color="auto"/>
              <w:right w:val="single" w:sz="4" w:space="0" w:color="auto"/>
            </w:tcBorders>
            <w:shd w:val="clear" w:color="auto" w:fill="auto"/>
            <w:vAlign w:val="center"/>
            <w:hideMark/>
          </w:tcPr>
          <w:p w14:paraId="04FB0AE7" w14:textId="77777777" w:rsidR="00122639" w:rsidRPr="00524830" w:rsidRDefault="00122639" w:rsidP="00122639">
            <w:pPr>
              <w:spacing w:after="0" w:line="240" w:lineRule="auto"/>
              <w:jc w:val="center"/>
              <w:rPr>
                <w:color w:val="000000"/>
                <w:sz w:val="20"/>
                <w:szCs w:val="20"/>
                <w:lang w:eastAsia="ru-RU"/>
              </w:rPr>
            </w:pPr>
            <w:r w:rsidRPr="00524830">
              <w:rPr>
                <w:color w:val="000000"/>
                <w:sz w:val="20"/>
                <w:szCs w:val="20"/>
                <w:lang w:eastAsia="ru-RU"/>
              </w:rPr>
              <w:t>1,490</w:t>
            </w:r>
          </w:p>
        </w:tc>
        <w:tc>
          <w:tcPr>
            <w:tcW w:w="1175" w:type="pct"/>
            <w:tcBorders>
              <w:top w:val="single" w:sz="4" w:space="0" w:color="auto"/>
              <w:left w:val="nil"/>
              <w:bottom w:val="single" w:sz="4" w:space="0" w:color="auto"/>
              <w:right w:val="single" w:sz="4" w:space="0" w:color="auto"/>
            </w:tcBorders>
            <w:shd w:val="clear" w:color="auto" w:fill="auto"/>
            <w:vAlign w:val="center"/>
            <w:hideMark/>
          </w:tcPr>
          <w:p w14:paraId="2DDDE948" w14:textId="18320ECF" w:rsidR="00122639" w:rsidRPr="00524830" w:rsidRDefault="00122639" w:rsidP="00122639">
            <w:pPr>
              <w:spacing w:after="0" w:line="240" w:lineRule="auto"/>
              <w:jc w:val="center"/>
              <w:rPr>
                <w:color w:val="000000"/>
                <w:sz w:val="20"/>
                <w:szCs w:val="20"/>
                <w:lang w:eastAsia="ru-RU"/>
              </w:rPr>
            </w:pPr>
            <w:r>
              <w:rPr>
                <w:color w:val="000000"/>
                <w:sz w:val="20"/>
                <w:szCs w:val="20"/>
              </w:rPr>
              <w:t>1293,46</w:t>
            </w:r>
          </w:p>
        </w:tc>
        <w:tc>
          <w:tcPr>
            <w:tcW w:w="887" w:type="pct"/>
            <w:tcBorders>
              <w:top w:val="single" w:sz="4" w:space="0" w:color="auto"/>
              <w:left w:val="nil"/>
              <w:bottom w:val="single" w:sz="4" w:space="0" w:color="auto"/>
              <w:right w:val="single" w:sz="4" w:space="0" w:color="auto"/>
            </w:tcBorders>
            <w:shd w:val="clear" w:color="auto" w:fill="auto"/>
            <w:vAlign w:val="center"/>
            <w:hideMark/>
          </w:tcPr>
          <w:p w14:paraId="354B2CD3" w14:textId="60992AE0" w:rsidR="00122639" w:rsidRPr="00524830" w:rsidRDefault="00122639" w:rsidP="00122639">
            <w:pPr>
              <w:spacing w:after="0" w:line="240" w:lineRule="auto"/>
              <w:jc w:val="center"/>
              <w:rPr>
                <w:color w:val="000000"/>
                <w:sz w:val="20"/>
                <w:szCs w:val="20"/>
                <w:lang w:eastAsia="ru-RU"/>
              </w:rPr>
            </w:pPr>
            <w:r>
              <w:rPr>
                <w:color w:val="000000"/>
                <w:sz w:val="20"/>
                <w:szCs w:val="20"/>
              </w:rPr>
              <w:t>3,54</w:t>
            </w:r>
          </w:p>
        </w:tc>
      </w:tr>
      <w:tr w:rsidR="00122639" w:rsidRPr="00524830" w14:paraId="7A644A20" w14:textId="77777777" w:rsidTr="00524830">
        <w:trPr>
          <w:trHeight w:val="227"/>
        </w:trPr>
        <w:tc>
          <w:tcPr>
            <w:tcW w:w="1207" w:type="pct"/>
            <w:tcBorders>
              <w:top w:val="nil"/>
              <w:left w:val="single" w:sz="4" w:space="0" w:color="auto"/>
              <w:bottom w:val="single" w:sz="4" w:space="0" w:color="auto"/>
              <w:right w:val="single" w:sz="4" w:space="0" w:color="auto"/>
            </w:tcBorders>
            <w:shd w:val="clear" w:color="auto" w:fill="auto"/>
            <w:vAlign w:val="center"/>
            <w:hideMark/>
          </w:tcPr>
          <w:p w14:paraId="3CAA9933" w14:textId="77777777" w:rsidR="00122639" w:rsidRPr="00524830" w:rsidRDefault="00122639" w:rsidP="00122639">
            <w:pPr>
              <w:spacing w:after="0" w:line="240" w:lineRule="auto"/>
              <w:jc w:val="center"/>
              <w:rPr>
                <w:color w:val="000000"/>
                <w:sz w:val="20"/>
                <w:szCs w:val="20"/>
                <w:lang w:eastAsia="ru-RU"/>
              </w:rPr>
            </w:pPr>
            <w:r w:rsidRPr="00524830">
              <w:rPr>
                <w:color w:val="000000"/>
                <w:sz w:val="20"/>
                <w:szCs w:val="20"/>
                <w:lang w:eastAsia="ru-RU"/>
              </w:rPr>
              <w:t>Собственные нужды</w:t>
            </w:r>
          </w:p>
        </w:tc>
        <w:tc>
          <w:tcPr>
            <w:tcW w:w="769" w:type="pct"/>
            <w:tcBorders>
              <w:top w:val="nil"/>
              <w:left w:val="nil"/>
              <w:bottom w:val="single" w:sz="4" w:space="0" w:color="auto"/>
              <w:right w:val="single" w:sz="4" w:space="0" w:color="auto"/>
            </w:tcBorders>
            <w:shd w:val="clear" w:color="auto" w:fill="auto"/>
            <w:vAlign w:val="center"/>
            <w:hideMark/>
          </w:tcPr>
          <w:p w14:paraId="77C41456" w14:textId="77777777" w:rsidR="00122639" w:rsidRPr="00524830" w:rsidRDefault="00122639" w:rsidP="00122639">
            <w:pPr>
              <w:spacing w:after="0" w:line="240" w:lineRule="auto"/>
              <w:jc w:val="center"/>
              <w:rPr>
                <w:color w:val="000000"/>
                <w:sz w:val="20"/>
                <w:szCs w:val="20"/>
                <w:lang w:eastAsia="ru-RU"/>
              </w:rPr>
            </w:pPr>
            <w:r w:rsidRPr="00524830">
              <w:rPr>
                <w:color w:val="000000"/>
                <w:sz w:val="20"/>
                <w:szCs w:val="20"/>
                <w:lang w:eastAsia="ru-RU"/>
              </w:rPr>
              <w:t>0,000</w:t>
            </w:r>
          </w:p>
        </w:tc>
        <w:tc>
          <w:tcPr>
            <w:tcW w:w="962" w:type="pct"/>
            <w:tcBorders>
              <w:top w:val="nil"/>
              <w:left w:val="nil"/>
              <w:bottom w:val="single" w:sz="4" w:space="0" w:color="auto"/>
              <w:right w:val="single" w:sz="4" w:space="0" w:color="auto"/>
            </w:tcBorders>
            <w:shd w:val="clear" w:color="auto" w:fill="auto"/>
            <w:vAlign w:val="center"/>
            <w:hideMark/>
          </w:tcPr>
          <w:p w14:paraId="384D2D24" w14:textId="77777777" w:rsidR="00122639" w:rsidRPr="00524830" w:rsidRDefault="00122639" w:rsidP="00122639">
            <w:pPr>
              <w:spacing w:after="0" w:line="240" w:lineRule="auto"/>
              <w:jc w:val="center"/>
              <w:rPr>
                <w:color w:val="000000"/>
                <w:sz w:val="20"/>
                <w:szCs w:val="20"/>
                <w:lang w:eastAsia="ru-RU"/>
              </w:rPr>
            </w:pPr>
            <w:r w:rsidRPr="00524830">
              <w:rPr>
                <w:color w:val="000000"/>
                <w:sz w:val="20"/>
                <w:szCs w:val="20"/>
                <w:lang w:eastAsia="ru-RU"/>
              </w:rPr>
              <w:t>0,000</w:t>
            </w:r>
          </w:p>
        </w:tc>
        <w:tc>
          <w:tcPr>
            <w:tcW w:w="1175" w:type="pct"/>
            <w:tcBorders>
              <w:top w:val="nil"/>
              <w:left w:val="nil"/>
              <w:bottom w:val="single" w:sz="4" w:space="0" w:color="auto"/>
              <w:right w:val="single" w:sz="4" w:space="0" w:color="auto"/>
            </w:tcBorders>
            <w:shd w:val="clear" w:color="auto" w:fill="auto"/>
            <w:vAlign w:val="center"/>
            <w:hideMark/>
          </w:tcPr>
          <w:p w14:paraId="03C98856" w14:textId="23624E46" w:rsidR="00122639" w:rsidRPr="00524830" w:rsidRDefault="00122639" w:rsidP="00122639">
            <w:pPr>
              <w:spacing w:after="0" w:line="240" w:lineRule="auto"/>
              <w:jc w:val="center"/>
              <w:rPr>
                <w:color w:val="000000"/>
                <w:sz w:val="20"/>
                <w:szCs w:val="20"/>
                <w:lang w:eastAsia="ru-RU"/>
              </w:rPr>
            </w:pPr>
            <w:r>
              <w:rPr>
                <w:color w:val="000000"/>
                <w:sz w:val="20"/>
                <w:szCs w:val="20"/>
              </w:rPr>
              <w:t>0,00</w:t>
            </w:r>
          </w:p>
        </w:tc>
        <w:tc>
          <w:tcPr>
            <w:tcW w:w="887" w:type="pct"/>
            <w:tcBorders>
              <w:top w:val="nil"/>
              <w:left w:val="nil"/>
              <w:bottom w:val="single" w:sz="4" w:space="0" w:color="auto"/>
              <w:right w:val="single" w:sz="4" w:space="0" w:color="auto"/>
            </w:tcBorders>
            <w:shd w:val="clear" w:color="auto" w:fill="auto"/>
            <w:vAlign w:val="center"/>
            <w:hideMark/>
          </w:tcPr>
          <w:p w14:paraId="657FFEF1" w14:textId="71F43EC7" w:rsidR="00122639" w:rsidRPr="00524830" w:rsidRDefault="00122639" w:rsidP="00122639">
            <w:pPr>
              <w:spacing w:after="0" w:line="240" w:lineRule="auto"/>
              <w:jc w:val="center"/>
              <w:rPr>
                <w:color w:val="000000"/>
                <w:sz w:val="20"/>
                <w:szCs w:val="20"/>
                <w:lang w:eastAsia="ru-RU"/>
              </w:rPr>
            </w:pPr>
            <w:r>
              <w:rPr>
                <w:color w:val="000000"/>
                <w:sz w:val="20"/>
                <w:szCs w:val="20"/>
              </w:rPr>
              <w:t>0,00</w:t>
            </w:r>
          </w:p>
        </w:tc>
      </w:tr>
      <w:tr w:rsidR="00122639" w:rsidRPr="00524830" w14:paraId="53CC9B5D" w14:textId="77777777" w:rsidTr="00524830">
        <w:trPr>
          <w:trHeight w:val="227"/>
        </w:trPr>
        <w:tc>
          <w:tcPr>
            <w:tcW w:w="1207" w:type="pct"/>
            <w:tcBorders>
              <w:top w:val="nil"/>
              <w:left w:val="single" w:sz="4" w:space="0" w:color="auto"/>
              <w:bottom w:val="single" w:sz="4" w:space="0" w:color="auto"/>
              <w:right w:val="single" w:sz="4" w:space="0" w:color="auto"/>
            </w:tcBorders>
            <w:shd w:val="clear" w:color="auto" w:fill="auto"/>
            <w:vAlign w:val="center"/>
            <w:hideMark/>
          </w:tcPr>
          <w:p w14:paraId="747CA103" w14:textId="77777777" w:rsidR="00122639" w:rsidRPr="00524830" w:rsidRDefault="00122639" w:rsidP="00122639">
            <w:pPr>
              <w:spacing w:after="0" w:line="240" w:lineRule="auto"/>
              <w:jc w:val="center"/>
              <w:rPr>
                <w:color w:val="000000"/>
                <w:sz w:val="20"/>
                <w:szCs w:val="20"/>
                <w:lang w:eastAsia="ru-RU"/>
              </w:rPr>
            </w:pPr>
            <w:r w:rsidRPr="00524830">
              <w:rPr>
                <w:color w:val="000000"/>
                <w:sz w:val="20"/>
                <w:szCs w:val="20"/>
                <w:lang w:eastAsia="ru-RU"/>
              </w:rPr>
              <w:t>Потери при производстве и транспортировке</w:t>
            </w:r>
          </w:p>
        </w:tc>
        <w:tc>
          <w:tcPr>
            <w:tcW w:w="769" w:type="pct"/>
            <w:tcBorders>
              <w:top w:val="nil"/>
              <w:left w:val="nil"/>
              <w:bottom w:val="single" w:sz="4" w:space="0" w:color="auto"/>
              <w:right w:val="single" w:sz="4" w:space="0" w:color="auto"/>
            </w:tcBorders>
            <w:shd w:val="clear" w:color="auto" w:fill="auto"/>
            <w:vAlign w:val="center"/>
            <w:hideMark/>
          </w:tcPr>
          <w:p w14:paraId="6C39E5CD" w14:textId="77777777" w:rsidR="00122639" w:rsidRPr="00524830" w:rsidRDefault="00122639" w:rsidP="00122639">
            <w:pPr>
              <w:spacing w:after="0" w:line="240" w:lineRule="auto"/>
              <w:jc w:val="center"/>
              <w:rPr>
                <w:color w:val="000000"/>
                <w:sz w:val="20"/>
                <w:szCs w:val="20"/>
                <w:lang w:eastAsia="ru-RU"/>
              </w:rPr>
            </w:pPr>
            <w:r w:rsidRPr="00524830">
              <w:rPr>
                <w:color w:val="000000"/>
                <w:sz w:val="20"/>
                <w:szCs w:val="20"/>
                <w:lang w:eastAsia="ru-RU"/>
              </w:rPr>
              <w:t>64,780</w:t>
            </w:r>
          </w:p>
        </w:tc>
        <w:tc>
          <w:tcPr>
            <w:tcW w:w="962" w:type="pct"/>
            <w:tcBorders>
              <w:top w:val="nil"/>
              <w:left w:val="nil"/>
              <w:bottom w:val="single" w:sz="4" w:space="0" w:color="auto"/>
              <w:right w:val="single" w:sz="4" w:space="0" w:color="auto"/>
            </w:tcBorders>
            <w:shd w:val="clear" w:color="auto" w:fill="auto"/>
            <w:vAlign w:val="center"/>
            <w:hideMark/>
          </w:tcPr>
          <w:p w14:paraId="0431D11A" w14:textId="77777777" w:rsidR="00122639" w:rsidRPr="00524830" w:rsidRDefault="00122639" w:rsidP="00122639">
            <w:pPr>
              <w:spacing w:after="0" w:line="240" w:lineRule="auto"/>
              <w:jc w:val="center"/>
              <w:rPr>
                <w:color w:val="000000"/>
                <w:sz w:val="20"/>
                <w:szCs w:val="20"/>
                <w:lang w:eastAsia="ru-RU"/>
              </w:rPr>
            </w:pPr>
            <w:r w:rsidRPr="00524830">
              <w:rPr>
                <w:color w:val="000000"/>
                <w:sz w:val="20"/>
                <w:szCs w:val="20"/>
                <w:lang w:eastAsia="ru-RU"/>
              </w:rPr>
              <w:t>0,177</w:t>
            </w:r>
          </w:p>
        </w:tc>
        <w:tc>
          <w:tcPr>
            <w:tcW w:w="1175" w:type="pct"/>
            <w:tcBorders>
              <w:top w:val="nil"/>
              <w:left w:val="nil"/>
              <w:bottom w:val="single" w:sz="4" w:space="0" w:color="auto"/>
              <w:right w:val="single" w:sz="4" w:space="0" w:color="auto"/>
            </w:tcBorders>
            <w:shd w:val="clear" w:color="auto" w:fill="auto"/>
            <w:vAlign w:val="center"/>
            <w:hideMark/>
          </w:tcPr>
          <w:p w14:paraId="062F8E04" w14:textId="5F9EA651" w:rsidR="00122639" w:rsidRPr="00524830" w:rsidRDefault="00122639" w:rsidP="00122639">
            <w:pPr>
              <w:spacing w:after="0" w:line="240" w:lineRule="auto"/>
              <w:jc w:val="center"/>
              <w:rPr>
                <w:color w:val="000000"/>
                <w:sz w:val="20"/>
                <w:szCs w:val="20"/>
                <w:lang w:eastAsia="ru-RU"/>
              </w:rPr>
            </w:pPr>
            <w:r>
              <w:rPr>
                <w:color w:val="000000"/>
                <w:sz w:val="20"/>
                <w:szCs w:val="20"/>
              </w:rPr>
              <w:t>64,78</w:t>
            </w:r>
          </w:p>
        </w:tc>
        <w:tc>
          <w:tcPr>
            <w:tcW w:w="887" w:type="pct"/>
            <w:tcBorders>
              <w:top w:val="nil"/>
              <w:left w:val="nil"/>
              <w:bottom w:val="single" w:sz="4" w:space="0" w:color="auto"/>
              <w:right w:val="single" w:sz="4" w:space="0" w:color="auto"/>
            </w:tcBorders>
            <w:shd w:val="clear" w:color="auto" w:fill="auto"/>
            <w:vAlign w:val="center"/>
            <w:hideMark/>
          </w:tcPr>
          <w:p w14:paraId="6967F270" w14:textId="37A917EF" w:rsidR="00122639" w:rsidRPr="00524830" w:rsidRDefault="00122639" w:rsidP="00122639">
            <w:pPr>
              <w:spacing w:after="0" w:line="240" w:lineRule="auto"/>
              <w:jc w:val="center"/>
              <w:rPr>
                <w:color w:val="000000"/>
                <w:sz w:val="20"/>
                <w:szCs w:val="20"/>
                <w:lang w:eastAsia="ru-RU"/>
              </w:rPr>
            </w:pPr>
            <w:r>
              <w:rPr>
                <w:color w:val="000000"/>
                <w:sz w:val="20"/>
                <w:szCs w:val="20"/>
              </w:rPr>
              <w:t>0,18</w:t>
            </w:r>
          </w:p>
        </w:tc>
      </w:tr>
      <w:tr w:rsidR="00122639" w:rsidRPr="00524830" w14:paraId="46BFAA0D" w14:textId="77777777" w:rsidTr="00524830">
        <w:trPr>
          <w:trHeight w:val="227"/>
        </w:trPr>
        <w:tc>
          <w:tcPr>
            <w:tcW w:w="1207" w:type="pct"/>
            <w:tcBorders>
              <w:top w:val="nil"/>
              <w:left w:val="single" w:sz="4" w:space="0" w:color="auto"/>
              <w:bottom w:val="single" w:sz="4" w:space="0" w:color="auto"/>
              <w:right w:val="single" w:sz="4" w:space="0" w:color="auto"/>
            </w:tcBorders>
            <w:shd w:val="clear" w:color="auto" w:fill="auto"/>
            <w:vAlign w:val="center"/>
            <w:hideMark/>
          </w:tcPr>
          <w:p w14:paraId="6B710F1B" w14:textId="77777777" w:rsidR="00122639" w:rsidRPr="00524830" w:rsidRDefault="00122639" w:rsidP="00122639">
            <w:pPr>
              <w:spacing w:after="0" w:line="240" w:lineRule="auto"/>
              <w:jc w:val="center"/>
              <w:rPr>
                <w:b/>
                <w:bCs/>
                <w:color w:val="000000"/>
                <w:sz w:val="20"/>
                <w:szCs w:val="20"/>
                <w:lang w:eastAsia="ru-RU"/>
              </w:rPr>
            </w:pPr>
            <w:r w:rsidRPr="00524830">
              <w:rPr>
                <w:b/>
                <w:bCs/>
                <w:color w:val="000000"/>
                <w:sz w:val="20"/>
                <w:szCs w:val="20"/>
                <w:lang w:eastAsia="ru-RU"/>
              </w:rPr>
              <w:lastRenderedPageBreak/>
              <w:t>Реализация воды</w:t>
            </w:r>
          </w:p>
        </w:tc>
        <w:tc>
          <w:tcPr>
            <w:tcW w:w="769" w:type="pct"/>
            <w:tcBorders>
              <w:top w:val="nil"/>
              <w:left w:val="nil"/>
              <w:bottom w:val="single" w:sz="4" w:space="0" w:color="auto"/>
              <w:right w:val="single" w:sz="4" w:space="0" w:color="auto"/>
            </w:tcBorders>
            <w:shd w:val="clear" w:color="auto" w:fill="auto"/>
            <w:vAlign w:val="center"/>
            <w:hideMark/>
          </w:tcPr>
          <w:p w14:paraId="6B5D7438" w14:textId="77777777" w:rsidR="00122639" w:rsidRPr="00524830" w:rsidRDefault="00122639" w:rsidP="00122639">
            <w:pPr>
              <w:spacing w:after="0" w:line="240" w:lineRule="auto"/>
              <w:jc w:val="center"/>
              <w:rPr>
                <w:b/>
                <w:bCs/>
                <w:color w:val="000000"/>
                <w:sz w:val="20"/>
                <w:szCs w:val="20"/>
                <w:lang w:eastAsia="ru-RU"/>
              </w:rPr>
            </w:pPr>
            <w:r w:rsidRPr="00524830">
              <w:rPr>
                <w:b/>
                <w:bCs/>
                <w:color w:val="000000"/>
                <w:sz w:val="20"/>
                <w:szCs w:val="20"/>
                <w:lang w:eastAsia="ru-RU"/>
              </w:rPr>
              <w:t>478,911</w:t>
            </w:r>
          </w:p>
        </w:tc>
        <w:tc>
          <w:tcPr>
            <w:tcW w:w="962" w:type="pct"/>
            <w:tcBorders>
              <w:top w:val="nil"/>
              <w:left w:val="nil"/>
              <w:bottom w:val="single" w:sz="4" w:space="0" w:color="auto"/>
              <w:right w:val="single" w:sz="4" w:space="0" w:color="auto"/>
            </w:tcBorders>
            <w:shd w:val="clear" w:color="auto" w:fill="auto"/>
            <w:vAlign w:val="center"/>
            <w:hideMark/>
          </w:tcPr>
          <w:p w14:paraId="7B407A75" w14:textId="77777777" w:rsidR="00122639" w:rsidRPr="00524830" w:rsidRDefault="00122639" w:rsidP="00122639">
            <w:pPr>
              <w:spacing w:after="0" w:line="240" w:lineRule="auto"/>
              <w:jc w:val="center"/>
              <w:rPr>
                <w:b/>
                <w:bCs/>
                <w:color w:val="000000"/>
                <w:sz w:val="20"/>
                <w:szCs w:val="20"/>
                <w:lang w:eastAsia="ru-RU"/>
              </w:rPr>
            </w:pPr>
            <w:r w:rsidRPr="00524830">
              <w:rPr>
                <w:b/>
                <w:bCs/>
                <w:color w:val="000000"/>
                <w:sz w:val="20"/>
                <w:szCs w:val="20"/>
                <w:lang w:eastAsia="ru-RU"/>
              </w:rPr>
              <w:t>1,312</w:t>
            </w:r>
          </w:p>
        </w:tc>
        <w:tc>
          <w:tcPr>
            <w:tcW w:w="1175" w:type="pct"/>
            <w:tcBorders>
              <w:top w:val="nil"/>
              <w:left w:val="nil"/>
              <w:bottom w:val="single" w:sz="4" w:space="0" w:color="auto"/>
              <w:right w:val="single" w:sz="4" w:space="0" w:color="auto"/>
            </w:tcBorders>
            <w:shd w:val="clear" w:color="auto" w:fill="auto"/>
            <w:vAlign w:val="center"/>
            <w:hideMark/>
          </w:tcPr>
          <w:p w14:paraId="73A6CCEB" w14:textId="68A5B2BA" w:rsidR="00122639" w:rsidRPr="00524830" w:rsidRDefault="00122639" w:rsidP="00122639">
            <w:pPr>
              <w:spacing w:after="0" w:line="240" w:lineRule="auto"/>
              <w:jc w:val="center"/>
              <w:rPr>
                <w:b/>
                <w:bCs/>
                <w:color w:val="000000"/>
                <w:sz w:val="20"/>
                <w:szCs w:val="20"/>
                <w:lang w:eastAsia="ru-RU"/>
              </w:rPr>
            </w:pPr>
            <w:r>
              <w:rPr>
                <w:b/>
                <w:bCs/>
                <w:color w:val="000000"/>
                <w:sz w:val="20"/>
                <w:szCs w:val="20"/>
              </w:rPr>
              <w:t>1228,68</w:t>
            </w:r>
          </w:p>
        </w:tc>
        <w:tc>
          <w:tcPr>
            <w:tcW w:w="887" w:type="pct"/>
            <w:tcBorders>
              <w:top w:val="nil"/>
              <w:left w:val="nil"/>
              <w:bottom w:val="single" w:sz="4" w:space="0" w:color="auto"/>
              <w:right w:val="single" w:sz="4" w:space="0" w:color="auto"/>
            </w:tcBorders>
            <w:shd w:val="clear" w:color="auto" w:fill="auto"/>
            <w:vAlign w:val="center"/>
            <w:hideMark/>
          </w:tcPr>
          <w:p w14:paraId="61103B4C" w14:textId="563E86FF" w:rsidR="00122639" w:rsidRPr="00524830" w:rsidRDefault="00122639" w:rsidP="00122639">
            <w:pPr>
              <w:spacing w:after="0" w:line="240" w:lineRule="auto"/>
              <w:jc w:val="center"/>
              <w:rPr>
                <w:b/>
                <w:bCs/>
                <w:color w:val="000000"/>
                <w:sz w:val="20"/>
                <w:szCs w:val="20"/>
                <w:lang w:eastAsia="ru-RU"/>
              </w:rPr>
            </w:pPr>
            <w:r>
              <w:rPr>
                <w:b/>
                <w:bCs/>
                <w:color w:val="000000"/>
                <w:sz w:val="20"/>
                <w:szCs w:val="20"/>
              </w:rPr>
              <w:t>3,37</w:t>
            </w:r>
          </w:p>
        </w:tc>
      </w:tr>
    </w:tbl>
    <w:p w14:paraId="3D5B186C" w14:textId="77777777" w:rsidR="00203689" w:rsidRDefault="00203689" w:rsidP="00203689">
      <w:pPr>
        <w:widowControl w:val="0"/>
        <w:autoSpaceDE w:val="0"/>
        <w:autoSpaceDN w:val="0"/>
        <w:adjustRightInd w:val="0"/>
        <w:spacing w:before="240" w:after="0" w:line="240" w:lineRule="auto"/>
        <w:ind w:right="40" w:firstLine="567"/>
        <w:jc w:val="both"/>
        <w:rPr>
          <w:sz w:val="24"/>
          <w:szCs w:val="24"/>
          <w:lang w:eastAsia="ru-RU"/>
        </w:rPr>
      </w:pPr>
    </w:p>
    <w:p w14:paraId="6AC4B528" w14:textId="0B25FC6F" w:rsidR="00203689" w:rsidRPr="00482629" w:rsidRDefault="00203689" w:rsidP="00A2624E">
      <w:pPr>
        <w:pStyle w:val="3"/>
      </w:pPr>
      <w:bookmarkStart w:id="127" w:name="_Toc164444105"/>
      <w:r w:rsidRPr="00482629">
        <w:t>Описание территориальной структуры потребления горячей, питьевой, технической воды</w:t>
      </w:r>
      <w:bookmarkEnd w:id="127"/>
    </w:p>
    <w:p w14:paraId="602405EA" w14:textId="4BACF901" w:rsidR="00F56135" w:rsidRDefault="00F56135" w:rsidP="00F56135">
      <w:pPr>
        <w:widowControl w:val="0"/>
        <w:autoSpaceDE w:val="0"/>
        <w:autoSpaceDN w:val="0"/>
        <w:adjustRightInd w:val="0"/>
        <w:spacing w:before="240" w:after="0" w:line="240" w:lineRule="auto"/>
        <w:ind w:right="40" w:firstLine="567"/>
        <w:jc w:val="both"/>
        <w:rPr>
          <w:sz w:val="24"/>
          <w:szCs w:val="24"/>
          <w:lang w:eastAsia="ru-RU"/>
        </w:rPr>
      </w:pPr>
      <w:r>
        <w:rPr>
          <w:sz w:val="24"/>
          <w:szCs w:val="24"/>
          <w:lang w:eastAsia="ru-RU"/>
        </w:rPr>
        <w:t>Перспективный т</w:t>
      </w:r>
      <w:r w:rsidRPr="006A7A5E">
        <w:rPr>
          <w:sz w:val="24"/>
          <w:szCs w:val="24"/>
          <w:lang w:eastAsia="ru-RU"/>
        </w:rPr>
        <w:t>ерриториальный баланс питьевой воды за 202</w:t>
      </w:r>
      <w:r>
        <w:rPr>
          <w:sz w:val="24"/>
          <w:szCs w:val="24"/>
          <w:lang w:eastAsia="ru-RU"/>
        </w:rPr>
        <w:t>4-2035</w:t>
      </w:r>
      <w:r w:rsidRPr="006A7A5E">
        <w:rPr>
          <w:sz w:val="24"/>
          <w:szCs w:val="24"/>
          <w:lang w:eastAsia="ru-RU"/>
        </w:rPr>
        <w:t xml:space="preserve"> год</w:t>
      </w:r>
      <w:r>
        <w:rPr>
          <w:sz w:val="24"/>
          <w:szCs w:val="24"/>
          <w:lang w:eastAsia="ru-RU"/>
        </w:rPr>
        <w:t>ы</w:t>
      </w:r>
      <w:r w:rsidRPr="006A7A5E">
        <w:rPr>
          <w:sz w:val="24"/>
          <w:szCs w:val="24"/>
          <w:lang w:eastAsia="ru-RU"/>
        </w:rPr>
        <w:t xml:space="preserve"> приведен ниже (</w:t>
      </w:r>
      <w:r w:rsidR="004106E9">
        <w:rPr>
          <w:sz w:val="24"/>
          <w:szCs w:val="24"/>
          <w:lang w:eastAsia="ru-RU"/>
        </w:rPr>
        <w:fldChar w:fldCharType="begin"/>
      </w:r>
      <w:r w:rsidR="004106E9">
        <w:rPr>
          <w:sz w:val="24"/>
          <w:szCs w:val="24"/>
          <w:lang w:eastAsia="ru-RU"/>
        </w:rPr>
        <w:instrText xml:space="preserve"> REF _Ref153644522 \h </w:instrText>
      </w:r>
      <w:r w:rsidR="004106E9">
        <w:rPr>
          <w:sz w:val="24"/>
          <w:szCs w:val="24"/>
          <w:lang w:eastAsia="ru-RU"/>
        </w:rPr>
      </w:r>
      <w:r w:rsidR="004106E9">
        <w:rPr>
          <w:sz w:val="24"/>
          <w:szCs w:val="24"/>
          <w:lang w:eastAsia="ru-RU"/>
        </w:rPr>
        <w:fldChar w:fldCharType="separate"/>
      </w:r>
      <w:r w:rsidR="00122639" w:rsidRPr="00110507">
        <w:rPr>
          <w:sz w:val="24"/>
          <w:szCs w:val="24"/>
          <w:lang w:eastAsia="ru-RU"/>
        </w:rPr>
        <w:t xml:space="preserve">Таблица </w:t>
      </w:r>
      <w:r w:rsidR="00122639">
        <w:rPr>
          <w:noProof/>
          <w:sz w:val="24"/>
          <w:szCs w:val="24"/>
          <w:lang w:eastAsia="ru-RU"/>
        </w:rPr>
        <w:t>12</w:t>
      </w:r>
      <w:r w:rsidR="004106E9">
        <w:rPr>
          <w:sz w:val="24"/>
          <w:szCs w:val="24"/>
          <w:lang w:eastAsia="ru-RU"/>
        </w:rPr>
        <w:fldChar w:fldCharType="end"/>
      </w:r>
      <w:r w:rsidRPr="006A7A5E">
        <w:rPr>
          <w:sz w:val="24"/>
          <w:szCs w:val="24"/>
          <w:lang w:eastAsia="ru-RU"/>
        </w:rPr>
        <w:t>).</w:t>
      </w:r>
    </w:p>
    <w:p w14:paraId="6103BF24" w14:textId="77777777" w:rsidR="00F56135" w:rsidRDefault="00F56135" w:rsidP="00F56135">
      <w:pPr>
        <w:widowControl w:val="0"/>
        <w:autoSpaceDE w:val="0"/>
        <w:autoSpaceDN w:val="0"/>
        <w:adjustRightInd w:val="0"/>
        <w:spacing w:before="240" w:after="0" w:line="240" w:lineRule="auto"/>
        <w:ind w:right="40" w:firstLine="567"/>
        <w:jc w:val="both"/>
        <w:rPr>
          <w:sz w:val="24"/>
          <w:szCs w:val="24"/>
          <w:lang w:eastAsia="ru-RU"/>
        </w:rPr>
      </w:pPr>
      <w:r>
        <w:rPr>
          <w:sz w:val="24"/>
          <w:szCs w:val="24"/>
          <w:lang w:eastAsia="ru-RU"/>
        </w:rPr>
        <w:t>Отдельно выделены следующие территориальные зоны водоснабжения</w:t>
      </w:r>
      <w:r w:rsidRPr="008718DE">
        <w:rPr>
          <w:sz w:val="24"/>
          <w:szCs w:val="24"/>
          <w:lang w:eastAsia="ru-RU"/>
        </w:rPr>
        <w:t>:</w:t>
      </w:r>
    </w:p>
    <w:p w14:paraId="67C8BFD0" w14:textId="77777777" w:rsidR="00F56135" w:rsidRPr="008718DE" w:rsidRDefault="00F56135" w:rsidP="00724566">
      <w:pPr>
        <w:pStyle w:val="afc"/>
        <w:numPr>
          <w:ilvl w:val="0"/>
          <w:numId w:val="40"/>
        </w:numPr>
        <w:spacing w:after="0" w:line="240" w:lineRule="auto"/>
        <w:ind w:left="1429"/>
        <w:jc w:val="both"/>
        <w:rPr>
          <w:rFonts w:ascii="Times New Roman" w:hAnsi="Times New Roman" w:cs="Times New Roman"/>
          <w:sz w:val="24"/>
          <w:szCs w:val="24"/>
        </w:rPr>
      </w:pPr>
      <w:r w:rsidRPr="008718DE">
        <w:rPr>
          <w:rFonts w:ascii="Times New Roman" w:hAnsi="Times New Roman" w:cs="Times New Roman"/>
          <w:sz w:val="24"/>
          <w:szCs w:val="24"/>
        </w:rPr>
        <w:t>Деревня Пеники (водоснабжени</w:t>
      </w:r>
      <w:r>
        <w:rPr>
          <w:rFonts w:ascii="Times New Roman" w:hAnsi="Times New Roman" w:cs="Times New Roman"/>
          <w:sz w:val="24"/>
          <w:szCs w:val="24"/>
        </w:rPr>
        <w:t>е осуществляется</w:t>
      </w:r>
      <w:r w:rsidRPr="008718DE">
        <w:rPr>
          <w:rFonts w:ascii="Times New Roman" w:hAnsi="Times New Roman" w:cs="Times New Roman"/>
          <w:sz w:val="24"/>
          <w:szCs w:val="24"/>
        </w:rPr>
        <w:t xml:space="preserve"> от водовода ГУП «Водоканал Санкт-Петербурга»);</w:t>
      </w:r>
    </w:p>
    <w:p w14:paraId="1B737272" w14:textId="77777777" w:rsidR="00F56135" w:rsidRDefault="00F56135" w:rsidP="00724566">
      <w:pPr>
        <w:pStyle w:val="afc"/>
        <w:numPr>
          <w:ilvl w:val="0"/>
          <w:numId w:val="40"/>
        </w:numPr>
        <w:spacing w:after="0" w:line="240" w:lineRule="auto"/>
        <w:ind w:left="1429"/>
        <w:jc w:val="both"/>
        <w:rPr>
          <w:rFonts w:ascii="Times New Roman" w:hAnsi="Times New Roman" w:cs="Times New Roman"/>
          <w:sz w:val="24"/>
          <w:szCs w:val="24"/>
        </w:rPr>
      </w:pPr>
      <w:r w:rsidRPr="008718DE">
        <w:rPr>
          <w:rFonts w:ascii="Times New Roman" w:hAnsi="Times New Roman" w:cs="Times New Roman"/>
          <w:sz w:val="24"/>
          <w:szCs w:val="24"/>
        </w:rPr>
        <w:t>Деревня Сойкино</w:t>
      </w:r>
      <w:r>
        <w:rPr>
          <w:rFonts w:ascii="Times New Roman" w:hAnsi="Times New Roman" w:cs="Times New Roman"/>
          <w:sz w:val="24"/>
          <w:szCs w:val="24"/>
        </w:rPr>
        <w:t xml:space="preserve"> </w:t>
      </w:r>
      <w:r w:rsidRPr="008718DE">
        <w:rPr>
          <w:rFonts w:ascii="Times New Roman" w:hAnsi="Times New Roman" w:cs="Times New Roman"/>
          <w:sz w:val="24"/>
          <w:szCs w:val="24"/>
        </w:rPr>
        <w:t>(водоснабжени</w:t>
      </w:r>
      <w:r>
        <w:rPr>
          <w:rFonts w:ascii="Times New Roman" w:hAnsi="Times New Roman" w:cs="Times New Roman"/>
          <w:sz w:val="24"/>
          <w:szCs w:val="24"/>
        </w:rPr>
        <w:t>е</w:t>
      </w:r>
      <w:r w:rsidRPr="008718DE">
        <w:rPr>
          <w:rFonts w:ascii="Times New Roman" w:hAnsi="Times New Roman" w:cs="Times New Roman"/>
          <w:sz w:val="24"/>
          <w:szCs w:val="24"/>
        </w:rPr>
        <w:t xml:space="preserve"> </w:t>
      </w:r>
      <w:r>
        <w:rPr>
          <w:rFonts w:ascii="Times New Roman" w:hAnsi="Times New Roman" w:cs="Times New Roman"/>
          <w:sz w:val="24"/>
          <w:szCs w:val="24"/>
        </w:rPr>
        <w:t>осуществляется</w:t>
      </w:r>
      <w:r w:rsidRPr="008718DE">
        <w:rPr>
          <w:rFonts w:ascii="Times New Roman" w:hAnsi="Times New Roman" w:cs="Times New Roman"/>
          <w:sz w:val="24"/>
          <w:szCs w:val="24"/>
        </w:rPr>
        <w:t xml:space="preserve"> от водовода ГУП «Водоканал Санкт-Петербурга»);</w:t>
      </w:r>
    </w:p>
    <w:p w14:paraId="36FA37C3" w14:textId="77777777" w:rsidR="00F56135" w:rsidRPr="008718DE" w:rsidRDefault="00F56135" w:rsidP="00724566">
      <w:pPr>
        <w:pStyle w:val="afc"/>
        <w:numPr>
          <w:ilvl w:val="0"/>
          <w:numId w:val="40"/>
        </w:numPr>
        <w:spacing w:after="0" w:line="240" w:lineRule="auto"/>
        <w:ind w:left="1429"/>
        <w:jc w:val="both"/>
        <w:rPr>
          <w:rFonts w:ascii="Times New Roman" w:hAnsi="Times New Roman" w:cs="Times New Roman"/>
          <w:sz w:val="24"/>
          <w:szCs w:val="24"/>
        </w:rPr>
      </w:pPr>
      <w:r w:rsidRPr="008718DE">
        <w:rPr>
          <w:rFonts w:ascii="Times New Roman" w:hAnsi="Times New Roman" w:cs="Times New Roman"/>
          <w:sz w:val="24"/>
          <w:szCs w:val="24"/>
        </w:rPr>
        <w:t>Территория коттеджного поселка "Земляничные поляны"</w:t>
      </w:r>
      <w:r>
        <w:rPr>
          <w:rFonts w:ascii="Times New Roman" w:hAnsi="Times New Roman" w:cs="Times New Roman"/>
          <w:sz w:val="24"/>
          <w:szCs w:val="24"/>
        </w:rPr>
        <w:t xml:space="preserve"> (</w:t>
      </w:r>
      <w:r w:rsidRPr="008718DE">
        <w:rPr>
          <w:rFonts w:ascii="Times New Roman" w:hAnsi="Times New Roman" w:cs="Times New Roman"/>
          <w:sz w:val="24"/>
          <w:szCs w:val="24"/>
        </w:rPr>
        <w:t>водоснабжени</w:t>
      </w:r>
      <w:r>
        <w:rPr>
          <w:rFonts w:ascii="Times New Roman" w:hAnsi="Times New Roman" w:cs="Times New Roman"/>
          <w:sz w:val="24"/>
          <w:szCs w:val="24"/>
        </w:rPr>
        <w:t>е</w:t>
      </w:r>
      <w:r w:rsidRPr="008718DE">
        <w:rPr>
          <w:rFonts w:ascii="Times New Roman" w:hAnsi="Times New Roman" w:cs="Times New Roman"/>
          <w:sz w:val="24"/>
          <w:szCs w:val="24"/>
        </w:rPr>
        <w:t xml:space="preserve"> </w:t>
      </w:r>
      <w:r>
        <w:rPr>
          <w:rFonts w:ascii="Times New Roman" w:hAnsi="Times New Roman" w:cs="Times New Roman"/>
          <w:sz w:val="24"/>
          <w:szCs w:val="24"/>
        </w:rPr>
        <w:t>осуществляется</w:t>
      </w:r>
      <w:r w:rsidRPr="008718DE">
        <w:rPr>
          <w:rFonts w:ascii="Times New Roman" w:hAnsi="Times New Roman" w:cs="Times New Roman"/>
          <w:sz w:val="24"/>
          <w:szCs w:val="24"/>
        </w:rPr>
        <w:t xml:space="preserve"> от</w:t>
      </w:r>
      <w:r>
        <w:rPr>
          <w:rFonts w:ascii="Times New Roman" w:hAnsi="Times New Roman" w:cs="Times New Roman"/>
          <w:sz w:val="24"/>
          <w:szCs w:val="24"/>
        </w:rPr>
        <w:t xml:space="preserve"> собственных источников ООО «Земляничные поляны»).</w:t>
      </w:r>
    </w:p>
    <w:p w14:paraId="15C64F17" w14:textId="22243436" w:rsidR="000A0863" w:rsidRPr="005F135B" w:rsidRDefault="000A0863" w:rsidP="00724566">
      <w:pPr>
        <w:pStyle w:val="afc"/>
        <w:numPr>
          <w:ilvl w:val="0"/>
          <w:numId w:val="40"/>
        </w:numPr>
        <w:spacing w:after="0" w:line="240" w:lineRule="auto"/>
        <w:ind w:left="1429"/>
        <w:jc w:val="both"/>
        <w:rPr>
          <w:rFonts w:ascii="Times New Roman" w:hAnsi="Times New Roman" w:cs="Times New Roman"/>
          <w:sz w:val="24"/>
          <w:szCs w:val="24"/>
        </w:rPr>
      </w:pPr>
      <w:r>
        <w:rPr>
          <w:rFonts w:ascii="Times New Roman" w:hAnsi="Times New Roman" w:cs="Times New Roman"/>
          <w:sz w:val="24"/>
          <w:szCs w:val="24"/>
        </w:rPr>
        <w:t>Зона перспективной застройки ООО «</w:t>
      </w:r>
      <w:proofErr w:type="spellStart"/>
      <w:r>
        <w:rPr>
          <w:rFonts w:ascii="Times New Roman" w:hAnsi="Times New Roman" w:cs="Times New Roman"/>
          <w:sz w:val="24"/>
          <w:szCs w:val="24"/>
        </w:rPr>
        <w:t>Петростройнедвижимость</w:t>
      </w:r>
      <w:proofErr w:type="spellEnd"/>
      <w:r>
        <w:rPr>
          <w:rFonts w:ascii="Times New Roman" w:hAnsi="Times New Roman" w:cs="Times New Roman"/>
          <w:sz w:val="24"/>
          <w:szCs w:val="24"/>
        </w:rPr>
        <w:t xml:space="preserve">», расположенная по адресу «Пениковское сельское поселение», </w:t>
      </w:r>
      <w:r w:rsidR="0036294F">
        <w:rPr>
          <w:rFonts w:ascii="Times New Roman" w:hAnsi="Times New Roman" w:cs="Times New Roman"/>
          <w:sz w:val="24"/>
          <w:szCs w:val="24"/>
        </w:rPr>
        <w:t>д.</w:t>
      </w:r>
      <w:r>
        <w:rPr>
          <w:rFonts w:ascii="Times New Roman" w:hAnsi="Times New Roman" w:cs="Times New Roman"/>
          <w:sz w:val="24"/>
          <w:szCs w:val="24"/>
        </w:rPr>
        <w:t xml:space="preserve"> Пеники, участок 5 (планируемая эксплуатируемая организация - </w:t>
      </w:r>
      <w:r w:rsidRPr="005F135B">
        <w:rPr>
          <w:rFonts w:ascii="Times New Roman" w:hAnsi="Times New Roman" w:cs="Times New Roman"/>
          <w:sz w:val="24"/>
          <w:szCs w:val="24"/>
        </w:rPr>
        <w:t>ГУП «Леноблводоканал»</w:t>
      </w:r>
      <w:r>
        <w:rPr>
          <w:rFonts w:ascii="Times New Roman" w:hAnsi="Times New Roman" w:cs="Times New Roman"/>
          <w:sz w:val="24"/>
          <w:szCs w:val="24"/>
        </w:rPr>
        <w:t xml:space="preserve">).  </w:t>
      </w:r>
    </w:p>
    <w:p w14:paraId="3839FE18" w14:textId="57221CE1" w:rsidR="00F56135" w:rsidRDefault="00F56135" w:rsidP="00F56135">
      <w:pPr>
        <w:widowControl w:val="0"/>
        <w:autoSpaceDE w:val="0"/>
        <w:autoSpaceDN w:val="0"/>
        <w:adjustRightInd w:val="0"/>
        <w:spacing w:before="73" w:after="0" w:line="271" w:lineRule="exact"/>
        <w:ind w:left="102" w:right="-20"/>
        <w:rPr>
          <w:b/>
          <w:bCs/>
          <w:position w:val="-1"/>
          <w:sz w:val="24"/>
          <w:szCs w:val="24"/>
          <w:lang w:eastAsia="ru-RU"/>
        </w:rPr>
      </w:pPr>
    </w:p>
    <w:p w14:paraId="23D5B8C9" w14:textId="42DCCF89" w:rsidR="00F56135" w:rsidRPr="00110507" w:rsidRDefault="00F56135" w:rsidP="00F56135">
      <w:pPr>
        <w:widowControl w:val="0"/>
        <w:autoSpaceDE w:val="0"/>
        <w:autoSpaceDN w:val="0"/>
        <w:adjustRightInd w:val="0"/>
        <w:spacing w:after="0" w:line="240" w:lineRule="auto"/>
        <w:ind w:right="45" w:firstLine="567"/>
        <w:jc w:val="both"/>
        <w:rPr>
          <w:sz w:val="24"/>
          <w:szCs w:val="24"/>
          <w:lang w:eastAsia="ru-RU"/>
        </w:rPr>
      </w:pPr>
      <w:bookmarkStart w:id="128" w:name="_Ref153644522"/>
      <w:r w:rsidRPr="00110507">
        <w:rPr>
          <w:sz w:val="24"/>
          <w:szCs w:val="24"/>
          <w:lang w:eastAsia="ru-RU"/>
        </w:rPr>
        <w:t xml:space="preserve">Таблица </w:t>
      </w:r>
      <w:r w:rsidRPr="00110507">
        <w:rPr>
          <w:sz w:val="24"/>
          <w:szCs w:val="24"/>
          <w:lang w:eastAsia="ru-RU"/>
        </w:rPr>
        <w:fldChar w:fldCharType="begin"/>
      </w:r>
      <w:r w:rsidRPr="00110507">
        <w:rPr>
          <w:sz w:val="24"/>
          <w:szCs w:val="24"/>
          <w:lang w:eastAsia="ru-RU"/>
        </w:rPr>
        <w:instrText xml:space="preserve"> SEQ Таблица \* ARABIC </w:instrText>
      </w:r>
      <w:r w:rsidRPr="00110507">
        <w:rPr>
          <w:sz w:val="24"/>
          <w:szCs w:val="24"/>
          <w:lang w:eastAsia="ru-RU"/>
        </w:rPr>
        <w:fldChar w:fldCharType="separate"/>
      </w:r>
      <w:r w:rsidR="00122639">
        <w:rPr>
          <w:noProof/>
          <w:sz w:val="24"/>
          <w:szCs w:val="24"/>
          <w:lang w:eastAsia="ru-RU"/>
        </w:rPr>
        <w:t>12</w:t>
      </w:r>
      <w:r w:rsidRPr="00110507">
        <w:rPr>
          <w:sz w:val="24"/>
          <w:szCs w:val="24"/>
          <w:lang w:eastAsia="ru-RU"/>
        </w:rPr>
        <w:fldChar w:fldCharType="end"/>
      </w:r>
      <w:bookmarkEnd w:id="128"/>
      <w:r w:rsidRPr="00110507">
        <w:rPr>
          <w:sz w:val="24"/>
          <w:szCs w:val="24"/>
          <w:lang w:eastAsia="ru-RU"/>
        </w:rPr>
        <w:t xml:space="preserve"> - </w:t>
      </w:r>
      <w:r>
        <w:rPr>
          <w:sz w:val="24"/>
          <w:szCs w:val="24"/>
          <w:lang w:eastAsia="ru-RU"/>
        </w:rPr>
        <w:t>Перспективный т</w:t>
      </w:r>
      <w:r w:rsidRPr="00110507">
        <w:rPr>
          <w:sz w:val="24"/>
          <w:szCs w:val="24"/>
          <w:lang w:eastAsia="ru-RU"/>
        </w:rPr>
        <w:t xml:space="preserve">ерриториальный баланс подачи и реализации питьевой воды </w:t>
      </w:r>
      <w:r>
        <w:rPr>
          <w:sz w:val="24"/>
          <w:szCs w:val="24"/>
          <w:lang w:eastAsia="ru-RU"/>
        </w:rPr>
        <w:t>Пениковского СП</w:t>
      </w:r>
      <w:r w:rsidRPr="00110507">
        <w:rPr>
          <w:sz w:val="24"/>
          <w:szCs w:val="24"/>
          <w:lang w:eastAsia="ru-RU"/>
        </w:rPr>
        <w:t xml:space="preserve"> в 202</w:t>
      </w:r>
      <w:r>
        <w:rPr>
          <w:sz w:val="24"/>
          <w:szCs w:val="24"/>
          <w:lang w:eastAsia="ru-RU"/>
        </w:rPr>
        <w:t xml:space="preserve">4-2035 </w:t>
      </w:r>
      <w:r w:rsidRPr="00110507">
        <w:rPr>
          <w:sz w:val="24"/>
          <w:szCs w:val="24"/>
          <w:lang w:eastAsia="ru-RU"/>
        </w:rPr>
        <w:t>год</w:t>
      </w:r>
      <w:r>
        <w:rPr>
          <w:sz w:val="24"/>
          <w:szCs w:val="24"/>
          <w:lang w:eastAsia="ru-RU"/>
        </w:rPr>
        <w:t>ах</w:t>
      </w:r>
    </w:p>
    <w:tbl>
      <w:tblPr>
        <w:tblW w:w="5000" w:type="pct"/>
        <w:tblCellMar>
          <w:left w:w="0" w:type="dxa"/>
          <w:right w:w="0" w:type="dxa"/>
        </w:tblCellMar>
        <w:tblLook w:val="04A0" w:firstRow="1" w:lastRow="0" w:firstColumn="1" w:lastColumn="0" w:noHBand="0" w:noVBand="1"/>
      </w:tblPr>
      <w:tblGrid>
        <w:gridCol w:w="1661"/>
        <w:gridCol w:w="1029"/>
        <w:gridCol w:w="1308"/>
        <w:gridCol w:w="1664"/>
        <w:gridCol w:w="1150"/>
        <w:gridCol w:w="1509"/>
        <w:gridCol w:w="1630"/>
      </w:tblGrid>
      <w:tr w:rsidR="00F56135" w:rsidRPr="008718DE" w14:paraId="0EFA2FC1" w14:textId="77777777" w:rsidTr="005E6DD2">
        <w:trPr>
          <w:trHeight w:val="227"/>
          <w:tblHeader/>
        </w:trPr>
        <w:tc>
          <w:tcPr>
            <w:tcW w:w="835"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91EB73B" w14:textId="77777777" w:rsidR="00F56135" w:rsidRPr="008718DE" w:rsidRDefault="00F56135" w:rsidP="00187CDD">
            <w:pPr>
              <w:spacing w:after="0" w:line="240" w:lineRule="auto"/>
              <w:jc w:val="center"/>
              <w:rPr>
                <w:b/>
                <w:bCs/>
                <w:color w:val="000000"/>
                <w:sz w:val="20"/>
                <w:szCs w:val="20"/>
              </w:rPr>
            </w:pPr>
            <w:r w:rsidRPr="008718DE">
              <w:rPr>
                <w:b/>
                <w:bCs/>
                <w:color w:val="000000"/>
                <w:sz w:val="20"/>
                <w:szCs w:val="20"/>
              </w:rPr>
              <w:t>Год</w:t>
            </w:r>
          </w:p>
        </w:tc>
        <w:tc>
          <w:tcPr>
            <w:tcW w:w="51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A6845D4" w14:textId="77777777" w:rsidR="00F56135" w:rsidRPr="008718DE" w:rsidRDefault="00F56135" w:rsidP="00187CDD">
            <w:pPr>
              <w:jc w:val="center"/>
              <w:rPr>
                <w:b/>
                <w:bCs/>
                <w:color w:val="000000"/>
                <w:sz w:val="20"/>
                <w:szCs w:val="20"/>
              </w:rPr>
            </w:pPr>
            <w:r w:rsidRPr="008718DE">
              <w:rPr>
                <w:b/>
                <w:bCs/>
                <w:color w:val="000000"/>
                <w:sz w:val="20"/>
                <w:szCs w:val="20"/>
              </w:rPr>
              <w:t>Общая подача воды, тыс.м</w:t>
            </w:r>
            <w:r w:rsidRPr="008718DE">
              <w:rPr>
                <w:b/>
                <w:bCs/>
                <w:color w:val="000000"/>
                <w:sz w:val="20"/>
                <w:szCs w:val="20"/>
                <w:vertAlign w:val="superscript"/>
              </w:rPr>
              <w:t>3</w:t>
            </w:r>
          </w:p>
        </w:tc>
        <w:tc>
          <w:tcPr>
            <w:tcW w:w="65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D4B7F00" w14:textId="77777777" w:rsidR="00F56135" w:rsidRPr="008718DE" w:rsidRDefault="00F56135" w:rsidP="00187CDD">
            <w:pPr>
              <w:jc w:val="center"/>
              <w:rPr>
                <w:b/>
                <w:bCs/>
                <w:color w:val="000000"/>
                <w:sz w:val="20"/>
                <w:szCs w:val="20"/>
              </w:rPr>
            </w:pPr>
            <w:r w:rsidRPr="008718DE">
              <w:rPr>
                <w:b/>
                <w:bCs/>
                <w:color w:val="000000"/>
                <w:sz w:val="20"/>
                <w:szCs w:val="20"/>
              </w:rPr>
              <w:t>Собственные нужды, тыс.м3</w:t>
            </w:r>
          </w:p>
        </w:tc>
        <w:tc>
          <w:tcPr>
            <w:tcW w:w="83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4540A8D" w14:textId="77777777" w:rsidR="00F56135" w:rsidRPr="008718DE" w:rsidRDefault="00F56135" w:rsidP="00187CDD">
            <w:pPr>
              <w:jc w:val="center"/>
              <w:rPr>
                <w:b/>
                <w:bCs/>
                <w:color w:val="000000"/>
                <w:sz w:val="20"/>
                <w:szCs w:val="20"/>
              </w:rPr>
            </w:pPr>
            <w:r w:rsidRPr="008718DE">
              <w:rPr>
                <w:b/>
                <w:bCs/>
                <w:color w:val="000000"/>
                <w:sz w:val="20"/>
                <w:szCs w:val="20"/>
              </w:rPr>
              <w:t>Потери при производстве и транспортировке, тыс.м</w:t>
            </w:r>
            <w:r w:rsidRPr="008718DE">
              <w:rPr>
                <w:b/>
                <w:bCs/>
                <w:color w:val="000000"/>
                <w:sz w:val="20"/>
                <w:szCs w:val="20"/>
                <w:vertAlign w:val="superscript"/>
              </w:rPr>
              <w:t>3</w:t>
            </w:r>
          </w:p>
        </w:tc>
        <w:tc>
          <w:tcPr>
            <w:tcW w:w="57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7259E1D" w14:textId="77777777" w:rsidR="00F56135" w:rsidRPr="008718DE" w:rsidRDefault="00F56135" w:rsidP="00187CDD">
            <w:pPr>
              <w:jc w:val="center"/>
              <w:rPr>
                <w:b/>
                <w:bCs/>
                <w:color w:val="000000"/>
                <w:sz w:val="20"/>
                <w:szCs w:val="20"/>
              </w:rPr>
            </w:pPr>
            <w:r w:rsidRPr="008718DE">
              <w:rPr>
                <w:b/>
                <w:bCs/>
                <w:color w:val="000000"/>
                <w:sz w:val="20"/>
                <w:szCs w:val="20"/>
              </w:rPr>
              <w:t>Реализация воды, тыс.м</w:t>
            </w:r>
            <w:r w:rsidRPr="008718DE">
              <w:rPr>
                <w:b/>
                <w:bCs/>
                <w:color w:val="000000"/>
                <w:sz w:val="20"/>
                <w:szCs w:val="20"/>
                <w:vertAlign w:val="superscript"/>
              </w:rPr>
              <w:t>3</w:t>
            </w:r>
          </w:p>
        </w:tc>
        <w:tc>
          <w:tcPr>
            <w:tcW w:w="75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92F7EAD" w14:textId="77777777" w:rsidR="00F56135" w:rsidRPr="008718DE" w:rsidRDefault="00F56135" w:rsidP="00187CDD">
            <w:pPr>
              <w:jc w:val="center"/>
              <w:rPr>
                <w:b/>
                <w:bCs/>
                <w:color w:val="000000"/>
                <w:sz w:val="20"/>
                <w:szCs w:val="20"/>
              </w:rPr>
            </w:pPr>
            <w:r w:rsidRPr="008718DE">
              <w:rPr>
                <w:b/>
                <w:bCs/>
                <w:color w:val="000000"/>
                <w:sz w:val="20"/>
                <w:szCs w:val="20"/>
              </w:rPr>
              <w:t>Среднесуточная подача, тыс.м</w:t>
            </w:r>
            <w:r w:rsidRPr="008718DE">
              <w:rPr>
                <w:b/>
                <w:bCs/>
                <w:color w:val="000000"/>
                <w:sz w:val="20"/>
                <w:szCs w:val="20"/>
                <w:vertAlign w:val="superscript"/>
              </w:rPr>
              <w:t>3</w:t>
            </w:r>
          </w:p>
        </w:tc>
        <w:tc>
          <w:tcPr>
            <w:tcW w:w="819"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E1B78E8" w14:textId="77777777" w:rsidR="00F56135" w:rsidRPr="008718DE" w:rsidRDefault="00F56135" w:rsidP="00187CDD">
            <w:pPr>
              <w:jc w:val="center"/>
              <w:rPr>
                <w:b/>
                <w:bCs/>
                <w:color w:val="000000"/>
                <w:sz w:val="20"/>
                <w:szCs w:val="20"/>
              </w:rPr>
            </w:pPr>
            <w:r w:rsidRPr="008718DE">
              <w:rPr>
                <w:b/>
                <w:bCs/>
                <w:color w:val="000000"/>
                <w:sz w:val="20"/>
                <w:szCs w:val="20"/>
              </w:rPr>
              <w:t>Среднесуточное водопотребление, тыс.м</w:t>
            </w:r>
            <w:r w:rsidRPr="008718DE">
              <w:rPr>
                <w:b/>
                <w:bCs/>
                <w:color w:val="000000"/>
                <w:sz w:val="20"/>
                <w:szCs w:val="20"/>
                <w:vertAlign w:val="superscript"/>
              </w:rPr>
              <w:t>3</w:t>
            </w:r>
          </w:p>
        </w:tc>
      </w:tr>
      <w:tr w:rsidR="00F56135" w:rsidRPr="008718DE" w14:paraId="30FDC582" w14:textId="77777777" w:rsidTr="00187CDD">
        <w:trPr>
          <w:trHeight w:val="227"/>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tcMar>
              <w:top w:w="15" w:type="dxa"/>
              <w:left w:w="15" w:type="dxa"/>
              <w:bottom w:w="0" w:type="dxa"/>
              <w:right w:w="15" w:type="dxa"/>
            </w:tcMar>
            <w:vAlign w:val="center"/>
            <w:hideMark/>
          </w:tcPr>
          <w:p w14:paraId="2F06BFED" w14:textId="77777777" w:rsidR="00F56135" w:rsidRPr="008718DE" w:rsidRDefault="00F56135" w:rsidP="00187CDD">
            <w:pPr>
              <w:jc w:val="center"/>
              <w:rPr>
                <w:b/>
                <w:bCs/>
                <w:color w:val="000000"/>
                <w:sz w:val="20"/>
                <w:szCs w:val="20"/>
              </w:rPr>
            </w:pPr>
            <w:r w:rsidRPr="008718DE">
              <w:rPr>
                <w:b/>
                <w:bCs/>
                <w:color w:val="000000"/>
                <w:sz w:val="20"/>
                <w:szCs w:val="20"/>
              </w:rPr>
              <w:t>Деревня Пеники</w:t>
            </w:r>
          </w:p>
        </w:tc>
      </w:tr>
      <w:tr w:rsidR="00F56135" w:rsidRPr="008718DE" w14:paraId="49FE5D1B" w14:textId="77777777" w:rsidTr="005E6DD2">
        <w:trPr>
          <w:trHeight w:val="227"/>
        </w:trPr>
        <w:tc>
          <w:tcPr>
            <w:tcW w:w="835" w:type="pct"/>
            <w:tcBorders>
              <w:top w:val="nil"/>
              <w:left w:val="single" w:sz="4" w:space="0" w:color="auto"/>
              <w:bottom w:val="single" w:sz="4" w:space="0" w:color="auto"/>
              <w:right w:val="nil"/>
            </w:tcBorders>
            <w:shd w:val="clear" w:color="auto" w:fill="auto"/>
            <w:tcMar>
              <w:top w:w="15" w:type="dxa"/>
              <w:left w:w="15" w:type="dxa"/>
              <w:bottom w:w="0" w:type="dxa"/>
              <w:right w:w="15" w:type="dxa"/>
            </w:tcMar>
            <w:vAlign w:val="center"/>
            <w:hideMark/>
          </w:tcPr>
          <w:p w14:paraId="128EE0F9" w14:textId="6CD56002" w:rsidR="00F56135" w:rsidRPr="008718DE" w:rsidRDefault="00F56135" w:rsidP="00F56135">
            <w:pPr>
              <w:jc w:val="center"/>
              <w:rPr>
                <w:color w:val="000000"/>
                <w:sz w:val="20"/>
                <w:szCs w:val="20"/>
              </w:rPr>
            </w:pPr>
            <w:r w:rsidRPr="008718DE">
              <w:rPr>
                <w:color w:val="000000"/>
                <w:sz w:val="20"/>
                <w:szCs w:val="20"/>
              </w:rPr>
              <w:t>202</w:t>
            </w:r>
            <w:r>
              <w:rPr>
                <w:color w:val="000000"/>
                <w:sz w:val="20"/>
                <w:szCs w:val="20"/>
              </w:rPr>
              <w:t>4-2035</w:t>
            </w:r>
          </w:p>
        </w:tc>
        <w:tc>
          <w:tcPr>
            <w:tcW w:w="517"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E5974A5" w14:textId="2D6DB6C0" w:rsidR="00F56135" w:rsidRPr="008718DE" w:rsidRDefault="005E6DD2" w:rsidP="00F1546E">
            <w:pPr>
              <w:jc w:val="center"/>
              <w:rPr>
                <w:color w:val="000000"/>
                <w:sz w:val="20"/>
                <w:szCs w:val="20"/>
              </w:rPr>
            </w:pPr>
            <w:r>
              <w:rPr>
                <w:color w:val="000000"/>
                <w:sz w:val="20"/>
                <w:szCs w:val="20"/>
              </w:rPr>
              <w:t>424,67</w:t>
            </w:r>
          </w:p>
        </w:tc>
        <w:tc>
          <w:tcPr>
            <w:tcW w:w="65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8DC9CA9" w14:textId="77777777" w:rsidR="00F56135" w:rsidRPr="008718DE" w:rsidRDefault="00F56135" w:rsidP="00187CDD">
            <w:pPr>
              <w:jc w:val="center"/>
              <w:rPr>
                <w:color w:val="000000"/>
                <w:sz w:val="20"/>
                <w:szCs w:val="20"/>
              </w:rPr>
            </w:pPr>
            <w:r w:rsidRPr="008718DE">
              <w:rPr>
                <w:color w:val="000000"/>
                <w:sz w:val="20"/>
                <w:szCs w:val="20"/>
              </w:rPr>
              <w:t>0,00</w:t>
            </w:r>
          </w:p>
        </w:tc>
        <w:tc>
          <w:tcPr>
            <w:tcW w:w="83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272B424" w14:textId="77777777" w:rsidR="00F56135" w:rsidRPr="008718DE" w:rsidRDefault="00F56135" w:rsidP="00187CDD">
            <w:pPr>
              <w:jc w:val="center"/>
              <w:rPr>
                <w:color w:val="000000"/>
                <w:sz w:val="20"/>
                <w:szCs w:val="20"/>
              </w:rPr>
            </w:pPr>
            <w:r w:rsidRPr="008718DE">
              <w:rPr>
                <w:color w:val="000000"/>
                <w:sz w:val="20"/>
                <w:szCs w:val="20"/>
              </w:rPr>
              <w:t>64,78</w:t>
            </w:r>
          </w:p>
        </w:tc>
        <w:tc>
          <w:tcPr>
            <w:tcW w:w="57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575C47C" w14:textId="7857ED02" w:rsidR="00F56135" w:rsidRPr="008718DE" w:rsidRDefault="005E6DD2" w:rsidP="00187CDD">
            <w:pPr>
              <w:jc w:val="center"/>
              <w:rPr>
                <w:color w:val="000000"/>
                <w:sz w:val="20"/>
                <w:szCs w:val="20"/>
              </w:rPr>
            </w:pPr>
            <w:r>
              <w:rPr>
                <w:color w:val="000000"/>
                <w:sz w:val="20"/>
                <w:szCs w:val="20"/>
              </w:rPr>
              <w:t>359,89</w:t>
            </w:r>
          </w:p>
        </w:tc>
        <w:tc>
          <w:tcPr>
            <w:tcW w:w="75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1FFA91A" w14:textId="77777777" w:rsidR="00F56135" w:rsidRPr="008718DE" w:rsidRDefault="00F56135" w:rsidP="00187CDD">
            <w:pPr>
              <w:jc w:val="center"/>
              <w:rPr>
                <w:color w:val="000000"/>
                <w:sz w:val="20"/>
                <w:szCs w:val="20"/>
              </w:rPr>
            </w:pPr>
            <w:r w:rsidRPr="008718DE">
              <w:rPr>
                <w:color w:val="000000"/>
                <w:sz w:val="20"/>
                <w:szCs w:val="20"/>
              </w:rPr>
              <w:t>1,16</w:t>
            </w:r>
          </w:p>
        </w:tc>
        <w:tc>
          <w:tcPr>
            <w:tcW w:w="8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8074566" w14:textId="77777777" w:rsidR="00F56135" w:rsidRPr="008718DE" w:rsidRDefault="00F56135" w:rsidP="00187CDD">
            <w:pPr>
              <w:jc w:val="center"/>
              <w:rPr>
                <w:color w:val="000000"/>
                <w:sz w:val="20"/>
                <w:szCs w:val="20"/>
              </w:rPr>
            </w:pPr>
            <w:r w:rsidRPr="008718DE">
              <w:rPr>
                <w:color w:val="000000"/>
                <w:sz w:val="20"/>
                <w:szCs w:val="20"/>
              </w:rPr>
              <w:t>0,99</w:t>
            </w:r>
          </w:p>
        </w:tc>
      </w:tr>
      <w:tr w:rsidR="00F56135" w:rsidRPr="008718DE" w14:paraId="36E0BC69" w14:textId="77777777" w:rsidTr="00187CDD">
        <w:trPr>
          <w:trHeight w:val="227"/>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tcMar>
              <w:top w:w="15" w:type="dxa"/>
              <w:left w:w="15" w:type="dxa"/>
              <w:bottom w:w="0" w:type="dxa"/>
              <w:right w:w="15" w:type="dxa"/>
            </w:tcMar>
            <w:vAlign w:val="center"/>
            <w:hideMark/>
          </w:tcPr>
          <w:p w14:paraId="3E46A2CF" w14:textId="00F06318" w:rsidR="00F56135" w:rsidRPr="008718DE" w:rsidRDefault="00ED1D3D" w:rsidP="00187CDD">
            <w:pPr>
              <w:jc w:val="center"/>
              <w:rPr>
                <w:b/>
                <w:bCs/>
                <w:color w:val="000000"/>
                <w:sz w:val="20"/>
                <w:szCs w:val="20"/>
              </w:rPr>
            </w:pPr>
            <w:r w:rsidRPr="00F23482">
              <w:rPr>
                <w:b/>
                <w:bCs/>
                <w:color w:val="000000"/>
                <w:sz w:val="20"/>
                <w:szCs w:val="20"/>
              </w:rPr>
              <w:t>Коттеджная застройка в зоне деревни Сойкино</w:t>
            </w:r>
          </w:p>
        </w:tc>
      </w:tr>
      <w:tr w:rsidR="00F56135" w:rsidRPr="008718DE" w14:paraId="66EECFFC" w14:textId="77777777" w:rsidTr="005E6DD2">
        <w:trPr>
          <w:trHeight w:val="227"/>
        </w:trPr>
        <w:tc>
          <w:tcPr>
            <w:tcW w:w="835" w:type="pct"/>
            <w:tcBorders>
              <w:top w:val="nil"/>
              <w:left w:val="single" w:sz="4" w:space="0" w:color="auto"/>
              <w:bottom w:val="single" w:sz="4" w:space="0" w:color="auto"/>
              <w:right w:val="nil"/>
            </w:tcBorders>
            <w:shd w:val="clear" w:color="auto" w:fill="auto"/>
            <w:tcMar>
              <w:top w:w="15" w:type="dxa"/>
              <w:left w:w="15" w:type="dxa"/>
              <w:bottom w:w="0" w:type="dxa"/>
              <w:right w:w="15" w:type="dxa"/>
            </w:tcMar>
            <w:vAlign w:val="center"/>
            <w:hideMark/>
          </w:tcPr>
          <w:p w14:paraId="66A8E07C" w14:textId="36BC2AAB" w:rsidR="00F56135" w:rsidRPr="008718DE" w:rsidRDefault="00F56135" w:rsidP="00187CDD">
            <w:pPr>
              <w:jc w:val="center"/>
              <w:rPr>
                <w:color w:val="000000"/>
                <w:sz w:val="20"/>
                <w:szCs w:val="20"/>
              </w:rPr>
            </w:pPr>
            <w:r w:rsidRPr="008718DE">
              <w:rPr>
                <w:color w:val="000000"/>
                <w:sz w:val="20"/>
                <w:szCs w:val="20"/>
              </w:rPr>
              <w:t>202</w:t>
            </w:r>
            <w:r>
              <w:rPr>
                <w:color w:val="000000"/>
                <w:sz w:val="20"/>
                <w:szCs w:val="20"/>
              </w:rPr>
              <w:t>4-2035</w:t>
            </w:r>
          </w:p>
        </w:tc>
        <w:tc>
          <w:tcPr>
            <w:tcW w:w="517"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7B8D4CD" w14:textId="77777777" w:rsidR="00F56135" w:rsidRPr="008718DE" w:rsidRDefault="00F56135" w:rsidP="00187CDD">
            <w:pPr>
              <w:jc w:val="center"/>
              <w:rPr>
                <w:color w:val="000000"/>
                <w:sz w:val="20"/>
                <w:szCs w:val="20"/>
              </w:rPr>
            </w:pPr>
            <w:r w:rsidRPr="008718DE">
              <w:rPr>
                <w:color w:val="000000"/>
                <w:sz w:val="20"/>
                <w:szCs w:val="20"/>
              </w:rPr>
              <w:t>60,0</w:t>
            </w:r>
          </w:p>
        </w:tc>
        <w:tc>
          <w:tcPr>
            <w:tcW w:w="65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8C8C1EC" w14:textId="77777777" w:rsidR="00F56135" w:rsidRPr="008718DE" w:rsidRDefault="00F56135" w:rsidP="00187CDD">
            <w:pPr>
              <w:jc w:val="center"/>
              <w:rPr>
                <w:color w:val="000000"/>
                <w:sz w:val="20"/>
                <w:szCs w:val="20"/>
              </w:rPr>
            </w:pPr>
            <w:r w:rsidRPr="008718DE">
              <w:rPr>
                <w:color w:val="000000"/>
                <w:sz w:val="20"/>
                <w:szCs w:val="20"/>
              </w:rPr>
              <w:t>0,0</w:t>
            </w:r>
          </w:p>
        </w:tc>
        <w:tc>
          <w:tcPr>
            <w:tcW w:w="83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18C4418B" w14:textId="77777777" w:rsidR="00F56135" w:rsidRPr="008718DE" w:rsidRDefault="00F56135" w:rsidP="00187CDD">
            <w:pPr>
              <w:jc w:val="center"/>
              <w:rPr>
                <w:color w:val="000000"/>
                <w:sz w:val="20"/>
                <w:szCs w:val="20"/>
              </w:rPr>
            </w:pPr>
            <w:r w:rsidRPr="008718DE">
              <w:rPr>
                <w:color w:val="000000"/>
                <w:sz w:val="20"/>
                <w:szCs w:val="20"/>
              </w:rPr>
              <w:t>0,0</w:t>
            </w:r>
          </w:p>
        </w:tc>
        <w:tc>
          <w:tcPr>
            <w:tcW w:w="57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C133DEC" w14:textId="77777777" w:rsidR="00F56135" w:rsidRPr="008718DE" w:rsidRDefault="00F56135" w:rsidP="00187CDD">
            <w:pPr>
              <w:jc w:val="center"/>
              <w:rPr>
                <w:color w:val="000000"/>
                <w:sz w:val="20"/>
                <w:szCs w:val="20"/>
              </w:rPr>
            </w:pPr>
            <w:r w:rsidRPr="008718DE">
              <w:rPr>
                <w:color w:val="000000"/>
                <w:sz w:val="20"/>
                <w:szCs w:val="20"/>
              </w:rPr>
              <w:t>60,0</w:t>
            </w:r>
          </w:p>
        </w:tc>
        <w:tc>
          <w:tcPr>
            <w:tcW w:w="75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93B6B10" w14:textId="77777777" w:rsidR="00F56135" w:rsidRPr="008718DE" w:rsidRDefault="00F56135" w:rsidP="00187CDD">
            <w:pPr>
              <w:jc w:val="center"/>
              <w:rPr>
                <w:color w:val="000000"/>
                <w:sz w:val="20"/>
                <w:szCs w:val="20"/>
              </w:rPr>
            </w:pPr>
            <w:r w:rsidRPr="008718DE">
              <w:rPr>
                <w:color w:val="000000"/>
                <w:sz w:val="20"/>
                <w:szCs w:val="20"/>
              </w:rPr>
              <w:t>0,16</w:t>
            </w:r>
          </w:p>
        </w:tc>
        <w:tc>
          <w:tcPr>
            <w:tcW w:w="8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078726F9" w14:textId="77777777" w:rsidR="00F56135" w:rsidRPr="008718DE" w:rsidRDefault="00F56135" w:rsidP="00187CDD">
            <w:pPr>
              <w:jc w:val="center"/>
              <w:rPr>
                <w:color w:val="000000"/>
                <w:sz w:val="20"/>
                <w:szCs w:val="20"/>
              </w:rPr>
            </w:pPr>
            <w:r w:rsidRPr="008718DE">
              <w:rPr>
                <w:color w:val="000000"/>
                <w:sz w:val="20"/>
                <w:szCs w:val="20"/>
              </w:rPr>
              <w:t>0,16</w:t>
            </w:r>
          </w:p>
        </w:tc>
      </w:tr>
      <w:tr w:rsidR="00F56135" w:rsidRPr="008718DE" w14:paraId="117F135F" w14:textId="77777777" w:rsidTr="00187CDD">
        <w:trPr>
          <w:trHeight w:val="227"/>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tcMar>
              <w:top w:w="15" w:type="dxa"/>
              <w:left w:w="15" w:type="dxa"/>
              <w:bottom w:w="0" w:type="dxa"/>
              <w:right w:w="15" w:type="dxa"/>
            </w:tcMar>
            <w:vAlign w:val="center"/>
            <w:hideMark/>
          </w:tcPr>
          <w:p w14:paraId="72ADD2DB" w14:textId="77777777" w:rsidR="00F56135" w:rsidRPr="008718DE" w:rsidRDefault="00F56135" w:rsidP="00187CDD">
            <w:pPr>
              <w:jc w:val="center"/>
              <w:rPr>
                <w:b/>
                <w:bCs/>
                <w:color w:val="000000"/>
                <w:sz w:val="20"/>
                <w:szCs w:val="20"/>
              </w:rPr>
            </w:pPr>
            <w:r w:rsidRPr="008718DE">
              <w:rPr>
                <w:b/>
                <w:bCs/>
                <w:color w:val="000000"/>
                <w:sz w:val="20"/>
                <w:szCs w:val="20"/>
              </w:rPr>
              <w:t>Территория коттеджного поселка "Земляничные поляны"</w:t>
            </w:r>
          </w:p>
        </w:tc>
      </w:tr>
      <w:tr w:rsidR="00F56135" w:rsidRPr="008718DE" w14:paraId="149DE5A1" w14:textId="77777777" w:rsidTr="005E6DD2">
        <w:trPr>
          <w:trHeight w:val="227"/>
        </w:trPr>
        <w:tc>
          <w:tcPr>
            <w:tcW w:w="835" w:type="pct"/>
            <w:tcBorders>
              <w:top w:val="nil"/>
              <w:left w:val="single" w:sz="4" w:space="0" w:color="auto"/>
              <w:bottom w:val="single" w:sz="4" w:space="0" w:color="auto"/>
              <w:right w:val="nil"/>
            </w:tcBorders>
            <w:shd w:val="clear" w:color="auto" w:fill="auto"/>
            <w:tcMar>
              <w:top w:w="15" w:type="dxa"/>
              <w:left w:w="15" w:type="dxa"/>
              <w:bottom w:w="0" w:type="dxa"/>
              <w:right w:w="15" w:type="dxa"/>
            </w:tcMar>
            <w:vAlign w:val="center"/>
            <w:hideMark/>
          </w:tcPr>
          <w:p w14:paraId="5316E812" w14:textId="729E556C" w:rsidR="00F56135" w:rsidRPr="008718DE" w:rsidRDefault="00F56135" w:rsidP="00187CDD">
            <w:pPr>
              <w:jc w:val="center"/>
              <w:rPr>
                <w:color w:val="000000"/>
                <w:sz w:val="20"/>
                <w:szCs w:val="20"/>
              </w:rPr>
            </w:pPr>
            <w:r w:rsidRPr="008718DE">
              <w:rPr>
                <w:color w:val="000000"/>
                <w:sz w:val="20"/>
                <w:szCs w:val="20"/>
              </w:rPr>
              <w:t>202</w:t>
            </w:r>
            <w:r>
              <w:rPr>
                <w:color w:val="000000"/>
                <w:sz w:val="20"/>
                <w:szCs w:val="20"/>
              </w:rPr>
              <w:t>4-2035</w:t>
            </w:r>
          </w:p>
        </w:tc>
        <w:tc>
          <w:tcPr>
            <w:tcW w:w="517"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0D1DC19" w14:textId="77777777" w:rsidR="00F56135" w:rsidRPr="008718DE" w:rsidRDefault="00F56135" w:rsidP="00187CDD">
            <w:pPr>
              <w:jc w:val="center"/>
              <w:rPr>
                <w:color w:val="000000"/>
                <w:sz w:val="20"/>
                <w:szCs w:val="20"/>
              </w:rPr>
            </w:pPr>
            <w:r w:rsidRPr="008718DE">
              <w:rPr>
                <w:color w:val="000000"/>
                <w:sz w:val="20"/>
                <w:szCs w:val="20"/>
              </w:rPr>
              <w:t>59,0</w:t>
            </w:r>
          </w:p>
        </w:tc>
        <w:tc>
          <w:tcPr>
            <w:tcW w:w="65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DF57196" w14:textId="77777777" w:rsidR="00F56135" w:rsidRPr="008718DE" w:rsidRDefault="00F56135" w:rsidP="00187CDD">
            <w:pPr>
              <w:jc w:val="center"/>
              <w:rPr>
                <w:color w:val="000000"/>
                <w:sz w:val="20"/>
                <w:szCs w:val="20"/>
              </w:rPr>
            </w:pPr>
            <w:r w:rsidRPr="008718DE">
              <w:rPr>
                <w:color w:val="000000"/>
                <w:sz w:val="20"/>
                <w:szCs w:val="20"/>
              </w:rPr>
              <w:t>0,0</w:t>
            </w:r>
          </w:p>
        </w:tc>
        <w:tc>
          <w:tcPr>
            <w:tcW w:w="836"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C1384C6" w14:textId="77777777" w:rsidR="00F56135" w:rsidRPr="008718DE" w:rsidRDefault="00F56135" w:rsidP="00187CDD">
            <w:pPr>
              <w:jc w:val="center"/>
              <w:rPr>
                <w:color w:val="000000"/>
                <w:sz w:val="20"/>
                <w:szCs w:val="20"/>
              </w:rPr>
            </w:pPr>
            <w:r w:rsidRPr="008718DE">
              <w:rPr>
                <w:color w:val="000000"/>
                <w:sz w:val="20"/>
                <w:szCs w:val="20"/>
              </w:rPr>
              <w:t>0,0</w:t>
            </w:r>
          </w:p>
        </w:tc>
        <w:tc>
          <w:tcPr>
            <w:tcW w:w="57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23D96E62" w14:textId="77777777" w:rsidR="00F56135" w:rsidRPr="008718DE" w:rsidRDefault="00F56135" w:rsidP="00187CDD">
            <w:pPr>
              <w:jc w:val="center"/>
              <w:rPr>
                <w:color w:val="000000"/>
                <w:sz w:val="20"/>
                <w:szCs w:val="20"/>
              </w:rPr>
            </w:pPr>
            <w:r w:rsidRPr="008718DE">
              <w:rPr>
                <w:color w:val="000000"/>
                <w:sz w:val="20"/>
                <w:szCs w:val="20"/>
              </w:rPr>
              <w:t>59,0</w:t>
            </w:r>
          </w:p>
        </w:tc>
        <w:tc>
          <w:tcPr>
            <w:tcW w:w="758"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676C5FE5" w14:textId="2E318F7C" w:rsidR="00F56135" w:rsidRPr="008718DE" w:rsidRDefault="00F56135" w:rsidP="00187CDD">
            <w:pPr>
              <w:jc w:val="center"/>
              <w:rPr>
                <w:color w:val="000000"/>
                <w:sz w:val="20"/>
                <w:szCs w:val="20"/>
              </w:rPr>
            </w:pPr>
            <w:r w:rsidRPr="008718DE">
              <w:rPr>
                <w:color w:val="000000"/>
                <w:sz w:val="20"/>
                <w:szCs w:val="20"/>
              </w:rPr>
              <w:t>0,16</w:t>
            </w:r>
            <w:r w:rsidR="005E6DD2">
              <w:rPr>
                <w:color w:val="000000"/>
                <w:sz w:val="20"/>
                <w:szCs w:val="20"/>
              </w:rPr>
              <w:t>1</w:t>
            </w:r>
          </w:p>
        </w:tc>
        <w:tc>
          <w:tcPr>
            <w:tcW w:w="819"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43A7BA2B" w14:textId="6832F7AB" w:rsidR="00F56135" w:rsidRPr="008718DE" w:rsidRDefault="00F56135" w:rsidP="00187CDD">
            <w:pPr>
              <w:jc w:val="center"/>
              <w:rPr>
                <w:color w:val="000000"/>
                <w:sz w:val="20"/>
                <w:szCs w:val="20"/>
              </w:rPr>
            </w:pPr>
            <w:r w:rsidRPr="008718DE">
              <w:rPr>
                <w:color w:val="000000"/>
                <w:sz w:val="20"/>
                <w:szCs w:val="20"/>
              </w:rPr>
              <w:t>0,16</w:t>
            </w:r>
            <w:r w:rsidR="005E6DD2">
              <w:rPr>
                <w:color w:val="000000"/>
                <w:sz w:val="20"/>
                <w:szCs w:val="20"/>
              </w:rPr>
              <w:t>1</w:t>
            </w:r>
          </w:p>
        </w:tc>
      </w:tr>
      <w:tr w:rsidR="005E6DD2" w:rsidRPr="008718DE" w14:paraId="5AA333D5" w14:textId="77777777" w:rsidTr="005E6DD2">
        <w:trPr>
          <w:trHeight w:val="227"/>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74361A7D" w14:textId="323BDBAE" w:rsidR="005E6DD2" w:rsidRPr="005E6DD2" w:rsidRDefault="005E6DD2" w:rsidP="00187CDD">
            <w:pPr>
              <w:jc w:val="center"/>
              <w:rPr>
                <w:b/>
                <w:bCs/>
                <w:color w:val="000000"/>
                <w:sz w:val="20"/>
                <w:szCs w:val="20"/>
              </w:rPr>
            </w:pPr>
            <w:r w:rsidRPr="005E6DD2">
              <w:rPr>
                <w:b/>
                <w:bCs/>
                <w:color w:val="000000"/>
                <w:sz w:val="20"/>
                <w:szCs w:val="20"/>
              </w:rPr>
              <w:t>Зона перспективной застройки ООО «</w:t>
            </w:r>
            <w:proofErr w:type="spellStart"/>
            <w:r w:rsidRPr="005E6DD2">
              <w:rPr>
                <w:b/>
                <w:bCs/>
                <w:color w:val="000000"/>
                <w:sz w:val="20"/>
                <w:szCs w:val="20"/>
              </w:rPr>
              <w:t>Петростройнедвижимость</w:t>
            </w:r>
            <w:proofErr w:type="spellEnd"/>
            <w:r w:rsidRPr="005E6DD2">
              <w:rPr>
                <w:b/>
                <w:bCs/>
                <w:color w:val="000000"/>
                <w:sz w:val="20"/>
                <w:szCs w:val="20"/>
              </w:rPr>
              <w:t>»</w:t>
            </w:r>
          </w:p>
        </w:tc>
      </w:tr>
      <w:tr w:rsidR="005E6DD2" w:rsidRPr="008718DE" w14:paraId="734B365C" w14:textId="77777777" w:rsidTr="005E6DD2">
        <w:trPr>
          <w:trHeight w:val="227"/>
        </w:trPr>
        <w:tc>
          <w:tcPr>
            <w:tcW w:w="835" w:type="pct"/>
            <w:tcBorders>
              <w:top w:val="single" w:sz="4" w:space="0" w:color="auto"/>
              <w:left w:val="single" w:sz="4" w:space="0" w:color="auto"/>
              <w:bottom w:val="single" w:sz="4" w:space="0" w:color="auto"/>
              <w:right w:val="nil"/>
            </w:tcBorders>
            <w:shd w:val="clear" w:color="auto" w:fill="auto"/>
            <w:tcMar>
              <w:top w:w="15" w:type="dxa"/>
              <w:left w:w="15" w:type="dxa"/>
              <w:bottom w:w="0" w:type="dxa"/>
              <w:right w:w="15" w:type="dxa"/>
            </w:tcMar>
            <w:vAlign w:val="center"/>
          </w:tcPr>
          <w:p w14:paraId="643588A0" w14:textId="6EBFF592" w:rsidR="005E6DD2" w:rsidRPr="00122639" w:rsidRDefault="005E6DD2" w:rsidP="00122639">
            <w:pPr>
              <w:jc w:val="center"/>
              <w:rPr>
                <w:color w:val="000000"/>
                <w:sz w:val="20"/>
                <w:szCs w:val="20"/>
                <w:lang w:val="en-US"/>
              </w:rPr>
            </w:pPr>
            <w:r w:rsidRPr="008718DE">
              <w:rPr>
                <w:color w:val="000000"/>
                <w:sz w:val="20"/>
                <w:szCs w:val="20"/>
              </w:rPr>
              <w:t>202</w:t>
            </w:r>
            <w:r w:rsidR="00122639">
              <w:rPr>
                <w:color w:val="000000"/>
                <w:sz w:val="20"/>
                <w:szCs w:val="20"/>
                <w:lang w:val="en-US"/>
              </w:rPr>
              <w:t>6</w:t>
            </w:r>
          </w:p>
        </w:tc>
        <w:tc>
          <w:tcPr>
            <w:tcW w:w="517"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74C745DA" w14:textId="08E361FF" w:rsidR="005E6DD2" w:rsidRPr="008718DE" w:rsidRDefault="005B7ABC" w:rsidP="00187CDD">
            <w:pPr>
              <w:jc w:val="center"/>
              <w:rPr>
                <w:color w:val="000000"/>
                <w:sz w:val="20"/>
                <w:szCs w:val="20"/>
              </w:rPr>
            </w:pPr>
            <w:r>
              <w:rPr>
                <w:color w:val="000000"/>
                <w:sz w:val="20"/>
                <w:szCs w:val="20"/>
              </w:rPr>
              <w:t>+</w:t>
            </w:r>
            <w:r w:rsidR="005E6DD2">
              <w:rPr>
                <w:color w:val="000000"/>
                <w:sz w:val="20"/>
                <w:szCs w:val="20"/>
              </w:rPr>
              <w:t>58,77</w:t>
            </w:r>
          </w:p>
        </w:tc>
        <w:tc>
          <w:tcPr>
            <w:tcW w:w="65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1BCFB355" w14:textId="6AA17435" w:rsidR="005E6DD2" w:rsidRPr="008718DE" w:rsidRDefault="005E6DD2" w:rsidP="00187CDD">
            <w:pPr>
              <w:jc w:val="center"/>
              <w:rPr>
                <w:color w:val="000000"/>
                <w:sz w:val="20"/>
                <w:szCs w:val="20"/>
              </w:rPr>
            </w:pPr>
            <w:r>
              <w:rPr>
                <w:color w:val="000000"/>
                <w:sz w:val="20"/>
                <w:szCs w:val="20"/>
              </w:rPr>
              <w:t>0,0</w:t>
            </w:r>
          </w:p>
        </w:tc>
        <w:tc>
          <w:tcPr>
            <w:tcW w:w="83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0A1F9687" w14:textId="53AAD81A" w:rsidR="005E6DD2" w:rsidRPr="008718DE" w:rsidRDefault="005E6DD2" w:rsidP="00187CDD">
            <w:pPr>
              <w:jc w:val="center"/>
              <w:rPr>
                <w:color w:val="000000"/>
                <w:sz w:val="20"/>
                <w:szCs w:val="20"/>
              </w:rPr>
            </w:pPr>
            <w:r>
              <w:rPr>
                <w:color w:val="000000"/>
                <w:sz w:val="20"/>
                <w:szCs w:val="20"/>
              </w:rPr>
              <w:t>0,0</w:t>
            </w:r>
          </w:p>
        </w:tc>
        <w:tc>
          <w:tcPr>
            <w:tcW w:w="57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78DE79ED" w14:textId="1A86B7A6" w:rsidR="005E6DD2" w:rsidRPr="008718DE" w:rsidRDefault="005B7ABC" w:rsidP="00187CDD">
            <w:pPr>
              <w:jc w:val="center"/>
              <w:rPr>
                <w:color w:val="000000"/>
                <w:sz w:val="20"/>
                <w:szCs w:val="20"/>
              </w:rPr>
            </w:pPr>
            <w:r>
              <w:rPr>
                <w:color w:val="000000"/>
                <w:sz w:val="20"/>
                <w:szCs w:val="20"/>
              </w:rPr>
              <w:t>+</w:t>
            </w:r>
            <w:r w:rsidR="005E6DD2">
              <w:rPr>
                <w:color w:val="000000"/>
                <w:sz w:val="20"/>
                <w:szCs w:val="20"/>
              </w:rPr>
              <w:t>58,77</w:t>
            </w:r>
          </w:p>
        </w:tc>
        <w:tc>
          <w:tcPr>
            <w:tcW w:w="75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09F884D8" w14:textId="720609E0" w:rsidR="005E6DD2" w:rsidRPr="008718DE" w:rsidRDefault="005E6DD2" w:rsidP="00187CDD">
            <w:pPr>
              <w:jc w:val="center"/>
              <w:rPr>
                <w:color w:val="000000"/>
                <w:sz w:val="20"/>
                <w:szCs w:val="20"/>
              </w:rPr>
            </w:pPr>
            <w:r>
              <w:rPr>
                <w:color w:val="000000"/>
                <w:sz w:val="20"/>
                <w:szCs w:val="20"/>
              </w:rPr>
              <w:t>0,161</w:t>
            </w:r>
          </w:p>
        </w:tc>
        <w:tc>
          <w:tcPr>
            <w:tcW w:w="819"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1E0CFCCE" w14:textId="0F399481" w:rsidR="005E6DD2" w:rsidRPr="008718DE" w:rsidRDefault="005E6DD2" w:rsidP="00187CDD">
            <w:pPr>
              <w:jc w:val="center"/>
              <w:rPr>
                <w:color w:val="000000"/>
                <w:sz w:val="20"/>
                <w:szCs w:val="20"/>
              </w:rPr>
            </w:pPr>
            <w:r>
              <w:rPr>
                <w:color w:val="000000"/>
                <w:sz w:val="20"/>
                <w:szCs w:val="20"/>
              </w:rPr>
              <w:t>0,161</w:t>
            </w:r>
          </w:p>
        </w:tc>
      </w:tr>
      <w:tr w:rsidR="00ED1D3D" w:rsidRPr="008718DE" w14:paraId="73F1A3EE" w14:textId="77777777" w:rsidTr="00ED1D3D">
        <w:trPr>
          <w:trHeight w:val="227"/>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7C9B7C04" w14:textId="35B46672" w:rsidR="00ED1D3D" w:rsidRPr="00ED1D3D" w:rsidRDefault="00ED1D3D" w:rsidP="00187CDD">
            <w:pPr>
              <w:jc w:val="center"/>
              <w:rPr>
                <w:b/>
                <w:color w:val="000000"/>
                <w:sz w:val="20"/>
                <w:szCs w:val="20"/>
              </w:rPr>
            </w:pPr>
            <w:r w:rsidRPr="00ED1D3D">
              <w:rPr>
                <w:b/>
                <w:color w:val="000000"/>
                <w:sz w:val="20"/>
                <w:szCs w:val="20"/>
              </w:rPr>
              <w:t>Деревня Сойкино</w:t>
            </w:r>
            <w:r w:rsidR="000A0BF7">
              <w:rPr>
                <w:b/>
                <w:color w:val="000000"/>
                <w:sz w:val="20"/>
                <w:szCs w:val="20"/>
              </w:rPr>
              <w:t xml:space="preserve"> (подключение потребителей к централизованной системе водоснабжения)</w:t>
            </w:r>
          </w:p>
        </w:tc>
      </w:tr>
      <w:tr w:rsidR="00ED1D3D" w:rsidRPr="008718DE" w14:paraId="5871B618" w14:textId="77777777" w:rsidTr="005E6DD2">
        <w:trPr>
          <w:trHeight w:val="227"/>
        </w:trPr>
        <w:tc>
          <w:tcPr>
            <w:tcW w:w="835" w:type="pct"/>
            <w:tcBorders>
              <w:top w:val="single" w:sz="4" w:space="0" w:color="auto"/>
              <w:left w:val="single" w:sz="4" w:space="0" w:color="auto"/>
              <w:bottom w:val="single" w:sz="4" w:space="0" w:color="auto"/>
              <w:right w:val="nil"/>
            </w:tcBorders>
            <w:shd w:val="clear" w:color="auto" w:fill="auto"/>
            <w:tcMar>
              <w:top w:w="15" w:type="dxa"/>
              <w:left w:w="15" w:type="dxa"/>
              <w:bottom w:w="0" w:type="dxa"/>
              <w:right w:w="15" w:type="dxa"/>
            </w:tcMar>
            <w:vAlign w:val="center"/>
          </w:tcPr>
          <w:p w14:paraId="745EDC00" w14:textId="608F02BF" w:rsidR="00ED1D3D" w:rsidRPr="008718DE" w:rsidRDefault="002504EB" w:rsidP="00ED1D3D">
            <w:pPr>
              <w:jc w:val="center"/>
              <w:rPr>
                <w:color w:val="000000"/>
                <w:sz w:val="20"/>
                <w:szCs w:val="20"/>
              </w:rPr>
            </w:pPr>
            <w:r>
              <w:rPr>
                <w:color w:val="000000"/>
                <w:sz w:val="20"/>
                <w:szCs w:val="20"/>
              </w:rPr>
              <w:t>2025</w:t>
            </w:r>
          </w:p>
        </w:tc>
        <w:tc>
          <w:tcPr>
            <w:tcW w:w="517"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762ADC8A" w14:textId="358EDE6C" w:rsidR="00ED1D3D" w:rsidRDefault="005B7ABC" w:rsidP="00ED1D3D">
            <w:pPr>
              <w:jc w:val="center"/>
              <w:rPr>
                <w:color w:val="000000"/>
                <w:sz w:val="20"/>
                <w:szCs w:val="20"/>
              </w:rPr>
            </w:pPr>
            <w:r>
              <w:rPr>
                <w:color w:val="000000"/>
                <w:sz w:val="20"/>
                <w:szCs w:val="20"/>
              </w:rPr>
              <w:t>+268,0</w:t>
            </w:r>
          </w:p>
        </w:tc>
        <w:tc>
          <w:tcPr>
            <w:tcW w:w="65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655B93BD" w14:textId="646262BA" w:rsidR="00ED1D3D" w:rsidRDefault="00ED1D3D" w:rsidP="00ED1D3D">
            <w:pPr>
              <w:jc w:val="center"/>
              <w:rPr>
                <w:color w:val="000000"/>
                <w:sz w:val="20"/>
                <w:szCs w:val="20"/>
              </w:rPr>
            </w:pPr>
            <w:r w:rsidRPr="008718DE">
              <w:rPr>
                <w:color w:val="000000"/>
                <w:sz w:val="20"/>
                <w:szCs w:val="20"/>
              </w:rPr>
              <w:t>0,0</w:t>
            </w:r>
          </w:p>
        </w:tc>
        <w:tc>
          <w:tcPr>
            <w:tcW w:w="83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053FB260" w14:textId="2D7276EE" w:rsidR="00ED1D3D" w:rsidRDefault="00ED1D3D" w:rsidP="00ED1D3D">
            <w:pPr>
              <w:jc w:val="center"/>
              <w:rPr>
                <w:color w:val="000000"/>
                <w:sz w:val="20"/>
                <w:szCs w:val="20"/>
              </w:rPr>
            </w:pPr>
            <w:r w:rsidRPr="008718DE">
              <w:rPr>
                <w:color w:val="000000"/>
                <w:sz w:val="20"/>
                <w:szCs w:val="20"/>
              </w:rPr>
              <w:t>0,0</w:t>
            </w:r>
          </w:p>
        </w:tc>
        <w:tc>
          <w:tcPr>
            <w:tcW w:w="57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77AAB1E3" w14:textId="27CE06C4" w:rsidR="00ED1D3D" w:rsidRDefault="005B7ABC" w:rsidP="00ED1D3D">
            <w:pPr>
              <w:jc w:val="center"/>
              <w:rPr>
                <w:color w:val="000000"/>
                <w:sz w:val="20"/>
                <w:szCs w:val="20"/>
              </w:rPr>
            </w:pPr>
            <w:r>
              <w:rPr>
                <w:color w:val="000000"/>
                <w:sz w:val="20"/>
                <w:szCs w:val="20"/>
              </w:rPr>
              <w:t>+268,0</w:t>
            </w:r>
          </w:p>
        </w:tc>
        <w:tc>
          <w:tcPr>
            <w:tcW w:w="75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6A774753" w14:textId="53FB598A" w:rsidR="00ED1D3D" w:rsidRDefault="00ED1D3D" w:rsidP="005B7ABC">
            <w:pPr>
              <w:jc w:val="center"/>
              <w:rPr>
                <w:color w:val="000000"/>
                <w:sz w:val="20"/>
                <w:szCs w:val="20"/>
              </w:rPr>
            </w:pPr>
            <w:r>
              <w:rPr>
                <w:color w:val="000000"/>
                <w:sz w:val="20"/>
                <w:szCs w:val="20"/>
              </w:rPr>
              <w:t>0,</w:t>
            </w:r>
            <w:r w:rsidR="005B7ABC">
              <w:rPr>
                <w:color w:val="000000"/>
                <w:sz w:val="20"/>
                <w:szCs w:val="20"/>
              </w:rPr>
              <w:t>734</w:t>
            </w:r>
          </w:p>
        </w:tc>
        <w:tc>
          <w:tcPr>
            <w:tcW w:w="819"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7CF830B6" w14:textId="603AFFA6" w:rsidR="00ED1D3D" w:rsidRDefault="00ED1D3D" w:rsidP="005B7ABC">
            <w:pPr>
              <w:jc w:val="center"/>
              <w:rPr>
                <w:color w:val="000000"/>
                <w:sz w:val="20"/>
                <w:szCs w:val="20"/>
              </w:rPr>
            </w:pPr>
            <w:r>
              <w:rPr>
                <w:color w:val="000000"/>
                <w:sz w:val="20"/>
                <w:szCs w:val="20"/>
              </w:rPr>
              <w:t>0,</w:t>
            </w:r>
            <w:r w:rsidR="005B7ABC">
              <w:rPr>
                <w:color w:val="000000"/>
                <w:sz w:val="20"/>
                <w:szCs w:val="20"/>
              </w:rPr>
              <w:t>734</w:t>
            </w:r>
          </w:p>
        </w:tc>
      </w:tr>
      <w:tr w:rsidR="00E136EC" w:rsidRPr="008718DE" w14:paraId="34283C39" w14:textId="77777777" w:rsidTr="00E136EC">
        <w:trPr>
          <w:trHeight w:val="227"/>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28A3EF83" w14:textId="0C715A07" w:rsidR="00E136EC" w:rsidRPr="00E136EC" w:rsidRDefault="00E136EC" w:rsidP="00E136EC">
            <w:pPr>
              <w:jc w:val="center"/>
              <w:rPr>
                <w:b/>
                <w:color w:val="000000"/>
                <w:sz w:val="20"/>
                <w:szCs w:val="20"/>
              </w:rPr>
            </w:pPr>
            <w:r>
              <w:rPr>
                <w:b/>
                <w:color w:val="000000"/>
                <w:sz w:val="20"/>
                <w:szCs w:val="20"/>
              </w:rPr>
              <w:t>П</w:t>
            </w:r>
            <w:r w:rsidRPr="00E136EC">
              <w:rPr>
                <w:b/>
                <w:color w:val="000000"/>
                <w:sz w:val="20"/>
                <w:szCs w:val="20"/>
              </w:rPr>
              <w:t>рочи</w:t>
            </w:r>
            <w:r>
              <w:rPr>
                <w:b/>
                <w:color w:val="000000"/>
                <w:sz w:val="20"/>
                <w:szCs w:val="20"/>
              </w:rPr>
              <w:t>е</w:t>
            </w:r>
            <w:r w:rsidRPr="00E136EC">
              <w:rPr>
                <w:b/>
                <w:color w:val="000000"/>
                <w:sz w:val="20"/>
                <w:szCs w:val="20"/>
              </w:rPr>
              <w:t xml:space="preserve"> поселени</w:t>
            </w:r>
            <w:r>
              <w:rPr>
                <w:b/>
                <w:color w:val="000000"/>
                <w:sz w:val="20"/>
                <w:szCs w:val="20"/>
              </w:rPr>
              <w:t>я</w:t>
            </w:r>
            <w:r w:rsidRPr="00E136EC">
              <w:rPr>
                <w:b/>
                <w:color w:val="000000"/>
                <w:sz w:val="20"/>
                <w:szCs w:val="20"/>
              </w:rPr>
              <w:t xml:space="preserve"> Пениковского СП (</w:t>
            </w:r>
            <w:proofErr w:type="spellStart"/>
            <w:r w:rsidRPr="00E136EC">
              <w:rPr>
                <w:b/>
                <w:color w:val="000000"/>
                <w:sz w:val="20"/>
                <w:szCs w:val="20"/>
              </w:rPr>
              <w:t>п.Бронна</w:t>
            </w:r>
            <w:proofErr w:type="spellEnd"/>
            <w:r w:rsidRPr="00E136EC">
              <w:rPr>
                <w:b/>
                <w:color w:val="000000"/>
                <w:sz w:val="20"/>
                <w:szCs w:val="20"/>
              </w:rPr>
              <w:t xml:space="preserve"> </w:t>
            </w:r>
            <w:proofErr w:type="spellStart"/>
            <w:r w:rsidRPr="00E136EC">
              <w:rPr>
                <w:b/>
                <w:color w:val="000000"/>
                <w:sz w:val="20"/>
                <w:szCs w:val="20"/>
              </w:rPr>
              <w:t>д.Верхняя</w:t>
            </w:r>
            <w:proofErr w:type="spellEnd"/>
            <w:r w:rsidRPr="00E136EC">
              <w:rPr>
                <w:b/>
                <w:color w:val="000000"/>
                <w:sz w:val="20"/>
                <w:szCs w:val="20"/>
              </w:rPr>
              <w:t xml:space="preserve"> Бронна </w:t>
            </w:r>
            <w:proofErr w:type="spellStart"/>
            <w:r w:rsidRPr="00E136EC">
              <w:rPr>
                <w:b/>
                <w:color w:val="000000"/>
                <w:sz w:val="20"/>
                <w:szCs w:val="20"/>
              </w:rPr>
              <w:t>д.Верхние</w:t>
            </w:r>
            <w:proofErr w:type="spellEnd"/>
            <w:r w:rsidRPr="00E136EC">
              <w:rPr>
                <w:b/>
                <w:color w:val="000000"/>
                <w:sz w:val="20"/>
                <w:szCs w:val="20"/>
              </w:rPr>
              <w:t xml:space="preserve"> Венки </w:t>
            </w:r>
            <w:proofErr w:type="spellStart"/>
            <w:r w:rsidRPr="00E136EC">
              <w:rPr>
                <w:b/>
                <w:color w:val="000000"/>
                <w:sz w:val="20"/>
                <w:szCs w:val="20"/>
              </w:rPr>
              <w:t>д.Дубки</w:t>
            </w:r>
            <w:proofErr w:type="spellEnd"/>
            <w:r w:rsidRPr="00E136EC">
              <w:rPr>
                <w:b/>
                <w:color w:val="000000"/>
                <w:sz w:val="20"/>
                <w:szCs w:val="20"/>
              </w:rPr>
              <w:t xml:space="preserve"> </w:t>
            </w:r>
            <w:proofErr w:type="spellStart"/>
            <w:r w:rsidRPr="00E136EC">
              <w:rPr>
                <w:b/>
                <w:color w:val="000000"/>
                <w:sz w:val="20"/>
                <w:szCs w:val="20"/>
              </w:rPr>
              <w:t>д.Куккузи</w:t>
            </w:r>
            <w:proofErr w:type="spellEnd"/>
            <w:r w:rsidRPr="00E136EC">
              <w:rPr>
                <w:b/>
                <w:color w:val="000000"/>
                <w:sz w:val="20"/>
                <w:szCs w:val="20"/>
              </w:rPr>
              <w:t xml:space="preserve"> </w:t>
            </w:r>
            <w:proofErr w:type="spellStart"/>
            <w:r w:rsidRPr="00E136EC">
              <w:rPr>
                <w:b/>
                <w:color w:val="000000"/>
                <w:sz w:val="20"/>
                <w:szCs w:val="20"/>
              </w:rPr>
              <w:t>д.Лангерево</w:t>
            </w:r>
            <w:proofErr w:type="spellEnd"/>
            <w:r w:rsidRPr="00E136EC">
              <w:rPr>
                <w:b/>
                <w:color w:val="000000"/>
                <w:sz w:val="20"/>
                <w:szCs w:val="20"/>
              </w:rPr>
              <w:t xml:space="preserve"> </w:t>
            </w:r>
            <w:proofErr w:type="spellStart"/>
            <w:r w:rsidRPr="00E136EC">
              <w:rPr>
                <w:b/>
                <w:color w:val="000000"/>
                <w:sz w:val="20"/>
                <w:szCs w:val="20"/>
              </w:rPr>
              <w:t>д.Лимузи</w:t>
            </w:r>
            <w:proofErr w:type="spellEnd"/>
            <w:r w:rsidRPr="00E136EC">
              <w:rPr>
                <w:b/>
                <w:color w:val="000000"/>
                <w:sz w:val="20"/>
                <w:szCs w:val="20"/>
              </w:rPr>
              <w:t xml:space="preserve"> </w:t>
            </w:r>
            <w:proofErr w:type="spellStart"/>
            <w:r w:rsidRPr="00E136EC">
              <w:rPr>
                <w:b/>
                <w:color w:val="000000"/>
                <w:sz w:val="20"/>
                <w:szCs w:val="20"/>
              </w:rPr>
              <w:t>д.Нижняя</w:t>
            </w:r>
            <w:proofErr w:type="spellEnd"/>
            <w:r w:rsidRPr="00E136EC">
              <w:rPr>
                <w:b/>
                <w:color w:val="000000"/>
                <w:sz w:val="20"/>
                <w:szCs w:val="20"/>
              </w:rPr>
              <w:t xml:space="preserve"> Бронна </w:t>
            </w:r>
            <w:proofErr w:type="spellStart"/>
            <w:r w:rsidRPr="00E136EC">
              <w:rPr>
                <w:b/>
                <w:color w:val="000000"/>
                <w:sz w:val="20"/>
                <w:szCs w:val="20"/>
              </w:rPr>
              <w:t>д.Малая</w:t>
            </w:r>
            <w:proofErr w:type="spellEnd"/>
            <w:r w:rsidRPr="00E136EC">
              <w:rPr>
                <w:b/>
                <w:color w:val="000000"/>
                <w:sz w:val="20"/>
                <w:szCs w:val="20"/>
              </w:rPr>
              <w:t xml:space="preserve"> Ижора </w:t>
            </w:r>
            <w:proofErr w:type="spellStart"/>
            <w:r w:rsidRPr="00E136EC">
              <w:rPr>
                <w:b/>
                <w:color w:val="000000"/>
                <w:sz w:val="20"/>
                <w:szCs w:val="20"/>
              </w:rPr>
              <w:t>д.Таменгонт</w:t>
            </w:r>
            <w:proofErr w:type="spellEnd"/>
            <w:r w:rsidRPr="00E136EC">
              <w:rPr>
                <w:b/>
                <w:color w:val="000000"/>
                <w:sz w:val="20"/>
                <w:szCs w:val="20"/>
              </w:rPr>
              <w:t xml:space="preserve"> </w:t>
            </w:r>
            <w:proofErr w:type="spellStart"/>
            <w:r w:rsidRPr="00E136EC">
              <w:rPr>
                <w:b/>
                <w:color w:val="000000"/>
                <w:sz w:val="20"/>
                <w:szCs w:val="20"/>
              </w:rPr>
              <w:t>д.Большое</w:t>
            </w:r>
            <w:proofErr w:type="spellEnd"/>
            <w:r w:rsidRPr="00E136EC">
              <w:rPr>
                <w:b/>
                <w:color w:val="000000"/>
                <w:sz w:val="20"/>
                <w:szCs w:val="20"/>
              </w:rPr>
              <w:t xml:space="preserve"> </w:t>
            </w:r>
            <w:proofErr w:type="spellStart"/>
            <w:r w:rsidRPr="00E136EC">
              <w:rPr>
                <w:b/>
                <w:color w:val="000000"/>
                <w:sz w:val="20"/>
                <w:szCs w:val="20"/>
              </w:rPr>
              <w:t>Коновалово</w:t>
            </w:r>
            <w:proofErr w:type="spellEnd"/>
            <w:r w:rsidRPr="00E136EC">
              <w:rPr>
                <w:b/>
                <w:color w:val="000000"/>
                <w:sz w:val="20"/>
                <w:szCs w:val="20"/>
              </w:rPr>
              <w:t xml:space="preserve"> </w:t>
            </w:r>
            <w:proofErr w:type="spellStart"/>
            <w:r w:rsidRPr="00E136EC">
              <w:rPr>
                <w:b/>
                <w:color w:val="000000"/>
                <w:sz w:val="20"/>
                <w:szCs w:val="20"/>
              </w:rPr>
              <w:t>п.Дубочки</w:t>
            </w:r>
            <w:proofErr w:type="spellEnd"/>
            <w:r w:rsidRPr="00E136EC">
              <w:rPr>
                <w:b/>
                <w:color w:val="000000"/>
                <w:sz w:val="20"/>
                <w:szCs w:val="20"/>
              </w:rPr>
              <w:t xml:space="preserve"> при ж/д станции </w:t>
            </w:r>
            <w:proofErr w:type="spellStart"/>
            <w:r w:rsidRPr="00E136EC">
              <w:rPr>
                <w:b/>
                <w:color w:val="000000"/>
                <w:sz w:val="20"/>
                <w:szCs w:val="20"/>
              </w:rPr>
              <w:t>д.Кабацкое</w:t>
            </w:r>
            <w:proofErr w:type="spellEnd"/>
            <w:r w:rsidRPr="00E136EC">
              <w:rPr>
                <w:b/>
                <w:color w:val="000000"/>
                <w:sz w:val="20"/>
                <w:szCs w:val="20"/>
              </w:rPr>
              <w:t xml:space="preserve"> </w:t>
            </w:r>
            <w:proofErr w:type="spellStart"/>
            <w:r w:rsidRPr="00E136EC">
              <w:rPr>
                <w:b/>
                <w:color w:val="000000"/>
                <w:sz w:val="20"/>
                <w:szCs w:val="20"/>
              </w:rPr>
              <w:t>д.Кузнецы</w:t>
            </w:r>
            <w:proofErr w:type="spellEnd"/>
            <w:r w:rsidRPr="00E136EC">
              <w:rPr>
                <w:b/>
                <w:color w:val="000000"/>
                <w:sz w:val="20"/>
                <w:szCs w:val="20"/>
              </w:rPr>
              <w:t xml:space="preserve"> </w:t>
            </w:r>
            <w:proofErr w:type="spellStart"/>
            <w:r w:rsidRPr="00E136EC">
              <w:rPr>
                <w:b/>
                <w:color w:val="000000"/>
                <w:sz w:val="20"/>
                <w:szCs w:val="20"/>
              </w:rPr>
              <w:t>д.Кукушкино</w:t>
            </w:r>
            <w:proofErr w:type="spellEnd"/>
            <w:r w:rsidRPr="00E136EC">
              <w:rPr>
                <w:b/>
                <w:color w:val="000000"/>
                <w:sz w:val="20"/>
                <w:szCs w:val="20"/>
              </w:rPr>
              <w:t xml:space="preserve"> </w:t>
            </w:r>
            <w:proofErr w:type="spellStart"/>
            <w:r w:rsidRPr="00E136EC">
              <w:rPr>
                <w:b/>
                <w:color w:val="000000"/>
                <w:sz w:val="20"/>
                <w:szCs w:val="20"/>
              </w:rPr>
              <w:t>д.Малое</w:t>
            </w:r>
            <w:proofErr w:type="spellEnd"/>
            <w:r w:rsidRPr="00E136EC">
              <w:rPr>
                <w:b/>
                <w:color w:val="000000"/>
                <w:sz w:val="20"/>
                <w:szCs w:val="20"/>
              </w:rPr>
              <w:t xml:space="preserve"> </w:t>
            </w:r>
            <w:proofErr w:type="spellStart"/>
            <w:r w:rsidRPr="00E136EC">
              <w:rPr>
                <w:b/>
                <w:color w:val="000000"/>
                <w:sz w:val="20"/>
                <w:szCs w:val="20"/>
              </w:rPr>
              <w:t>Коновалово</w:t>
            </w:r>
            <w:proofErr w:type="spellEnd"/>
            <w:r w:rsidRPr="00E136EC">
              <w:rPr>
                <w:b/>
                <w:color w:val="000000"/>
                <w:sz w:val="20"/>
                <w:szCs w:val="20"/>
              </w:rPr>
              <w:t xml:space="preserve"> д. </w:t>
            </w:r>
            <w:proofErr w:type="spellStart"/>
            <w:r w:rsidRPr="00E136EC">
              <w:rPr>
                <w:b/>
                <w:color w:val="000000"/>
                <w:sz w:val="20"/>
                <w:szCs w:val="20"/>
              </w:rPr>
              <w:t>Ускуля</w:t>
            </w:r>
            <w:proofErr w:type="spellEnd"/>
            <w:r w:rsidRPr="00E136EC">
              <w:rPr>
                <w:b/>
                <w:color w:val="000000"/>
                <w:sz w:val="20"/>
                <w:szCs w:val="20"/>
              </w:rPr>
              <w:t>)</w:t>
            </w:r>
            <w:r w:rsidR="000A0BF7">
              <w:rPr>
                <w:b/>
                <w:color w:val="000000"/>
                <w:sz w:val="20"/>
                <w:szCs w:val="20"/>
              </w:rPr>
              <w:t xml:space="preserve"> (подключение потребителей к централизованной системе водоснабжения)</w:t>
            </w:r>
          </w:p>
        </w:tc>
      </w:tr>
      <w:tr w:rsidR="00E136EC" w:rsidRPr="008718DE" w14:paraId="43405646" w14:textId="77777777" w:rsidTr="00E136EC">
        <w:trPr>
          <w:trHeight w:val="227"/>
        </w:trPr>
        <w:tc>
          <w:tcPr>
            <w:tcW w:w="835" w:type="pct"/>
            <w:tcBorders>
              <w:top w:val="single" w:sz="4" w:space="0" w:color="auto"/>
              <w:left w:val="single" w:sz="4" w:space="0" w:color="auto"/>
              <w:bottom w:val="single" w:sz="4" w:space="0" w:color="auto"/>
              <w:right w:val="nil"/>
            </w:tcBorders>
            <w:shd w:val="clear" w:color="auto" w:fill="auto"/>
            <w:tcMar>
              <w:top w:w="15" w:type="dxa"/>
              <w:left w:w="15" w:type="dxa"/>
              <w:bottom w:w="0" w:type="dxa"/>
              <w:right w:w="15" w:type="dxa"/>
            </w:tcMar>
            <w:vAlign w:val="center"/>
          </w:tcPr>
          <w:p w14:paraId="1E72905C" w14:textId="1A560691" w:rsidR="00E136EC" w:rsidRDefault="00E136EC" w:rsidP="00122639">
            <w:pPr>
              <w:jc w:val="center"/>
              <w:rPr>
                <w:color w:val="000000"/>
                <w:sz w:val="20"/>
                <w:szCs w:val="20"/>
              </w:rPr>
            </w:pPr>
            <w:r>
              <w:rPr>
                <w:color w:val="000000"/>
                <w:sz w:val="20"/>
                <w:szCs w:val="20"/>
              </w:rPr>
              <w:t>202</w:t>
            </w:r>
            <w:r w:rsidR="00122639">
              <w:rPr>
                <w:color w:val="000000"/>
                <w:sz w:val="20"/>
                <w:szCs w:val="20"/>
                <w:lang w:val="en-US"/>
              </w:rPr>
              <w:t>6</w:t>
            </w:r>
          </w:p>
        </w:tc>
        <w:tc>
          <w:tcPr>
            <w:tcW w:w="517"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2C18D870" w14:textId="0B4399A4" w:rsidR="00E136EC" w:rsidRDefault="00E136EC" w:rsidP="00122639">
            <w:pPr>
              <w:jc w:val="center"/>
              <w:rPr>
                <w:color w:val="000000"/>
                <w:sz w:val="20"/>
                <w:szCs w:val="20"/>
              </w:rPr>
            </w:pPr>
            <w:r>
              <w:rPr>
                <w:color w:val="000000"/>
                <w:sz w:val="20"/>
                <w:szCs w:val="20"/>
              </w:rPr>
              <w:t>+</w:t>
            </w:r>
            <w:r w:rsidR="00122639">
              <w:rPr>
                <w:color w:val="000000"/>
                <w:sz w:val="20"/>
                <w:szCs w:val="20"/>
                <w:lang w:val="en-US"/>
              </w:rPr>
              <w:t>63</w:t>
            </w:r>
            <w:r>
              <w:rPr>
                <w:color w:val="000000"/>
                <w:sz w:val="20"/>
                <w:szCs w:val="20"/>
              </w:rPr>
              <w:t>,</w:t>
            </w:r>
            <w:r w:rsidR="00122639">
              <w:rPr>
                <w:color w:val="000000"/>
                <w:sz w:val="20"/>
                <w:szCs w:val="20"/>
                <w:lang w:val="en-US"/>
              </w:rPr>
              <w:t>48</w:t>
            </w:r>
          </w:p>
        </w:tc>
        <w:tc>
          <w:tcPr>
            <w:tcW w:w="65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5034114F" w14:textId="07682B06" w:rsidR="00E136EC" w:rsidRPr="008718DE" w:rsidRDefault="00E136EC" w:rsidP="00E136EC">
            <w:pPr>
              <w:jc w:val="center"/>
              <w:rPr>
                <w:color w:val="000000"/>
                <w:sz w:val="20"/>
                <w:szCs w:val="20"/>
              </w:rPr>
            </w:pPr>
            <w:r w:rsidRPr="008718DE">
              <w:rPr>
                <w:color w:val="000000"/>
                <w:sz w:val="20"/>
                <w:szCs w:val="20"/>
              </w:rPr>
              <w:t>0,0</w:t>
            </w:r>
          </w:p>
        </w:tc>
        <w:tc>
          <w:tcPr>
            <w:tcW w:w="83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7888EE9E" w14:textId="42474372" w:rsidR="00E136EC" w:rsidRPr="008718DE" w:rsidRDefault="00E136EC" w:rsidP="00E136EC">
            <w:pPr>
              <w:jc w:val="center"/>
              <w:rPr>
                <w:color w:val="000000"/>
                <w:sz w:val="20"/>
                <w:szCs w:val="20"/>
              </w:rPr>
            </w:pPr>
            <w:r w:rsidRPr="008718DE">
              <w:rPr>
                <w:color w:val="000000"/>
                <w:sz w:val="20"/>
                <w:szCs w:val="20"/>
              </w:rPr>
              <w:t>0,0</w:t>
            </w:r>
          </w:p>
        </w:tc>
        <w:tc>
          <w:tcPr>
            <w:tcW w:w="57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38372B52" w14:textId="6CC0C351" w:rsidR="00E136EC" w:rsidRPr="00122639" w:rsidRDefault="00E136EC" w:rsidP="00122639">
            <w:pPr>
              <w:jc w:val="center"/>
              <w:rPr>
                <w:color w:val="000000"/>
                <w:sz w:val="20"/>
                <w:szCs w:val="20"/>
                <w:lang w:val="en-US"/>
              </w:rPr>
            </w:pPr>
            <w:r>
              <w:rPr>
                <w:color w:val="000000"/>
                <w:sz w:val="20"/>
                <w:szCs w:val="20"/>
              </w:rPr>
              <w:t>+</w:t>
            </w:r>
            <w:r w:rsidR="00122639">
              <w:rPr>
                <w:color w:val="000000"/>
                <w:sz w:val="20"/>
                <w:szCs w:val="20"/>
                <w:lang w:val="en-US"/>
              </w:rPr>
              <w:t>63</w:t>
            </w:r>
            <w:r w:rsidR="00122639">
              <w:rPr>
                <w:color w:val="000000"/>
                <w:sz w:val="20"/>
                <w:szCs w:val="20"/>
              </w:rPr>
              <w:t>,</w:t>
            </w:r>
            <w:r w:rsidR="00122639">
              <w:rPr>
                <w:color w:val="000000"/>
                <w:sz w:val="20"/>
                <w:szCs w:val="20"/>
                <w:lang w:val="en-US"/>
              </w:rPr>
              <w:t>48</w:t>
            </w:r>
          </w:p>
        </w:tc>
        <w:tc>
          <w:tcPr>
            <w:tcW w:w="75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3785AF73" w14:textId="6EC6AECC" w:rsidR="00E136EC" w:rsidRDefault="00E136EC" w:rsidP="00122639">
            <w:pPr>
              <w:jc w:val="center"/>
              <w:rPr>
                <w:color w:val="000000"/>
                <w:sz w:val="20"/>
                <w:szCs w:val="20"/>
              </w:rPr>
            </w:pPr>
            <w:r>
              <w:rPr>
                <w:color w:val="000000"/>
                <w:sz w:val="20"/>
                <w:szCs w:val="20"/>
              </w:rPr>
              <w:t>0,1</w:t>
            </w:r>
            <w:r w:rsidR="00122639">
              <w:rPr>
                <w:color w:val="000000"/>
                <w:sz w:val="20"/>
                <w:szCs w:val="20"/>
              </w:rPr>
              <w:t>74</w:t>
            </w:r>
          </w:p>
        </w:tc>
        <w:tc>
          <w:tcPr>
            <w:tcW w:w="819"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1EA88D45" w14:textId="0D501515" w:rsidR="00E136EC" w:rsidRDefault="00E136EC" w:rsidP="00122639">
            <w:pPr>
              <w:jc w:val="center"/>
              <w:rPr>
                <w:color w:val="000000"/>
                <w:sz w:val="20"/>
                <w:szCs w:val="20"/>
              </w:rPr>
            </w:pPr>
            <w:r>
              <w:rPr>
                <w:color w:val="000000"/>
                <w:sz w:val="20"/>
                <w:szCs w:val="20"/>
              </w:rPr>
              <w:t>0,1</w:t>
            </w:r>
            <w:r w:rsidR="00122639">
              <w:rPr>
                <w:color w:val="000000"/>
                <w:sz w:val="20"/>
                <w:szCs w:val="20"/>
              </w:rPr>
              <w:t>74</w:t>
            </w:r>
          </w:p>
        </w:tc>
      </w:tr>
      <w:tr w:rsidR="00122639" w:rsidRPr="008718DE" w14:paraId="7DB5007F" w14:textId="77777777" w:rsidTr="00122639">
        <w:trPr>
          <w:trHeight w:val="227"/>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013F8A9B" w14:textId="3F4A2F2B" w:rsidR="00122639" w:rsidRPr="00122639" w:rsidRDefault="00122639" w:rsidP="00122639">
            <w:pPr>
              <w:jc w:val="center"/>
              <w:rPr>
                <w:b/>
                <w:color w:val="000000"/>
                <w:sz w:val="20"/>
                <w:szCs w:val="20"/>
              </w:rPr>
            </w:pPr>
            <w:r>
              <w:rPr>
                <w:b/>
                <w:color w:val="000000"/>
                <w:sz w:val="20"/>
                <w:szCs w:val="20"/>
              </w:rPr>
              <w:lastRenderedPageBreak/>
              <w:t>Т</w:t>
            </w:r>
            <w:r w:rsidRPr="00122639">
              <w:rPr>
                <w:b/>
                <w:color w:val="000000"/>
                <w:sz w:val="20"/>
                <w:szCs w:val="20"/>
              </w:rPr>
              <w:t>ерритории, расположенной по адресу «Пениковское сельское поселение», д. Пеники, участок 3 (47:14:0203002:2)</w:t>
            </w:r>
            <w:r>
              <w:rPr>
                <w:b/>
                <w:color w:val="000000"/>
                <w:sz w:val="20"/>
                <w:szCs w:val="20"/>
              </w:rPr>
              <w:t xml:space="preserve"> (н</w:t>
            </w:r>
            <w:r w:rsidRPr="00122639">
              <w:rPr>
                <w:b/>
                <w:color w:val="000000"/>
                <w:sz w:val="20"/>
                <w:szCs w:val="20"/>
              </w:rPr>
              <w:t>а указанной территории предполагается строительство многоквартирных домов</w:t>
            </w:r>
            <w:r>
              <w:rPr>
                <w:b/>
                <w:color w:val="000000"/>
                <w:sz w:val="20"/>
                <w:szCs w:val="20"/>
              </w:rPr>
              <w:t>)</w:t>
            </w:r>
          </w:p>
        </w:tc>
      </w:tr>
      <w:tr w:rsidR="00122639" w:rsidRPr="008718DE" w14:paraId="69D3614C" w14:textId="77777777" w:rsidTr="00122639">
        <w:trPr>
          <w:trHeight w:val="227"/>
        </w:trPr>
        <w:tc>
          <w:tcPr>
            <w:tcW w:w="835" w:type="pct"/>
            <w:tcBorders>
              <w:top w:val="single" w:sz="4" w:space="0" w:color="auto"/>
              <w:left w:val="single" w:sz="4" w:space="0" w:color="auto"/>
              <w:bottom w:val="single" w:sz="4" w:space="0" w:color="auto"/>
              <w:right w:val="nil"/>
            </w:tcBorders>
            <w:shd w:val="clear" w:color="auto" w:fill="auto"/>
            <w:tcMar>
              <w:top w:w="15" w:type="dxa"/>
              <w:left w:w="15" w:type="dxa"/>
              <w:bottom w:w="0" w:type="dxa"/>
              <w:right w:w="15" w:type="dxa"/>
            </w:tcMar>
            <w:vAlign w:val="center"/>
          </w:tcPr>
          <w:p w14:paraId="3690C2DD" w14:textId="029493AF" w:rsidR="00122639" w:rsidRDefault="00122639" w:rsidP="00122639">
            <w:pPr>
              <w:jc w:val="center"/>
              <w:rPr>
                <w:color w:val="000000"/>
                <w:sz w:val="20"/>
                <w:szCs w:val="20"/>
              </w:rPr>
            </w:pPr>
            <w:r>
              <w:rPr>
                <w:color w:val="000000"/>
                <w:sz w:val="20"/>
                <w:szCs w:val="20"/>
              </w:rPr>
              <w:t>до 2035</w:t>
            </w:r>
          </w:p>
        </w:tc>
        <w:tc>
          <w:tcPr>
            <w:tcW w:w="517"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6A9076FE" w14:textId="2C1BC06E" w:rsidR="00122639" w:rsidRDefault="00122639" w:rsidP="00122639">
            <w:pPr>
              <w:jc w:val="center"/>
              <w:rPr>
                <w:color w:val="000000"/>
                <w:sz w:val="20"/>
                <w:szCs w:val="20"/>
              </w:rPr>
            </w:pPr>
            <w:r>
              <w:rPr>
                <w:color w:val="000000"/>
                <w:sz w:val="20"/>
                <w:szCs w:val="20"/>
              </w:rPr>
              <w:t>+359,52</w:t>
            </w:r>
          </w:p>
        </w:tc>
        <w:tc>
          <w:tcPr>
            <w:tcW w:w="657"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4331DEE4" w14:textId="10FD5867" w:rsidR="00122639" w:rsidRPr="008718DE" w:rsidRDefault="00122639" w:rsidP="00122639">
            <w:pPr>
              <w:jc w:val="center"/>
              <w:rPr>
                <w:color w:val="000000"/>
                <w:sz w:val="20"/>
                <w:szCs w:val="20"/>
              </w:rPr>
            </w:pPr>
            <w:r w:rsidRPr="008718DE">
              <w:rPr>
                <w:color w:val="000000"/>
                <w:sz w:val="20"/>
                <w:szCs w:val="20"/>
              </w:rPr>
              <w:t>0,0</w:t>
            </w:r>
          </w:p>
        </w:tc>
        <w:tc>
          <w:tcPr>
            <w:tcW w:w="836"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6B40AAE4" w14:textId="623526BB" w:rsidR="00122639" w:rsidRPr="008718DE" w:rsidRDefault="00122639" w:rsidP="00122639">
            <w:pPr>
              <w:jc w:val="center"/>
              <w:rPr>
                <w:color w:val="000000"/>
                <w:sz w:val="20"/>
                <w:szCs w:val="20"/>
              </w:rPr>
            </w:pPr>
            <w:r w:rsidRPr="008718DE">
              <w:rPr>
                <w:color w:val="000000"/>
                <w:sz w:val="20"/>
                <w:szCs w:val="20"/>
              </w:rPr>
              <w:t>0,0</w:t>
            </w:r>
          </w:p>
        </w:tc>
        <w:tc>
          <w:tcPr>
            <w:tcW w:w="57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2AE8D368" w14:textId="2E122A1C" w:rsidR="00122639" w:rsidRDefault="00122639" w:rsidP="00122639">
            <w:pPr>
              <w:jc w:val="center"/>
              <w:rPr>
                <w:color w:val="000000"/>
                <w:sz w:val="20"/>
                <w:szCs w:val="20"/>
              </w:rPr>
            </w:pPr>
            <w:r>
              <w:rPr>
                <w:color w:val="000000"/>
                <w:sz w:val="20"/>
                <w:szCs w:val="20"/>
              </w:rPr>
              <w:t>+359,52</w:t>
            </w:r>
          </w:p>
        </w:tc>
        <w:tc>
          <w:tcPr>
            <w:tcW w:w="758"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410309E2" w14:textId="09E652F6" w:rsidR="00122639" w:rsidRDefault="00122639" w:rsidP="00122639">
            <w:pPr>
              <w:jc w:val="center"/>
              <w:rPr>
                <w:color w:val="000000"/>
                <w:sz w:val="20"/>
                <w:szCs w:val="20"/>
              </w:rPr>
            </w:pPr>
            <w:r>
              <w:rPr>
                <w:color w:val="000000"/>
                <w:sz w:val="20"/>
                <w:szCs w:val="20"/>
              </w:rPr>
              <w:t>0,985</w:t>
            </w:r>
          </w:p>
        </w:tc>
        <w:tc>
          <w:tcPr>
            <w:tcW w:w="819"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2C9EF96C" w14:textId="64095239" w:rsidR="00122639" w:rsidRDefault="00122639" w:rsidP="00122639">
            <w:pPr>
              <w:jc w:val="center"/>
              <w:rPr>
                <w:color w:val="000000"/>
                <w:sz w:val="20"/>
                <w:szCs w:val="20"/>
              </w:rPr>
            </w:pPr>
            <w:r>
              <w:rPr>
                <w:color w:val="000000"/>
                <w:sz w:val="20"/>
                <w:szCs w:val="20"/>
              </w:rPr>
              <w:t>0,985</w:t>
            </w:r>
          </w:p>
        </w:tc>
      </w:tr>
    </w:tbl>
    <w:p w14:paraId="1D21E89B" w14:textId="367D00AF" w:rsidR="00203689" w:rsidRPr="00482629" w:rsidRDefault="00203689" w:rsidP="00A2624E">
      <w:pPr>
        <w:pStyle w:val="3"/>
      </w:pPr>
      <w:bookmarkStart w:id="129" w:name="_Toc164444106"/>
      <w:r w:rsidRPr="00482629">
        <w:t>Прогноз распределения расходов воды на водоснабжение по типам абонентов</w:t>
      </w:r>
      <w:bookmarkEnd w:id="129"/>
    </w:p>
    <w:p w14:paraId="03E97A6B" w14:textId="09F4474B" w:rsidR="00203689" w:rsidRDefault="00203689" w:rsidP="001F09E3">
      <w:pPr>
        <w:widowControl w:val="0"/>
        <w:autoSpaceDE w:val="0"/>
        <w:autoSpaceDN w:val="0"/>
        <w:adjustRightInd w:val="0"/>
        <w:spacing w:before="240" w:after="0" w:line="240" w:lineRule="auto"/>
        <w:ind w:right="40" w:firstLine="567"/>
        <w:jc w:val="both"/>
        <w:rPr>
          <w:szCs w:val="24"/>
        </w:rPr>
      </w:pPr>
      <w:r w:rsidRPr="006A7A5E">
        <w:rPr>
          <w:sz w:val="24"/>
          <w:szCs w:val="24"/>
          <w:lang w:eastAsia="ru-RU"/>
        </w:rPr>
        <w:t>Прогноз распределения расходов воды на водоснабжение по типам абонентов выполнен с точки зрения потребления питьевой воды. Результаты расчетов сведены в таблицу ниже</w:t>
      </w:r>
      <w:r w:rsidRPr="009E7860">
        <w:rPr>
          <w:sz w:val="24"/>
          <w:szCs w:val="24"/>
          <w:lang w:eastAsia="ru-RU"/>
        </w:rPr>
        <w:t xml:space="preserve"> </w:t>
      </w:r>
      <w:r w:rsidRPr="006A7A5E">
        <w:rPr>
          <w:sz w:val="24"/>
          <w:szCs w:val="24"/>
          <w:lang w:eastAsia="ru-RU"/>
        </w:rPr>
        <w:t>(</w:t>
      </w:r>
      <w:r w:rsidR="00110507">
        <w:rPr>
          <w:sz w:val="24"/>
          <w:szCs w:val="24"/>
          <w:lang w:eastAsia="ru-RU"/>
        </w:rPr>
        <w:fldChar w:fldCharType="begin"/>
      </w:r>
      <w:r w:rsidR="00110507">
        <w:rPr>
          <w:sz w:val="24"/>
          <w:szCs w:val="24"/>
          <w:lang w:eastAsia="ru-RU"/>
        </w:rPr>
        <w:instrText xml:space="preserve"> REF _Ref134096338 \h  \* MERGEFORMAT </w:instrText>
      </w:r>
      <w:r w:rsidR="00110507">
        <w:rPr>
          <w:sz w:val="24"/>
          <w:szCs w:val="24"/>
          <w:lang w:eastAsia="ru-RU"/>
        </w:rPr>
      </w:r>
      <w:r w:rsidR="00110507">
        <w:rPr>
          <w:sz w:val="24"/>
          <w:szCs w:val="24"/>
          <w:lang w:eastAsia="ru-RU"/>
        </w:rPr>
        <w:fldChar w:fldCharType="separate"/>
      </w:r>
      <w:r w:rsidR="00122639" w:rsidRPr="00110507">
        <w:rPr>
          <w:sz w:val="24"/>
          <w:szCs w:val="24"/>
          <w:lang w:eastAsia="ru-RU"/>
        </w:rPr>
        <w:t xml:space="preserve">Таблица </w:t>
      </w:r>
      <w:r w:rsidR="00122639">
        <w:rPr>
          <w:sz w:val="24"/>
          <w:szCs w:val="24"/>
          <w:lang w:eastAsia="ru-RU"/>
        </w:rPr>
        <w:t>13</w:t>
      </w:r>
      <w:r w:rsidR="00110507">
        <w:rPr>
          <w:sz w:val="24"/>
          <w:szCs w:val="24"/>
          <w:lang w:eastAsia="ru-RU"/>
        </w:rPr>
        <w:fldChar w:fldCharType="end"/>
      </w:r>
      <w:r w:rsidRPr="006A7A5E">
        <w:rPr>
          <w:sz w:val="24"/>
          <w:szCs w:val="24"/>
          <w:lang w:eastAsia="ru-RU"/>
        </w:rPr>
        <w:t>).</w:t>
      </w:r>
      <w:r w:rsidR="001F09E3">
        <w:rPr>
          <w:sz w:val="24"/>
          <w:szCs w:val="24"/>
          <w:lang w:eastAsia="ru-RU"/>
        </w:rPr>
        <w:t xml:space="preserve"> </w:t>
      </w:r>
      <w:r w:rsidR="00E41C7C">
        <w:rPr>
          <w:sz w:val="24"/>
          <w:szCs w:val="24"/>
          <w:lang w:eastAsia="ru-RU"/>
        </w:rPr>
        <w:t xml:space="preserve">Данные по разделению потребления воды между категориями потребителей не предоставлены. </w:t>
      </w:r>
    </w:p>
    <w:p w14:paraId="3A841F60" w14:textId="77777777" w:rsidR="00203689" w:rsidRDefault="00203689" w:rsidP="00E231C5">
      <w:pPr>
        <w:pStyle w:val="22"/>
        <w:spacing w:before="0" w:after="0"/>
        <w:jc w:val="left"/>
        <w:rPr>
          <w:szCs w:val="24"/>
        </w:rPr>
      </w:pPr>
    </w:p>
    <w:p w14:paraId="79B4797E" w14:textId="77777777" w:rsidR="00203689" w:rsidRDefault="00203689" w:rsidP="00E231C5">
      <w:pPr>
        <w:pStyle w:val="22"/>
        <w:spacing w:before="0" w:after="0"/>
        <w:jc w:val="left"/>
        <w:rPr>
          <w:szCs w:val="24"/>
        </w:rPr>
        <w:sectPr w:rsidR="00203689" w:rsidSect="00360FFD">
          <w:pgSz w:w="11906" w:h="16838"/>
          <w:pgMar w:top="1134" w:right="1134" w:bottom="1134" w:left="851"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1BA5CBE4" w14:textId="77777777" w:rsidR="00203689" w:rsidRDefault="00203689" w:rsidP="00E231C5">
      <w:pPr>
        <w:pStyle w:val="22"/>
        <w:spacing w:before="0" w:after="0"/>
        <w:jc w:val="left"/>
        <w:rPr>
          <w:szCs w:val="24"/>
        </w:rPr>
      </w:pPr>
    </w:p>
    <w:p w14:paraId="428B99B5" w14:textId="13D31D79" w:rsidR="00203689" w:rsidRPr="00110507" w:rsidRDefault="00203689" w:rsidP="00203689">
      <w:pPr>
        <w:widowControl w:val="0"/>
        <w:autoSpaceDE w:val="0"/>
        <w:autoSpaceDN w:val="0"/>
        <w:adjustRightInd w:val="0"/>
        <w:spacing w:after="0" w:line="240" w:lineRule="auto"/>
        <w:ind w:right="45" w:firstLine="567"/>
        <w:jc w:val="both"/>
        <w:rPr>
          <w:sz w:val="24"/>
          <w:szCs w:val="24"/>
          <w:lang w:eastAsia="ru-RU"/>
        </w:rPr>
      </w:pPr>
      <w:bookmarkStart w:id="130" w:name="_Ref134096338"/>
      <w:r w:rsidRPr="00110507">
        <w:rPr>
          <w:sz w:val="24"/>
          <w:szCs w:val="24"/>
          <w:lang w:eastAsia="ru-RU"/>
        </w:rPr>
        <w:t xml:space="preserve">Таблица </w:t>
      </w:r>
      <w:r w:rsidRPr="00110507">
        <w:rPr>
          <w:sz w:val="24"/>
          <w:szCs w:val="24"/>
          <w:lang w:eastAsia="ru-RU"/>
        </w:rPr>
        <w:fldChar w:fldCharType="begin"/>
      </w:r>
      <w:r w:rsidRPr="00110507">
        <w:rPr>
          <w:sz w:val="24"/>
          <w:szCs w:val="24"/>
          <w:lang w:eastAsia="ru-RU"/>
        </w:rPr>
        <w:instrText xml:space="preserve"> SEQ Таблица \* ARABIC </w:instrText>
      </w:r>
      <w:r w:rsidRPr="00110507">
        <w:rPr>
          <w:sz w:val="24"/>
          <w:szCs w:val="24"/>
          <w:lang w:eastAsia="ru-RU"/>
        </w:rPr>
        <w:fldChar w:fldCharType="separate"/>
      </w:r>
      <w:r w:rsidR="00122639">
        <w:rPr>
          <w:noProof/>
          <w:sz w:val="24"/>
          <w:szCs w:val="24"/>
          <w:lang w:eastAsia="ru-RU"/>
        </w:rPr>
        <w:t>13</w:t>
      </w:r>
      <w:r w:rsidRPr="00110507">
        <w:rPr>
          <w:sz w:val="24"/>
          <w:szCs w:val="24"/>
          <w:lang w:eastAsia="ru-RU"/>
        </w:rPr>
        <w:fldChar w:fldCharType="end"/>
      </w:r>
      <w:bookmarkEnd w:id="130"/>
      <w:r w:rsidRPr="00110507">
        <w:rPr>
          <w:sz w:val="24"/>
          <w:szCs w:val="24"/>
          <w:lang w:eastAsia="ru-RU"/>
        </w:rPr>
        <w:t xml:space="preserve"> - Прогноз распределения расходов воды на холодное водоснабжение по типам абонентов в </w:t>
      </w:r>
      <w:proofErr w:type="spellStart"/>
      <w:r w:rsidR="00F1546E">
        <w:rPr>
          <w:sz w:val="24"/>
          <w:szCs w:val="24"/>
          <w:lang w:eastAsia="ru-RU"/>
        </w:rPr>
        <w:t>Пениковском</w:t>
      </w:r>
      <w:proofErr w:type="spellEnd"/>
      <w:r w:rsidR="00F1546E">
        <w:rPr>
          <w:sz w:val="24"/>
          <w:szCs w:val="24"/>
          <w:lang w:eastAsia="ru-RU"/>
        </w:rPr>
        <w:t xml:space="preserve"> СП</w:t>
      </w:r>
      <w:r w:rsidRPr="00110507">
        <w:rPr>
          <w:sz w:val="24"/>
          <w:szCs w:val="24"/>
          <w:lang w:eastAsia="ru-RU"/>
        </w:rPr>
        <w:t xml:space="preserve"> в 202</w:t>
      </w:r>
      <w:r w:rsidR="00F1546E">
        <w:rPr>
          <w:sz w:val="24"/>
          <w:szCs w:val="24"/>
          <w:lang w:eastAsia="ru-RU"/>
        </w:rPr>
        <w:t>4-</w:t>
      </w:r>
      <w:r w:rsidRPr="00110507">
        <w:rPr>
          <w:sz w:val="24"/>
          <w:szCs w:val="24"/>
          <w:lang w:eastAsia="ru-RU"/>
        </w:rPr>
        <w:t>2035 годах</w:t>
      </w:r>
    </w:p>
    <w:tbl>
      <w:tblPr>
        <w:tblW w:w="5000" w:type="pct"/>
        <w:tblLook w:val="04A0" w:firstRow="1" w:lastRow="0" w:firstColumn="1" w:lastColumn="0" w:noHBand="0" w:noVBand="1"/>
      </w:tblPr>
      <w:tblGrid>
        <w:gridCol w:w="2162"/>
        <w:gridCol w:w="1541"/>
        <w:gridCol w:w="1925"/>
        <w:gridCol w:w="2097"/>
        <w:gridCol w:w="1712"/>
        <w:gridCol w:w="1712"/>
        <w:gridCol w:w="1990"/>
        <w:gridCol w:w="1647"/>
      </w:tblGrid>
      <w:tr w:rsidR="00F56135" w:rsidRPr="006A7A5E" w14:paraId="3A8A9655" w14:textId="77777777" w:rsidTr="00ED1D3D">
        <w:trPr>
          <w:trHeight w:val="825"/>
        </w:trPr>
        <w:tc>
          <w:tcPr>
            <w:tcW w:w="7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3BE10" w14:textId="77777777" w:rsidR="00F56135" w:rsidRPr="006A7A5E" w:rsidRDefault="00F56135" w:rsidP="00187CDD">
            <w:pPr>
              <w:spacing w:after="0" w:line="240" w:lineRule="auto"/>
              <w:jc w:val="center"/>
              <w:rPr>
                <w:b/>
                <w:bCs/>
                <w:color w:val="000000"/>
                <w:sz w:val="20"/>
                <w:szCs w:val="20"/>
                <w:lang w:eastAsia="ru-RU"/>
              </w:rPr>
            </w:pPr>
            <w:r w:rsidRPr="006A7A5E">
              <w:rPr>
                <w:b/>
                <w:bCs/>
                <w:color w:val="000000"/>
                <w:sz w:val="20"/>
                <w:szCs w:val="20"/>
                <w:lang w:eastAsia="ru-RU"/>
              </w:rPr>
              <w:t>Год</w:t>
            </w:r>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1F8F3BB0" w14:textId="77777777" w:rsidR="00F56135" w:rsidRPr="006A7A5E" w:rsidRDefault="00F56135" w:rsidP="00187CDD">
            <w:pPr>
              <w:spacing w:after="0" w:line="240" w:lineRule="auto"/>
              <w:jc w:val="center"/>
              <w:rPr>
                <w:b/>
                <w:bCs/>
                <w:color w:val="000000"/>
                <w:sz w:val="20"/>
                <w:szCs w:val="20"/>
                <w:lang w:eastAsia="ru-RU"/>
              </w:rPr>
            </w:pPr>
            <w:r w:rsidRPr="006A7A5E">
              <w:rPr>
                <w:b/>
                <w:bCs/>
                <w:color w:val="000000"/>
                <w:sz w:val="20"/>
                <w:szCs w:val="20"/>
                <w:lang w:eastAsia="ru-RU"/>
              </w:rPr>
              <w:t>Общая подача воды, м</w:t>
            </w:r>
            <w:r w:rsidRPr="006A7A5E">
              <w:rPr>
                <w:b/>
                <w:bCs/>
                <w:color w:val="000000"/>
                <w:sz w:val="20"/>
                <w:szCs w:val="20"/>
                <w:vertAlign w:val="superscript"/>
                <w:lang w:eastAsia="ru-RU"/>
              </w:rPr>
              <w:t>3</w:t>
            </w:r>
          </w:p>
        </w:tc>
        <w:tc>
          <w:tcPr>
            <w:tcW w:w="651" w:type="pct"/>
            <w:tcBorders>
              <w:top w:val="single" w:sz="4" w:space="0" w:color="auto"/>
              <w:left w:val="nil"/>
              <w:bottom w:val="single" w:sz="4" w:space="0" w:color="auto"/>
              <w:right w:val="single" w:sz="4" w:space="0" w:color="auto"/>
            </w:tcBorders>
            <w:shd w:val="clear" w:color="auto" w:fill="auto"/>
            <w:vAlign w:val="center"/>
            <w:hideMark/>
          </w:tcPr>
          <w:p w14:paraId="54F19A8A" w14:textId="77777777" w:rsidR="00F56135" w:rsidRPr="006A7A5E" w:rsidRDefault="00F56135" w:rsidP="00187CDD">
            <w:pPr>
              <w:spacing w:after="0" w:line="240" w:lineRule="auto"/>
              <w:jc w:val="center"/>
              <w:rPr>
                <w:b/>
                <w:bCs/>
                <w:color w:val="000000"/>
                <w:sz w:val="20"/>
                <w:szCs w:val="20"/>
                <w:lang w:eastAsia="ru-RU"/>
              </w:rPr>
            </w:pPr>
            <w:r w:rsidRPr="006A7A5E">
              <w:rPr>
                <w:b/>
                <w:bCs/>
                <w:color w:val="000000"/>
                <w:sz w:val="20"/>
                <w:szCs w:val="20"/>
                <w:lang w:eastAsia="ru-RU"/>
              </w:rPr>
              <w:t>Собственные нужды, м</w:t>
            </w:r>
            <w:r w:rsidRPr="006A7A5E">
              <w:rPr>
                <w:b/>
                <w:bCs/>
                <w:color w:val="000000"/>
                <w:sz w:val="13"/>
                <w:szCs w:val="13"/>
                <w:lang w:eastAsia="ru-RU"/>
              </w:rPr>
              <w:t>3</w:t>
            </w:r>
          </w:p>
        </w:tc>
        <w:tc>
          <w:tcPr>
            <w:tcW w:w="709" w:type="pct"/>
            <w:tcBorders>
              <w:top w:val="single" w:sz="4" w:space="0" w:color="auto"/>
              <w:left w:val="nil"/>
              <w:bottom w:val="single" w:sz="4" w:space="0" w:color="auto"/>
              <w:right w:val="single" w:sz="4" w:space="0" w:color="auto"/>
            </w:tcBorders>
            <w:shd w:val="clear" w:color="auto" w:fill="auto"/>
            <w:vAlign w:val="center"/>
            <w:hideMark/>
          </w:tcPr>
          <w:p w14:paraId="53C28489" w14:textId="77777777" w:rsidR="00F56135" w:rsidRPr="006A7A5E" w:rsidRDefault="00F56135" w:rsidP="00187CDD">
            <w:pPr>
              <w:spacing w:after="0" w:line="240" w:lineRule="auto"/>
              <w:jc w:val="center"/>
              <w:rPr>
                <w:b/>
                <w:bCs/>
                <w:color w:val="000000"/>
                <w:sz w:val="20"/>
                <w:szCs w:val="20"/>
                <w:lang w:eastAsia="ru-RU"/>
              </w:rPr>
            </w:pPr>
            <w:r w:rsidRPr="006A7A5E">
              <w:rPr>
                <w:b/>
                <w:bCs/>
                <w:color w:val="000000"/>
                <w:sz w:val="20"/>
                <w:szCs w:val="20"/>
                <w:lang w:eastAsia="ru-RU"/>
              </w:rPr>
              <w:t>Потери при производстве и транспортировке, м</w:t>
            </w:r>
            <w:r w:rsidRPr="006A7A5E">
              <w:rPr>
                <w:b/>
                <w:bCs/>
                <w:color w:val="000000"/>
                <w:sz w:val="20"/>
                <w:szCs w:val="20"/>
                <w:vertAlign w:val="superscript"/>
                <w:lang w:eastAsia="ru-RU"/>
              </w:rPr>
              <w:t>3</w:t>
            </w:r>
          </w:p>
        </w:tc>
        <w:tc>
          <w:tcPr>
            <w:tcW w:w="579" w:type="pct"/>
            <w:tcBorders>
              <w:top w:val="single" w:sz="4" w:space="0" w:color="auto"/>
              <w:left w:val="nil"/>
              <w:bottom w:val="single" w:sz="4" w:space="0" w:color="auto"/>
              <w:right w:val="single" w:sz="4" w:space="0" w:color="auto"/>
            </w:tcBorders>
            <w:shd w:val="clear" w:color="auto" w:fill="auto"/>
            <w:vAlign w:val="center"/>
            <w:hideMark/>
          </w:tcPr>
          <w:p w14:paraId="686364E4" w14:textId="77777777" w:rsidR="00F56135" w:rsidRPr="006A7A5E" w:rsidRDefault="00F56135" w:rsidP="00187CDD">
            <w:pPr>
              <w:spacing w:after="0" w:line="240" w:lineRule="auto"/>
              <w:jc w:val="center"/>
              <w:rPr>
                <w:b/>
                <w:bCs/>
                <w:color w:val="000000"/>
                <w:sz w:val="20"/>
                <w:szCs w:val="20"/>
                <w:lang w:eastAsia="ru-RU"/>
              </w:rPr>
            </w:pPr>
            <w:r w:rsidRPr="006A7A5E">
              <w:rPr>
                <w:b/>
                <w:bCs/>
                <w:color w:val="000000"/>
                <w:sz w:val="20"/>
                <w:szCs w:val="20"/>
                <w:lang w:eastAsia="ru-RU"/>
              </w:rPr>
              <w:t>Реализация воды, м</w:t>
            </w:r>
            <w:r w:rsidRPr="006A7A5E">
              <w:rPr>
                <w:b/>
                <w:bCs/>
                <w:color w:val="000000"/>
                <w:sz w:val="20"/>
                <w:szCs w:val="20"/>
                <w:vertAlign w:val="superscript"/>
                <w:lang w:eastAsia="ru-RU"/>
              </w:rPr>
              <w:t>3</w:t>
            </w:r>
          </w:p>
        </w:tc>
        <w:tc>
          <w:tcPr>
            <w:tcW w:w="579" w:type="pct"/>
            <w:tcBorders>
              <w:top w:val="single" w:sz="4" w:space="0" w:color="auto"/>
              <w:left w:val="nil"/>
              <w:bottom w:val="single" w:sz="4" w:space="0" w:color="auto"/>
              <w:right w:val="single" w:sz="4" w:space="0" w:color="auto"/>
            </w:tcBorders>
            <w:shd w:val="clear" w:color="auto" w:fill="auto"/>
            <w:vAlign w:val="center"/>
            <w:hideMark/>
          </w:tcPr>
          <w:p w14:paraId="482278F6" w14:textId="77777777" w:rsidR="00F56135" w:rsidRPr="006A7A5E" w:rsidRDefault="00F56135" w:rsidP="00187CDD">
            <w:pPr>
              <w:spacing w:after="0" w:line="240" w:lineRule="auto"/>
              <w:jc w:val="center"/>
              <w:rPr>
                <w:b/>
                <w:bCs/>
                <w:color w:val="000000"/>
                <w:sz w:val="20"/>
                <w:szCs w:val="20"/>
                <w:lang w:eastAsia="ru-RU"/>
              </w:rPr>
            </w:pPr>
            <w:r w:rsidRPr="006A7A5E">
              <w:rPr>
                <w:b/>
                <w:bCs/>
                <w:color w:val="000000"/>
                <w:sz w:val="20"/>
                <w:szCs w:val="20"/>
                <w:lang w:eastAsia="ru-RU"/>
              </w:rPr>
              <w:t>Население, м</w:t>
            </w:r>
            <w:r w:rsidRPr="006A7A5E">
              <w:rPr>
                <w:b/>
                <w:bCs/>
                <w:color w:val="000000"/>
                <w:sz w:val="20"/>
                <w:szCs w:val="20"/>
                <w:vertAlign w:val="superscript"/>
                <w:lang w:eastAsia="ru-RU"/>
              </w:rPr>
              <w:t>3</w:t>
            </w:r>
          </w:p>
        </w:tc>
        <w:tc>
          <w:tcPr>
            <w:tcW w:w="673" w:type="pct"/>
            <w:tcBorders>
              <w:top w:val="single" w:sz="4" w:space="0" w:color="auto"/>
              <w:left w:val="nil"/>
              <w:bottom w:val="single" w:sz="4" w:space="0" w:color="auto"/>
              <w:right w:val="single" w:sz="4" w:space="0" w:color="auto"/>
            </w:tcBorders>
            <w:shd w:val="clear" w:color="auto" w:fill="auto"/>
            <w:vAlign w:val="center"/>
            <w:hideMark/>
          </w:tcPr>
          <w:p w14:paraId="6D87520D" w14:textId="77777777" w:rsidR="00F56135" w:rsidRPr="006A7A5E" w:rsidRDefault="00F56135" w:rsidP="00187CDD">
            <w:pPr>
              <w:spacing w:after="0" w:line="240" w:lineRule="auto"/>
              <w:jc w:val="center"/>
              <w:rPr>
                <w:b/>
                <w:bCs/>
                <w:color w:val="000000"/>
                <w:sz w:val="20"/>
                <w:szCs w:val="20"/>
                <w:lang w:eastAsia="ru-RU"/>
              </w:rPr>
            </w:pPr>
            <w:r w:rsidRPr="006A7A5E">
              <w:rPr>
                <w:b/>
                <w:bCs/>
                <w:color w:val="000000"/>
                <w:sz w:val="20"/>
                <w:szCs w:val="20"/>
                <w:lang w:eastAsia="ru-RU"/>
              </w:rPr>
              <w:t>Бюджетные организации, м</w:t>
            </w:r>
            <w:r w:rsidRPr="006A7A5E">
              <w:rPr>
                <w:b/>
                <w:bCs/>
                <w:color w:val="000000"/>
                <w:sz w:val="20"/>
                <w:szCs w:val="20"/>
                <w:vertAlign w:val="superscript"/>
                <w:lang w:eastAsia="ru-RU"/>
              </w:rPr>
              <w:t>3</w:t>
            </w:r>
          </w:p>
        </w:tc>
        <w:tc>
          <w:tcPr>
            <w:tcW w:w="557" w:type="pct"/>
            <w:tcBorders>
              <w:top w:val="single" w:sz="4" w:space="0" w:color="auto"/>
              <w:left w:val="nil"/>
              <w:bottom w:val="single" w:sz="4" w:space="0" w:color="auto"/>
              <w:right w:val="single" w:sz="4" w:space="0" w:color="auto"/>
            </w:tcBorders>
            <w:shd w:val="clear" w:color="auto" w:fill="auto"/>
            <w:vAlign w:val="center"/>
            <w:hideMark/>
          </w:tcPr>
          <w:p w14:paraId="7B63B102" w14:textId="77777777" w:rsidR="00F56135" w:rsidRPr="006A7A5E" w:rsidRDefault="00F56135" w:rsidP="00187CDD">
            <w:pPr>
              <w:spacing w:after="0" w:line="240" w:lineRule="auto"/>
              <w:jc w:val="center"/>
              <w:rPr>
                <w:b/>
                <w:bCs/>
                <w:color w:val="000000"/>
                <w:sz w:val="20"/>
                <w:szCs w:val="20"/>
                <w:lang w:eastAsia="ru-RU"/>
              </w:rPr>
            </w:pPr>
            <w:r w:rsidRPr="006A7A5E">
              <w:rPr>
                <w:b/>
                <w:bCs/>
                <w:color w:val="000000"/>
                <w:sz w:val="20"/>
                <w:szCs w:val="20"/>
                <w:lang w:eastAsia="ru-RU"/>
              </w:rPr>
              <w:t>Прочие потребители, м</w:t>
            </w:r>
            <w:r w:rsidRPr="006A7A5E">
              <w:rPr>
                <w:b/>
                <w:bCs/>
                <w:color w:val="000000"/>
                <w:sz w:val="20"/>
                <w:szCs w:val="20"/>
                <w:vertAlign w:val="superscript"/>
                <w:lang w:eastAsia="ru-RU"/>
              </w:rPr>
              <w:t>3</w:t>
            </w:r>
          </w:p>
        </w:tc>
      </w:tr>
      <w:tr w:rsidR="00F56135" w:rsidRPr="006A7A5E" w14:paraId="4139C090" w14:textId="77777777" w:rsidTr="00ED1D3D">
        <w:trPr>
          <w:trHeight w:val="300"/>
        </w:trPr>
        <w:tc>
          <w:tcPr>
            <w:tcW w:w="731" w:type="pct"/>
            <w:tcBorders>
              <w:top w:val="single" w:sz="4" w:space="0" w:color="auto"/>
              <w:left w:val="single" w:sz="4" w:space="0" w:color="auto"/>
              <w:bottom w:val="single" w:sz="4" w:space="0" w:color="auto"/>
              <w:right w:val="nil"/>
            </w:tcBorders>
            <w:shd w:val="clear" w:color="auto" w:fill="auto"/>
            <w:vAlign w:val="center"/>
            <w:hideMark/>
          </w:tcPr>
          <w:p w14:paraId="71B6176A" w14:textId="6E780110" w:rsidR="00F56135" w:rsidRPr="006A7A5E" w:rsidRDefault="00F56135" w:rsidP="00A2624E">
            <w:pPr>
              <w:spacing w:after="0" w:line="240" w:lineRule="auto"/>
              <w:jc w:val="center"/>
              <w:rPr>
                <w:color w:val="000000"/>
                <w:sz w:val="20"/>
                <w:szCs w:val="20"/>
                <w:lang w:eastAsia="ru-RU"/>
              </w:rPr>
            </w:pPr>
            <w:r w:rsidRPr="006A7A5E">
              <w:rPr>
                <w:color w:val="000000"/>
                <w:sz w:val="20"/>
                <w:szCs w:val="20"/>
                <w:lang w:eastAsia="ru-RU"/>
              </w:rPr>
              <w:t>202</w:t>
            </w:r>
            <w:r w:rsidR="00A2624E">
              <w:rPr>
                <w:color w:val="000000"/>
                <w:sz w:val="20"/>
                <w:szCs w:val="20"/>
                <w:lang w:eastAsia="ru-RU"/>
              </w:rPr>
              <w:t>3</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D23DB" w14:textId="4F0A9880" w:rsidR="00F56135" w:rsidRPr="006A7A5E" w:rsidRDefault="00A2624E" w:rsidP="00ED1D3D">
            <w:pPr>
              <w:spacing w:after="0" w:line="240" w:lineRule="auto"/>
              <w:jc w:val="center"/>
              <w:rPr>
                <w:color w:val="000000"/>
                <w:sz w:val="20"/>
                <w:szCs w:val="20"/>
                <w:lang w:eastAsia="ru-RU"/>
              </w:rPr>
            </w:pPr>
            <w:r>
              <w:rPr>
                <w:color w:val="000000"/>
                <w:sz w:val="20"/>
                <w:szCs w:val="20"/>
                <w:lang w:eastAsia="ru-RU"/>
              </w:rPr>
              <w:t>543,69</w:t>
            </w:r>
          </w:p>
        </w:tc>
        <w:tc>
          <w:tcPr>
            <w:tcW w:w="651" w:type="pct"/>
            <w:tcBorders>
              <w:top w:val="single" w:sz="4" w:space="0" w:color="auto"/>
              <w:left w:val="nil"/>
              <w:bottom w:val="single" w:sz="4" w:space="0" w:color="auto"/>
              <w:right w:val="single" w:sz="4" w:space="0" w:color="auto"/>
            </w:tcBorders>
            <w:shd w:val="clear" w:color="auto" w:fill="auto"/>
            <w:vAlign w:val="center"/>
            <w:hideMark/>
          </w:tcPr>
          <w:p w14:paraId="1A458D8F" w14:textId="77777777" w:rsidR="00F56135" w:rsidRPr="006A7A5E" w:rsidRDefault="00F56135" w:rsidP="00187CDD">
            <w:pPr>
              <w:spacing w:after="0" w:line="240" w:lineRule="auto"/>
              <w:jc w:val="center"/>
              <w:rPr>
                <w:color w:val="000000"/>
                <w:sz w:val="20"/>
                <w:szCs w:val="20"/>
                <w:lang w:eastAsia="ru-RU"/>
              </w:rPr>
            </w:pPr>
            <w:r>
              <w:rPr>
                <w:color w:val="000000"/>
                <w:sz w:val="20"/>
                <w:szCs w:val="20"/>
              </w:rPr>
              <w:t>0,00</w:t>
            </w:r>
          </w:p>
        </w:tc>
        <w:tc>
          <w:tcPr>
            <w:tcW w:w="709" w:type="pct"/>
            <w:tcBorders>
              <w:top w:val="single" w:sz="4" w:space="0" w:color="auto"/>
              <w:left w:val="nil"/>
              <w:bottom w:val="single" w:sz="4" w:space="0" w:color="auto"/>
              <w:right w:val="single" w:sz="4" w:space="0" w:color="auto"/>
            </w:tcBorders>
            <w:shd w:val="clear" w:color="auto" w:fill="auto"/>
            <w:vAlign w:val="center"/>
            <w:hideMark/>
          </w:tcPr>
          <w:p w14:paraId="79546A4E" w14:textId="77777777" w:rsidR="00F56135" w:rsidRPr="006A7A5E" w:rsidRDefault="00F56135" w:rsidP="00187CDD">
            <w:pPr>
              <w:spacing w:after="0" w:line="240" w:lineRule="auto"/>
              <w:jc w:val="center"/>
              <w:rPr>
                <w:color w:val="000000"/>
                <w:sz w:val="20"/>
                <w:szCs w:val="20"/>
                <w:lang w:eastAsia="ru-RU"/>
              </w:rPr>
            </w:pPr>
            <w:r>
              <w:rPr>
                <w:color w:val="000000"/>
                <w:sz w:val="20"/>
                <w:szCs w:val="20"/>
              </w:rPr>
              <w:t>64,78</w:t>
            </w:r>
          </w:p>
        </w:tc>
        <w:tc>
          <w:tcPr>
            <w:tcW w:w="579" w:type="pct"/>
            <w:tcBorders>
              <w:top w:val="single" w:sz="4" w:space="0" w:color="auto"/>
              <w:left w:val="nil"/>
              <w:bottom w:val="single" w:sz="4" w:space="0" w:color="auto"/>
              <w:right w:val="single" w:sz="4" w:space="0" w:color="auto"/>
            </w:tcBorders>
            <w:shd w:val="clear" w:color="auto" w:fill="auto"/>
            <w:vAlign w:val="center"/>
            <w:hideMark/>
          </w:tcPr>
          <w:p w14:paraId="367F3DDA" w14:textId="34B5E341" w:rsidR="00F56135" w:rsidRPr="006A7A5E" w:rsidRDefault="00A2624E" w:rsidP="00187CDD">
            <w:pPr>
              <w:spacing w:after="0" w:line="240" w:lineRule="auto"/>
              <w:jc w:val="center"/>
              <w:rPr>
                <w:color w:val="000000"/>
                <w:sz w:val="20"/>
                <w:szCs w:val="20"/>
                <w:lang w:eastAsia="ru-RU"/>
              </w:rPr>
            </w:pPr>
            <w:r>
              <w:rPr>
                <w:color w:val="000000"/>
                <w:sz w:val="20"/>
                <w:szCs w:val="20"/>
                <w:lang w:eastAsia="ru-RU"/>
              </w:rPr>
              <w:t>478,91</w:t>
            </w:r>
          </w:p>
        </w:tc>
        <w:tc>
          <w:tcPr>
            <w:tcW w:w="579" w:type="pct"/>
            <w:tcBorders>
              <w:top w:val="single" w:sz="4" w:space="0" w:color="auto"/>
              <w:left w:val="nil"/>
              <w:bottom w:val="single" w:sz="4" w:space="0" w:color="auto"/>
              <w:right w:val="single" w:sz="4" w:space="0" w:color="auto"/>
            </w:tcBorders>
            <w:shd w:val="clear" w:color="auto" w:fill="auto"/>
            <w:vAlign w:val="center"/>
          </w:tcPr>
          <w:p w14:paraId="4A74B66D" w14:textId="77777777" w:rsidR="00F56135" w:rsidRPr="006A7A5E" w:rsidRDefault="00F56135" w:rsidP="00187CDD">
            <w:pPr>
              <w:spacing w:after="0" w:line="240" w:lineRule="auto"/>
              <w:jc w:val="center"/>
              <w:rPr>
                <w:color w:val="000000"/>
                <w:sz w:val="20"/>
                <w:szCs w:val="20"/>
                <w:lang w:eastAsia="ru-RU"/>
              </w:rPr>
            </w:pPr>
            <w:r>
              <w:rPr>
                <w:color w:val="000000"/>
                <w:sz w:val="20"/>
                <w:szCs w:val="20"/>
                <w:lang w:eastAsia="ru-RU"/>
              </w:rPr>
              <w:t>н/д</w:t>
            </w:r>
          </w:p>
        </w:tc>
        <w:tc>
          <w:tcPr>
            <w:tcW w:w="673" w:type="pct"/>
            <w:tcBorders>
              <w:top w:val="single" w:sz="4" w:space="0" w:color="auto"/>
              <w:left w:val="nil"/>
              <w:bottom w:val="single" w:sz="4" w:space="0" w:color="auto"/>
              <w:right w:val="single" w:sz="4" w:space="0" w:color="auto"/>
            </w:tcBorders>
            <w:shd w:val="clear" w:color="auto" w:fill="auto"/>
          </w:tcPr>
          <w:p w14:paraId="7A875274" w14:textId="77777777" w:rsidR="00F56135" w:rsidRPr="006A7A5E" w:rsidRDefault="00F56135" w:rsidP="00187CDD">
            <w:pPr>
              <w:spacing w:after="0" w:line="240" w:lineRule="auto"/>
              <w:jc w:val="center"/>
              <w:rPr>
                <w:color w:val="000000"/>
                <w:sz w:val="20"/>
                <w:szCs w:val="20"/>
                <w:lang w:eastAsia="ru-RU"/>
              </w:rPr>
            </w:pPr>
            <w:r w:rsidRPr="00537E07">
              <w:rPr>
                <w:color w:val="000000"/>
                <w:sz w:val="20"/>
                <w:szCs w:val="20"/>
                <w:lang w:eastAsia="ru-RU"/>
              </w:rPr>
              <w:t>н/д</w:t>
            </w:r>
          </w:p>
        </w:tc>
        <w:tc>
          <w:tcPr>
            <w:tcW w:w="557" w:type="pct"/>
            <w:tcBorders>
              <w:top w:val="single" w:sz="4" w:space="0" w:color="auto"/>
              <w:left w:val="nil"/>
              <w:bottom w:val="single" w:sz="4" w:space="0" w:color="auto"/>
              <w:right w:val="single" w:sz="4" w:space="0" w:color="auto"/>
            </w:tcBorders>
            <w:shd w:val="clear" w:color="auto" w:fill="auto"/>
          </w:tcPr>
          <w:p w14:paraId="34732AB2" w14:textId="77777777" w:rsidR="00F56135" w:rsidRPr="006A7A5E" w:rsidRDefault="00F56135" w:rsidP="00187CDD">
            <w:pPr>
              <w:spacing w:after="0" w:line="240" w:lineRule="auto"/>
              <w:jc w:val="center"/>
              <w:rPr>
                <w:color w:val="000000"/>
                <w:sz w:val="20"/>
                <w:szCs w:val="20"/>
                <w:lang w:eastAsia="ru-RU"/>
              </w:rPr>
            </w:pPr>
            <w:r w:rsidRPr="00537E07">
              <w:rPr>
                <w:color w:val="000000"/>
                <w:sz w:val="20"/>
                <w:szCs w:val="20"/>
                <w:lang w:eastAsia="ru-RU"/>
              </w:rPr>
              <w:t>н/д</w:t>
            </w:r>
          </w:p>
        </w:tc>
      </w:tr>
      <w:tr w:rsidR="00A2624E" w:rsidRPr="006A7A5E" w14:paraId="40B36437" w14:textId="77777777" w:rsidTr="00ED1D3D">
        <w:trPr>
          <w:trHeight w:val="300"/>
        </w:trPr>
        <w:tc>
          <w:tcPr>
            <w:tcW w:w="731" w:type="pct"/>
            <w:tcBorders>
              <w:top w:val="single" w:sz="4" w:space="0" w:color="auto"/>
              <w:left w:val="single" w:sz="4" w:space="0" w:color="auto"/>
              <w:bottom w:val="single" w:sz="4" w:space="0" w:color="auto"/>
              <w:right w:val="nil"/>
            </w:tcBorders>
            <w:shd w:val="clear" w:color="auto" w:fill="auto"/>
            <w:vAlign w:val="center"/>
          </w:tcPr>
          <w:p w14:paraId="1ED7BE33" w14:textId="3991DFBD" w:rsidR="00A2624E" w:rsidRDefault="00A2624E" w:rsidP="00A2624E">
            <w:pPr>
              <w:spacing w:after="0" w:line="240" w:lineRule="auto"/>
              <w:jc w:val="center"/>
              <w:rPr>
                <w:color w:val="000000"/>
                <w:sz w:val="20"/>
                <w:szCs w:val="20"/>
                <w:lang w:eastAsia="ru-RU"/>
              </w:rPr>
            </w:pPr>
            <w:r>
              <w:rPr>
                <w:color w:val="000000"/>
                <w:sz w:val="20"/>
                <w:szCs w:val="20"/>
                <w:lang w:eastAsia="ru-RU"/>
              </w:rPr>
              <w:t>2024</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14:paraId="55A8748E" w14:textId="12E3FC17" w:rsidR="00A2624E" w:rsidRDefault="00B51D8A" w:rsidP="00A2624E">
            <w:pPr>
              <w:spacing w:after="0" w:line="240" w:lineRule="auto"/>
              <w:jc w:val="center"/>
              <w:rPr>
                <w:color w:val="000000"/>
                <w:sz w:val="20"/>
                <w:szCs w:val="20"/>
              </w:rPr>
            </w:pPr>
            <w:r>
              <w:rPr>
                <w:color w:val="000000"/>
                <w:sz w:val="20"/>
                <w:szCs w:val="20"/>
                <w:lang w:eastAsia="ru-RU"/>
              </w:rPr>
              <w:t>543,69</w:t>
            </w:r>
          </w:p>
        </w:tc>
        <w:tc>
          <w:tcPr>
            <w:tcW w:w="651" w:type="pct"/>
            <w:tcBorders>
              <w:top w:val="single" w:sz="4" w:space="0" w:color="auto"/>
              <w:left w:val="nil"/>
              <w:bottom w:val="single" w:sz="4" w:space="0" w:color="auto"/>
              <w:right w:val="single" w:sz="4" w:space="0" w:color="auto"/>
            </w:tcBorders>
            <w:shd w:val="clear" w:color="auto" w:fill="auto"/>
            <w:vAlign w:val="center"/>
          </w:tcPr>
          <w:p w14:paraId="3A8C571C" w14:textId="63EDFE1C" w:rsidR="00A2624E" w:rsidRDefault="00A2624E" w:rsidP="00A2624E">
            <w:pPr>
              <w:spacing w:after="0" w:line="240" w:lineRule="auto"/>
              <w:jc w:val="center"/>
              <w:rPr>
                <w:color w:val="000000"/>
                <w:sz w:val="20"/>
                <w:szCs w:val="20"/>
              </w:rPr>
            </w:pPr>
            <w:r>
              <w:rPr>
                <w:color w:val="000000"/>
                <w:sz w:val="20"/>
                <w:szCs w:val="20"/>
              </w:rPr>
              <w:t>0,00</w:t>
            </w:r>
          </w:p>
        </w:tc>
        <w:tc>
          <w:tcPr>
            <w:tcW w:w="709" w:type="pct"/>
            <w:tcBorders>
              <w:top w:val="single" w:sz="4" w:space="0" w:color="auto"/>
              <w:left w:val="nil"/>
              <w:bottom w:val="single" w:sz="4" w:space="0" w:color="auto"/>
              <w:right w:val="single" w:sz="4" w:space="0" w:color="auto"/>
            </w:tcBorders>
            <w:shd w:val="clear" w:color="auto" w:fill="auto"/>
            <w:vAlign w:val="center"/>
          </w:tcPr>
          <w:p w14:paraId="34F699C0" w14:textId="744246BF" w:rsidR="00A2624E" w:rsidRDefault="00A2624E" w:rsidP="00A2624E">
            <w:pPr>
              <w:spacing w:after="0" w:line="240" w:lineRule="auto"/>
              <w:jc w:val="center"/>
              <w:rPr>
                <w:color w:val="000000"/>
                <w:sz w:val="20"/>
                <w:szCs w:val="20"/>
              </w:rPr>
            </w:pPr>
            <w:r>
              <w:rPr>
                <w:color w:val="000000"/>
                <w:sz w:val="20"/>
                <w:szCs w:val="20"/>
              </w:rPr>
              <w:t>64,78</w:t>
            </w:r>
          </w:p>
        </w:tc>
        <w:tc>
          <w:tcPr>
            <w:tcW w:w="579" w:type="pct"/>
            <w:tcBorders>
              <w:top w:val="single" w:sz="4" w:space="0" w:color="auto"/>
              <w:left w:val="nil"/>
              <w:bottom w:val="single" w:sz="4" w:space="0" w:color="auto"/>
              <w:right w:val="single" w:sz="4" w:space="0" w:color="auto"/>
            </w:tcBorders>
            <w:shd w:val="clear" w:color="auto" w:fill="auto"/>
            <w:vAlign w:val="center"/>
          </w:tcPr>
          <w:p w14:paraId="737526A6" w14:textId="4112AD22" w:rsidR="00A2624E" w:rsidRDefault="00B51D8A" w:rsidP="00A2624E">
            <w:pPr>
              <w:spacing w:after="0" w:line="240" w:lineRule="auto"/>
              <w:jc w:val="center"/>
              <w:rPr>
                <w:color w:val="000000"/>
                <w:sz w:val="20"/>
                <w:szCs w:val="20"/>
              </w:rPr>
            </w:pPr>
            <w:r>
              <w:rPr>
                <w:color w:val="000000"/>
                <w:sz w:val="20"/>
                <w:szCs w:val="20"/>
                <w:lang w:eastAsia="ru-RU"/>
              </w:rPr>
              <w:t>478,91</w:t>
            </w:r>
          </w:p>
        </w:tc>
        <w:tc>
          <w:tcPr>
            <w:tcW w:w="579" w:type="pct"/>
            <w:tcBorders>
              <w:top w:val="single" w:sz="4" w:space="0" w:color="auto"/>
              <w:left w:val="nil"/>
              <w:bottom w:val="single" w:sz="4" w:space="0" w:color="auto"/>
              <w:right w:val="single" w:sz="4" w:space="0" w:color="auto"/>
            </w:tcBorders>
            <w:shd w:val="clear" w:color="auto" w:fill="auto"/>
            <w:vAlign w:val="center"/>
          </w:tcPr>
          <w:p w14:paraId="7058AE94" w14:textId="3D8DD0FE" w:rsidR="00A2624E" w:rsidRDefault="00A2624E" w:rsidP="00A2624E">
            <w:pPr>
              <w:spacing w:after="0" w:line="240" w:lineRule="auto"/>
              <w:jc w:val="center"/>
              <w:rPr>
                <w:color w:val="000000"/>
                <w:sz w:val="20"/>
                <w:szCs w:val="20"/>
                <w:lang w:eastAsia="ru-RU"/>
              </w:rPr>
            </w:pPr>
            <w:r>
              <w:rPr>
                <w:color w:val="000000"/>
                <w:sz w:val="20"/>
                <w:szCs w:val="20"/>
                <w:lang w:eastAsia="ru-RU"/>
              </w:rPr>
              <w:t>н/д</w:t>
            </w:r>
          </w:p>
        </w:tc>
        <w:tc>
          <w:tcPr>
            <w:tcW w:w="673" w:type="pct"/>
            <w:tcBorders>
              <w:top w:val="single" w:sz="4" w:space="0" w:color="auto"/>
              <w:left w:val="nil"/>
              <w:bottom w:val="single" w:sz="4" w:space="0" w:color="auto"/>
              <w:right w:val="single" w:sz="4" w:space="0" w:color="auto"/>
            </w:tcBorders>
            <w:shd w:val="clear" w:color="auto" w:fill="auto"/>
          </w:tcPr>
          <w:p w14:paraId="152E62C6" w14:textId="04976DC1" w:rsidR="00A2624E" w:rsidRPr="00537E07" w:rsidRDefault="00A2624E" w:rsidP="00A2624E">
            <w:pPr>
              <w:spacing w:after="0" w:line="240" w:lineRule="auto"/>
              <w:jc w:val="center"/>
              <w:rPr>
                <w:color w:val="000000"/>
                <w:sz w:val="20"/>
                <w:szCs w:val="20"/>
                <w:lang w:eastAsia="ru-RU"/>
              </w:rPr>
            </w:pPr>
            <w:r w:rsidRPr="00537E07">
              <w:rPr>
                <w:color w:val="000000"/>
                <w:sz w:val="20"/>
                <w:szCs w:val="20"/>
                <w:lang w:eastAsia="ru-RU"/>
              </w:rPr>
              <w:t>н/д</w:t>
            </w:r>
          </w:p>
        </w:tc>
        <w:tc>
          <w:tcPr>
            <w:tcW w:w="557" w:type="pct"/>
            <w:tcBorders>
              <w:top w:val="single" w:sz="4" w:space="0" w:color="auto"/>
              <w:left w:val="nil"/>
              <w:bottom w:val="single" w:sz="4" w:space="0" w:color="auto"/>
              <w:right w:val="single" w:sz="4" w:space="0" w:color="auto"/>
            </w:tcBorders>
            <w:shd w:val="clear" w:color="auto" w:fill="auto"/>
          </w:tcPr>
          <w:p w14:paraId="2F8FF4E9" w14:textId="405A318C" w:rsidR="00A2624E" w:rsidRPr="00537E07" w:rsidRDefault="00A2624E" w:rsidP="00A2624E">
            <w:pPr>
              <w:spacing w:after="0" w:line="240" w:lineRule="auto"/>
              <w:jc w:val="center"/>
              <w:rPr>
                <w:color w:val="000000"/>
                <w:sz w:val="20"/>
                <w:szCs w:val="20"/>
                <w:lang w:eastAsia="ru-RU"/>
              </w:rPr>
            </w:pPr>
            <w:r w:rsidRPr="00537E07">
              <w:rPr>
                <w:color w:val="000000"/>
                <w:sz w:val="20"/>
                <w:szCs w:val="20"/>
                <w:lang w:eastAsia="ru-RU"/>
              </w:rPr>
              <w:t>н/д</w:t>
            </w:r>
          </w:p>
        </w:tc>
      </w:tr>
      <w:tr w:rsidR="00A2624E" w:rsidRPr="006A7A5E" w14:paraId="3FEDEC46" w14:textId="77777777" w:rsidTr="00ED1D3D">
        <w:trPr>
          <w:trHeight w:val="300"/>
        </w:trPr>
        <w:tc>
          <w:tcPr>
            <w:tcW w:w="731" w:type="pct"/>
            <w:tcBorders>
              <w:top w:val="single" w:sz="4" w:space="0" w:color="auto"/>
              <w:left w:val="single" w:sz="4" w:space="0" w:color="auto"/>
              <w:bottom w:val="single" w:sz="4" w:space="0" w:color="auto"/>
              <w:right w:val="nil"/>
            </w:tcBorders>
            <w:shd w:val="clear" w:color="auto" w:fill="auto"/>
            <w:vAlign w:val="center"/>
          </w:tcPr>
          <w:p w14:paraId="192F10AB" w14:textId="3E1F41BE" w:rsidR="00A2624E" w:rsidRPr="006A7A5E" w:rsidRDefault="00A2624E" w:rsidP="006C48F1">
            <w:pPr>
              <w:spacing w:after="0" w:line="240" w:lineRule="auto"/>
              <w:jc w:val="center"/>
              <w:rPr>
                <w:color w:val="000000"/>
                <w:sz w:val="20"/>
                <w:szCs w:val="20"/>
                <w:lang w:eastAsia="ru-RU"/>
              </w:rPr>
            </w:pPr>
            <w:r>
              <w:rPr>
                <w:color w:val="000000"/>
                <w:sz w:val="20"/>
                <w:szCs w:val="20"/>
                <w:lang w:eastAsia="ru-RU"/>
              </w:rPr>
              <w:t>2025</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14:paraId="3D9F3CA0" w14:textId="4F4AAF48" w:rsidR="00A2624E" w:rsidRDefault="00B51D8A" w:rsidP="00A2624E">
            <w:pPr>
              <w:spacing w:after="0" w:line="240" w:lineRule="auto"/>
              <w:jc w:val="center"/>
              <w:rPr>
                <w:color w:val="000000"/>
                <w:sz w:val="20"/>
                <w:szCs w:val="20"/>
              </w:rPr>
            </w:pPr>
            <w:r>
              <w:rPr>
                <w:color w:val="000000"/>
                <w:sz w:val="20"/>
                <w:szCs w:val="20"/>
              </w:rPr>
              <w:t>811,69</w:t>
            </w:r>
          </w:p>
        </w:tc>
        <w:tc>
          <w:tcPr>
            <w:tcW w:w="651" w:type="pct"/>
            <w:tcBorders>
              <w:top w:val="single" w:sz="4" w:space="0" w:color="auto"/>
              <w:left w:val="nil"/>
              <w:bottom w:val="single" w:sz="4" w:space="0" w:color="auto"/>
              <w:right w:val="single" w:sz="4" w:space="0" w:color="auto"/>
            </w:tcBorders>
            <w:shd w:val="clear" w:color="auto" w:fill="auto"/>
            <w:vAlign w:val="center"/>
          </w:tcPr>
          <w:p w14:paraId="20E58B10" w14:textId="2D925F4D" w:rsidR="00A2624E" w:rsidRDefault="00A2624E" w:rsidP="00A2624E">
            <w:pPr>
              <w:spacing w:after="0" w:line="240" w:lineRule="auto"/>
              <w:jc w:val="center"/>
              <w:rPr>
                <w:color w:val="000000"/>
                <w:sz w:val="20"/>
                <w:szCs w:val="20"/>
              </w:rPr>
            </w:pPr>
            <w:r>
              <w:rPr>
                <w:color w:val="000000"/>
                <w:sz w:val="20"/>
                <w:szCs w:val="20"/>
              </w:rPr>
              <w:t>0,00</w:t>
            </w:r>
          </w:p>
        </w:tc>
        <w:tc>
          <w:tcPr>
            <w:tcW w:w="709" w:type="pct"/>
            <w:tcBorders>
              <w:top w:val="single" w:sz="4" w:space="0" w:color="auto"/>
              <w:left w:val="nil"/>
              <w:bottom w:val="single" w:sz="4" w:space="0" w:color="auto"/>
              <w:right w:val="single" w:sz="4" w:space="0" w:color="auto"/>
            </w:tcBorders>
            <w:shd w:val="clear" w:color="auto" w:fill="auto"/>
            <w:vAlign w:val="center"/>
          </w:tcPr>
          <w:p w14:paraId="21149C7D" w14:textId="635ED580" w:rsidR="00A2624E" w:rsidRDefault="00A2624E" w:rsidP="00A2624E">
            <w:pPr>
              <w:spacing w:after="0" w:line="240" w:lineRule="auto"/>
              <w:jc w:val="center"/>
              <w:rPr>
                <w:color w:val="000000"/>
                <w:sz w:val="20"/>
                <w:szCs w:val="20"/>
              </w:rPr>
            </w:pPr>
            <w:r>
              <w:rPr>
                <w:color w:val="000000"/>
                <w:sz w:val="20"/>
                <w:szCs w:val="20"/>
              </w:rPr>
              <w:t>64,78</w:t>
            </w:r>
          </w:p>
        </w:tc>
        <w:tc>
          <w:tcPr>
            <w:tcW w:w="579" w:type="pct"/>
            <w:tcBorders>
              <w:top w:val="single" w:sz="4" w:space="0" w:color="auto"/>
              <w:left w:val="nil"/>
              <w:bottom w:val="single" w:sz="4" w:space="0" w:color="auto"/>
              <w:right w:val="single" w:sz="4" w:space="0" w:color="auto"/>
            </w:tcBorders>
            <w:shd w:val="clear" w:color="auto" w:fill="auto"/>
            <w:vAlign w:val="center"/>
          </w:tcPr>
          <w:p w14:paraId="2EC41950" w14:textId="0488BBD6" w:rsidR="00A2624E" w:rsidRDefault="00B51D8A" w:rsidP="00A2624E">
            <w:pPr>
              <w:spacing w:after="0" w:line="240" w:lineRule="auto"/>
              <w:jc w:val="center"/>
              <w:rPr>
                <w:color w:val="000000"/>
                <w:sz w:val="20"/>
                <w:szCs w:val="20"/>
              </w:rPr>
            </w:pPr>
            <w:r>
              <w:rPr>
                <w:color w:val="000000"/>
                <w:sz w:val="20"/>
                <w:szCs w:val="20"/>
              </w:rPr>
              <w:t>746,91</w:t>
            </w:r>
          </w:p>
        </w:tc>
        <w:tc>
          <w:tcPr>
            <w:tcW w:w="579" w:type="pct"/>
            <w:tcBorders>
              <w:top w:val="single" w:sz="4" w:space="0" w:color="auto"/>
              <w:left w:val="nil"/>
              <w:bottom w:val="single" w:sz="4" w:space="0" w:color="auto"/>
              <w:right w:val="single" w:sz="4" w:space="0" w:color="auto"/>
            </w:tcBorders>
            <w:shd w:val="clear" w:color="auto" w:fill="auto"/>
            <w:vAlign w:val="center"/>
          </w:tcPr>
          <w:p w14:paraId="340BEADB" w14:textId="2F65C972" w:rsidR="00A2624E" w:rsidRDefault="00A2624E" w:rsidP="00A2624E">
            <w:pPr>
              <w:spacing w:after="0" w:line="240" w:lineRule="auto"/>
              <w:jc w:val="center"/>
              <w:rPr>
                <w:color w:val="000000"/>
                <w:sz w:val="20"/>
                <w:szCs w:val="20"/>
                <w:lang w:eastAsia="ru-RU"/>
              </w:rPr>
            </w:pPr>
            <w:r>
              <w:rPr>
                <w:color w:val="000000"/>
                <w:sz w:val="20"/>
                <w:szCs w:val="20"/>
                <w:lang w:eastAsia="ru-RU"/>
              </w:rPr>
              <w:t>н/д</w:t>
            </w:r>
          </w:p>
        </w:tc>
        <w:tc>
          <w:tcPr>
            <w:tcW w:w="673" w:type="pct"/>
            <w:tcBorders>
              <w:top w:val="single" w:sz="4" w:space="0" w:color="auto"/>
              <w:left w:val="nil"/>
              <w:bottom w:val="single" w:sz="4" w:space="0" w:color="auto"/>
              <w:right w:val="single" w:sz="4" w:space="0" w:color="auto"/>
            </w:tcBorders>
            <w:shd w:val="clear" w:color="auto" w:fill="auto"/>
          </w:tcPr>
          <w:p w14:paraId="483D9066" w14:textId="6EEDDED2" w:rsidR="00A2624E" w:rsidRPr="00537E07" w:rsidRDefault="00A2624E" w:rsidP="00A2624E">
            <w:pPr>
              <w:spacing w:after="0" w:line="240" w:lineRule="auto"/>
              <w:jc w:val="center"/>
              <w:rPr>
                <w:color w:val="000000"/>
                <w:sz w:val="20"/>
                <w:szCs w:val="20"/>
                <w:lang w:eastAsia="ru-RU"/>
              </w:rPr>
            </w:pPr>
            <w:r w:rsidRPr="00537E07">
              <w:rPr>
                <w:color w:val="000000"/>
                <w:sz w:val="20"/>
                <w:szCs w:val="20"/>
                <w:lang w:eastAsia="ru-RU"/>
              </w:rPr>
              <w:t>н/д</w:t>
            </w:r>
          </w:p>
        </w:tc>
        <w:tc>
          <w:tcPr>
            <w:tcW w:w="557" w:type="pct"/>
            <w:tcBorders>
              <w:top w:val="single" w:sz="4" w:space="0" w:color="auto"/>
              <w:left w:val="nil"/>
              <w:bottom w:val="single" w:sz="4" w:space="0" w:color="auto"/>
              <w:right w:val="single" w:sz="4" w:space="0" w:color="auto"/>
            </w:tcBorders>
            <w:shd w:val="clear" w:color="auto" w:fill="auto"/>
          </w:tcPr>
          <w:p w14:paraId="7CD985C6" w14:textId="368A1846" w:rsidR="00A2624E" w:rsidRPr="00537E07" w:rsidRDefault="00A2624E" w:rsidP="00A2624E">
            <w:pPr>
              <w:spacing w:after="0" w:line="240" w:lineRule="auto"/>
              <w:jc w:val="center"/>
              <w:rPr>
                <w:color w:val="000000"/>
                <w:sz w:val="20"/>
                <w:szCs w:val="20"/>
                <w:lang w:eastAsia="ru-RU"/>
              </w:rPr>
            </w:pPr>
            <w:r w:rsidRPr="00537E07">
              <w:rPr>
                <w:color w:val="000000"/>
                <w:sz w:val="20"/>
                <w:szCs w:val="20"/>
                <w:lang w:eastAsia="ru-RU"/>
              </w:rPr>
              <w:t>н/д</w:t>
            </w:r>
          </w:p>
        </w:tc>
      </w:tr>
      <w:tr w:rsidR="00B51D8A" w:rsidRPr="006A7A5E" w14:paraId="295956AE" w14:textId="77777777" w:rsidTr="001130EC">
        <w:trPr>
          <w:trHeight w:val="300"/>
        </w:trPr>
        <w:tc>
          <w:tcPr>
            <w:tcW w:w="731" w:type="pct"/>
            <w:tcBorders>
              <w:top w:val="single" w:sz="4" w:space="0" w:color="auto"/>
              <w:left w:val="single" w:sz="4" w:space="0" w:color="auto"/>
              <w:bottom w:val="single" w:sz="4" w:space="0" w:color="auto"/>
              <w:right w:val="nil"/>
            </w:tcBorders>
            <w:shd w:val="clear" w:color="auto" w:fill="auto"/>
            <w:vAlign w:val="center"/>
          </w:tcPr>
          <w:p w14:paraId="7D7FB61D" w14:textId="5029F0E9" w:rsidR="00B51D8A" w:rsidRDefault="00B51D8A" w:rsidP="00B51D8A">
            <w:pPr>
              <w:spacing w:after="0" w:line="240" w:lineRule="auto"/>
              <w:jc w:val="center"/>
              <w:rPr>
                <w:color w:val="000000"/>
                <w:sz w:val="20"/>
                <w:szCs w:val="20"/>
                <w:lang w:eastAsia="ru-RU"/>
              </w:rPr>
            </w:pPr>
            <w:r>
              <w:rPr>
                <w:color w:val="000000"/>
                <w:sz w:val="20"/>
                <w:szCs w:val="20"/>
                <w:lang w:eastAsia="ru-RU"/>
              </w:rPr>
              <w:t>2026</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14:paraId="277A6E59" w14:textId="7F334E72" w:rsidR="00B51D8A" w:rsidRDefault="00B51D8A" w:rsidP="00B51D8A">
            <w:pPr>
              <w:spacing w:after="0" w:line="240" w:lineRule="auto"/>
              <w:jc w:val="center"/>
              <w:rPr>
                <w:color w:val="000000"/>
                <w:sz w:val="20"/>
                <w:szCs w:val="20"/>
              </w:rPr>
            </w:pPr>
            <w:r>
              <w:rPr>
                <w:color w:val="000000"/>
                <w:sz w:val="20"/>
                <w:szCs w:val="20"/>
              </w:rPr>
              <w:t>933,94</w:t>
            </w:r>
          </w:p>
        </w:tc>
        <w:tc>
          <w:tcPr>
            <w:tcW w:w="651" w:type="pct"/>
            <w:tcBorders>
              <w:top w:val="single" w:sz="4" w:space="0" w:color="auto"/>
              <w:left w:val="nil"/>
              <w:bottom w:val="single" w:sz="4" w:space="0" w:color="auto"/>
              <w:right w:val="single" w:sz="4" w:space="0" w:color="auto"/>
            </w:tcBorders>
            <w:shd w:val="clear" w:color="auto" w:fill="auto"/>
            <w:vAlign w:val="center"/>
          </w:tcPr>
          <w:p w14:paraId="1EE810E5" w14:textId="51248DBE" w:rsidR="00B51D8A" w:rsidRDefault="00B51D8A" w:rsidP="00B51D8A">
            <w:pPr>
              <w:spacing w:after="0" w:line="240" w:lineRule="auto"/>
              <w:jc w:val="center"/>
              <w:rPr>
                <w:color w:val="000000"/>
                <w:sz w:val="20"/>
                <w:szCs w:val="20"/>
              </w:rPr>
            </w:pPr>
            <w:r>
              <w:rPr>
                <w:color w:val="000000"/>
                <w:sz w:val="20"/>
                <w:szCs w:val="20"/>
              </w:rPr>
              <w:t>0,00</w:t>
            </w:r>
          </w:p>
        </w:tc>
        <w:tc>
          <w:tcPr>
            <w:tcW w:w="709" w:type="pct"/>
            <w:tcBorders>
              <w:top w:val="single" w:sz="4" w:space="0" w:color="auto"/>
              <w:left w:val="nil"/>
              <w:bottom w:val="single" w:sz="4" w:space="0" w:color="auto"/>
              <w:right w:val="single" w:sz="4" w:space="0" w:color="auto"/>
            </w:tcBorders>
            <w:shd w:val="clear" w:color="auto" w:fill="auto"/>
          </w:tcPr>
          <w:p w14:paraId="47DCDC62" w14:textId="77923BAB" w:rsidR="00B51D8A" w:rsidRDefault="00B51D8A" w:rsidP="00B51D8A">
            <w:pPr>
              <w:spacing w:after="0" w:line="240" w:lineRule="auto"/>
              <w:jc w:val="center"/>
              <w:rPr>
                <w:color w:val="000000"/>
                <w:sz w:val="20"/>
                <w:szCs w:val="20"/>
              </w:rPr>
            </w:pPr>
            <w:r w:rsidRPr="004902CD">
              <w:rPr>
                <w:color w:val="000000"/>
                <w:sz w:val="20"/>
                <w:szCs w:val="20"/>
              </w:rPr>
              <w:t>64,78</w:t>
            </w:r>
          </w:p>
        </w:tc>
        <w:tc>
          <w:tcPr>
            <w:tcW w:w="579" w:type="pct"/>
            <w:tcBorders>
              <w:top w:val="single" w:sz="4" w:space="0" w:color="auto"/>
              <w:left w:val="nil"/>
              <w:bottom w:val="single" w:sz="4" w:space="0" w:color="auto"/>
              <w:right w:val="single" w:sz="4" w:space="0" w:color="auto"/>
            </w:tcBorders>
            <w:shd w:val="clear" w:color="auto" w:fill="auto"/>
            <w:vAlign w:val="center"/>
          </w:tcPr>
          <w:p w14:paraId="7EFF8878" w14:textId="0C9AA2FD" w:rsidR="00B51D8A" w:rsidRDefault="00B51D8A" w:rsidP="00B51D8A">
            <w:pPr>
              <w:spacing w:after="0" w:line="240" w:lineRule="auto"/>
              <w:jc w:val="center"/>
              <w:rPr>
                <w:color w:val="000000"/>
                <w:sz w:val="20"/>
                <w:szCs w:val="20"/>
              </w:rPr>
            </w:pPr>
            <w:r>
              <w:rPr>
                <w:color w:val="000000"/>
                <w:sz w:val="20"/>
                <w:szCs w:val="20"/>
              </w:rPr>
              <w:t>869,16</w:t>
            </w:r>
          </w:p>
        </w:tc>
        <w:tc>
          <w:tcPr>
            <w:tcW w:w="579" w:type="pct"/>
            <w:tcBorders>
              <w:top w:val="single" w:sz="4" w:space="0" w:color="auto"/>
              <w:left w:val="nil"/>
              <w:bottom w:val="single" w:sz="4" w:space="0" w:color="auto"/>
              <w:right w:val="single" w:sz="4" w:space="0" w:color="auto"/>
            </w:tcBorders>
            <w:shd w:val="clear" w:color="auto" w:fill="auto"/>
            <w:vAlign w:val="center"/>
          </w:tcPr>
          <w:p w14:paraId="2C2360E0" w14:textId="78F5A91F" w:rsidR="00B51D8A" w:rsidRDefault="00B51D8A" w:rsidP="00B51D8A">
            <w:pPr>
              <w:spacing w:after="0" w:line="240" w:lineRule="auto"/>
              <w:jc w:val="center"/>
              <w:rPr>
                <w:color w:val="000000"/>
                <w:sz w:val="20"/>
                <w:szCs w:val="20"/>
                <w:lang w:eastAsia="ru-RU"/>
              </w:rPr>
            </w:pPr>
            <w:r>
              <w:rPr>
                <w:color w:val="000000"/>
                <w:sz w:val="20"/>
                <w:szCs w:val="20"/>
                <w:lang w:eastAsia="ru-RU"/>
              </w:rPr>
              <w:t>н/д</w:t>
            </w:r>
          </w:p>
        </w:tc>
        <w:tc>
          <w:tcPr>
            <w:tcW w:w="673" w:type="pct"/>
            <w:tcBorders>
              <w:top w:val="single" w:sz="4" w:space="0" w:color="auto"/>
              <w:left w:val="nil"/>
              <w:bottom w:val="single" w:sz="4" w:space="0" w:color="auto"/>
              <w:right w:val="single" w:sz="4" w:space="0" w:color="auto"/>
            </w:tcBorders>
            <w:shd w:val="clear" w:color="auto" w:fill="auto"/>
          </w:tcPr>
          <w:p w14:paraId="64483FD3" w14:textId="036615EF" w:rsidR="00B51D8A" w:rsidRPr="00537E07" w:rsidRDefault="00B51D8A" w:rsidP="00B51D8A">
            <w:pPr>
              <w:spacing w:after="0" w:line="240" w:lineRule="auto"/>
              <w:jc w:val="center"/>
              <w:rPr>
                <w:color w:val="000000"/>
                <w:sz w:val="20"/>
                <w:szCs w:val="20"/>
                <w:lang w:eastAsia="ru-RU"/>
              </w:rPr>
            </w:pPr>
            <w:r w:rsidRPr="00537E07">
              <w:rPr>
                <w:color w:val="000000"/>
                <w:sz w:val="20"/>
                <w:szCs w:val="20"/>
                <w:lang w:eastAsia="ru-RU"/>
              </w:rPr>
              <w:t>н/д</w:t>
            </w:r>
          </w:p>
        </w:tc>
        <w:tc>
          <w:tcPr>
            <w:tcW w:w="557" w:type="pct"/>
            <w:tcBorders>
              <w:top w:val="single" w:sz="4" w:space="0" w:color="auto"/>
              <w:left w:val="nil"/>
              <w:bottom w:val="single" w:sz="4" w:space="0" w:color="auto"/>
              <w:right w:val="single" w:sz="4" w:space="0" w:color="auto"/>
            </w:tcBorders>
            <w:shd w:val="clear" w:color="auto" w:fill="auto"/>
          </w:tcPr>
          <w:p w14:paraId="42C5624F" w14:textId="7E64151D" w:rsidR="00B51D8A" w:rsidRPr="00537E07" w:rsidRDefault="00B51D8A" w:rsidP="00B51D8A">
            <w:pPr>
              <w:spacing w:after="0" w:line="240" w:lineRule="auto"/>
              <w:jc w:val="center"/>
              <w:rPr>
                <w:color w:val="000000"/>
                <w:sz w:val="20"/>
                <w:szCs w:val="20"/>
                <w:lang w:eastAsia="ru-RU"/>
              </w:rPr>
            </w:pPr>
            <w:r w:rsidRPr="00537E07">
              <w:rPr>
                <w:color w:val="000000"/>
                <w:sz w:val="20"/>
                <w:szCs w:val="20"/>
                <w:lang w:eastAsia="ru-RU"/>
              </w:rPr>
              <w:t>н/д</w:t>
            </w:r>
          </w:p>
        </w:tc>
      </w:tr>
      <w:tr w:rsidR="00B51D8A" w:rsidRPr="006A7A5E" w14:paraId="6D53ACF6" w14:textId="77777777" w:rsidTr="001130EC">
        <w:trPr>
          <w:trHeight w:val="300"/>
        </w:trPr>
        <w:tc>
          <w:tcPr>
            <w:tcW w:w="731" w:type="pct"/>
            <w:tcBorders>
              <w:top w:val="single" w:sz="4" w:space="0" w:color="auto"/>
              <w:left w:val="single" w:sz="4" w:space="0" w:color="auto"/>
              <w:bottom w:val="single" w:sz="4" w:space="0" w:color="auto"/>
              <w:right w:val="nil"/>
            </w:tcBorders>
            <w:shd w:val="clear" w:color="auto" w:fill="auto"/>
            <w:vAlign w:val="center"/>
          </w:tcPr>
          <w:p w14:paraId="697F0F13" w14:textId="740C0125" w:rsidR="00B51D8A" w:rsidRDefault="00B51D8A" w:rsidP="00B51D8A">
            <w:pPr>
              <w:spacing w:after="0" w:line="240" w:lineRule="auto"/>
              <w:jc w:val="center"/>
              <w:rPr>
                <w:color w:val="000000"/>
                <w:sz w:val="20"/>
                <w:szCs w:val="20"/>
                <w:lang w:eastAsia="ru-RU"/>
              </w:rPr>
            </w:pPr>
            <w:r>
              <w:rPr>
                <w:color w:val="000000"/>
                <w:sz w:val="20"/>
                <w:szCs w:val="20"/>
                <w:lang w:eastAsia="ru-RU"/>
              </w:rPr>
              <w:t>2027-2035</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14:paraId="4A722E6F" w14:textId="6E555DD4" w:rsidR="00B51D8A" w:rsidRDefault="00B51D8A" w:rsidP="00B51D8A">
            <w:pPr>
              <w:spacing w:after="0" w:line="240" w:lineRule="auto"/>
              <w:jc w:val="center"/>
              <w:rPr>
                <w:color w:val="000000"/>
                <w:sz w:val="20"/>
                <w:szCs w:val="20"/>
              </w:rPr>
            </w:pPr>
            <w:r>
              <w:rPr>
                <w:color w:val="000000"/>
                <w:sz w:val="20"/>
                <w:szCs w:val="20"/>
              </w:rPr>
              <w:t>1293,46</w:t>
            </w:r>
          </w:p>
        </w:tc>
        <w:tc>
          <w:tcPr>
            <w:tcW w:w="651" w:type="pct"/>
            <w:tcBorders>
              <w:top w:val="single" w:sz="4" w:space="0" w:color="auto"/>
              <w:left w:val="nil"/>
              <w:bottom w:val="single" w:sz="4" w:space="0" w:color="auto"/>
              <w:right w:val="single" w:sz="4" w:space="0" w:color="auto"/>
            </w:tcBorders>
            <w:shd w:val="clear" w:color="auto" w:fill="auto"/>
            <w:vAlign w:val="center"/>
          </w:tcPr>
          <w:p w14:paraId="196C2CB2" w14:textId="025E825A" w:rsidR="00B51D8A" w:rsidRDefault="00B51D8A" w:rsidP="00B51D8A">
            <w:pPr>
              <w:spacing w:after="0" w:line="240" w:lineRule="auto"/>
              <w:jc w:val="center"/>
              <w:rPr>
                <w:color w:val="000000"/>
                <w:sz w:val="20"/>
                <w:szCs w:val="20"/>
              </w:rPr>
            </w:pPr>
            <w:r>
              <w:rPr>
                <w:color w:val="000000"/>
                <w:sz w:val="20"/>
                <w:szCs w:val="20"/>
              </w:rPr>
              <w:t>0,00</w:t>
            </w:r>
          </w:p>
        </w:tc>
        <w:tc>
          <w:tcPr>
            <w:tcW w:w="709" w:type="pct"/>
            <w:tcBorders>
              <w:top w:val="single" w:sz="4" w:space="0" w:color="auto"/>
              <w:left w:val="nil"/>
              <w:bottom w:val="single" w:sz="4" w:space="0" w:color="auto"/>
              <w:right w:val="single" w:sz="4" w:space="0" w:color="auto"/>
            </w:tcBorders>
            <w:shd w:val="clear" w:color="auto" w:fill="auto"/>
          </w:tcPr>
          <w:p w14:paraId="65FB705E" w14:textId="4008117F" w:rsidR="00B51D8A" w:rsidRDefault="00B51D8A" w:rsidP="00B51D8A">
            <w:pPr>
              <w:spacing w:after="0" w:line="240" w:lineRule="auto"/>
              <w:jc w:val="center"/>
              <w:rPr>
                <w:color w:val="000000"/>
                <w:sz w:val="20"/>
                <w:szCs w:val="20"/>
              </w:rPr>
            </w:pPr>
            <w:r w:rsidRPr="004902CD">
              <w:rPr>
                <w:color w:val="000000"/>
                <w:sz w:val="20"/>
                <w:szCs w:val="20"/>
              </w:rPr>
              <w:t>64,78</w:t>
            </w:r>
          </w:p>
        </w:tc>
        <w:tc>
          <w:tcPr>
            <w:tcW w:w="579" w:type="pct"/>
            <w:tcBorders>
              <w:top w:val="single" w:sz="4" w:space="0" w:color="auto"/>
              <w:left w:val="nil"/>
              <w:bottom w:val="single" w:sz="4" w:space="0" w:color="auto"/>
              <w:right w:val="single" w:sz="4" w:space="0" w:color="auto"/>
            </w:tcBorders>
            <w:shd w:val="clear" w:color="auto" w:fill="auto"/>
            <w:vAlign w:val="center"/>
          </w:tcPr>
          <w:p w14:paraId="7A12BFD4" w14:textId="236B77C3" w:rsidR="00B51D8A" w:rsidRDefault="00B51D8A" w:rsidP="00B51D8A">
            <w:pPr>
              <w:spacing w:after="0" w:line="240" w:lineRule="auto"/>
              <w:jc w:val="center"/>
              <w:rPr>
                <w:color w:val="000000"/>
                <w:sz w:val="20"/>
                <w:szCs w:val="20"/>
              </w:rPr>
            </w:pPr>
            <w:r>
              <w:rPr>
                <w:color w:val="000000"/>
                <w:sz w:val="20"/>
                <w:szCs w:val="20"/>
              </w:rPr>
              <w:t>1228,68</w:t>
            </w:r>
          </w:p>
        </w:tc>
        <w:tc>
          <w:tcPr>
            <w:tcW w:w="579" w:type="pct"/>
            <w:tcBorders>
              <w:top w:val="single" w:sz="4" w:space="0" w:color="auto"/>
              <w:left w:val="nil"/>
              <w:bottom w:val="single" w:sz="4" w:space="0" w:color="auto"/>
              <w:right w:val="single" w:sz="4" w:space="0" w:color="auto"/>
            </w:tcBorders>
            <w:shd w:val="clear" w:color="auto" w:fill="auto"/>
            <w:vAlign w:val="center"/>
          </w:tcPr>
          <w:p w14:paraId="3C56279E" w14:textId="608AE894" w:rsidR="00B51D8A" w:rsidRDefault="00B51D8A" w:rsidP="00B51D8A">
            <w:pPr>
              <w:spacing w:after="0" w:line="240" w:lineRule="auto"/>
              <w:jc w:val="center"/>
              <w:rPr>
                <w:color w:val="000000"/>
                <w:sz w:val="20"/>
                <w:szCs w:val="20"/>
                <w:lang w:eastAsia="ru-RU"/>
              </w:rPr>
            </w:pPr>
            <w:r>
              <w:rPr>
                <w:color w:val="000000"/>
                <w:sz w:val="20"/>
                <w:szCs w:val="20"/>
                <w:lang w:eastAsia="ru-RU"/>
              </w:rPr>
              <w:t>н/д</w:t>
            </w:r>
          </w:p>
        </w:tc>
        <w:tc>
          <w:tcPr>
            <w:tcW w:w="673" w:type="pct"/>
            <w:tcBorders>
              <w:top w:val="single" w:sz="4" w:space="0" w:color="auto"/>
              <w:left w:val="nil"/>
              <w:bottom w:val="single" w:sz="4" w:space="0" w:color="auto"/>
              <w:right w:val="single" w:sz="4" w:space="0" w:color="auto"/>
            </w:tcBorders>
            <w:shd w:val="clear" w:color="auto" w:fill="auto"/>
          </w:tcPr>
          <w:p w14:paraId="503ABF20" w14:textId="4C095719" w:rsidR="00B51D8A" w:rsidRPr="00537E07" w:rsidRDefault="00B51D8A" w:rsidP="00B51D8A">
            <w:pPr>
              <w:spacing w:after="0" w:line="240" w:lineRule="auto"/>
              <w:jc w:val="center"/>
              <w:rPr>
                <w:color w:val="000000"/>
                <w:sz w:val="20"/>
                <w:szCs w:val="20"/>
                <w:lang w:eastAsia="ru-RU"/>
              </w:rPr>
            </w:pPr>
            <w:r w:rsidRPr="00537E07">
              <w:rPr>
                <w:color w:val="000000"/>
                <w:sz w:val="20"/>
                <w:szCs w:val="20"/>
                <w:lang w:eastAsia="ru-RU"/>
              </w:rPr>
              <w:t>н/д</w:t>
            </w:r>
          </w:p>
        </w:tc>
        <w:tc>
          <w:tcPr>
            <w:tcW w:w="557" w:type="pct"/>
            <w:tcBorders>
              <w:top w:val="single" w:sz="4" w:space="0" w:color="auto"/>
              <w:left w:val="nil"/>
              <w:bottom w:val="single" w:sz="4" w:space="0" w:color="auto"/>
              <w:right w:val="single" w:sz="4" w:space="0" w:color="auto"/>
            </w:tcBorders>
            <w:shd w:val="clear" w:color="auto" w:fill="auto"/>
          </w:tcPr>
          <w:p w14:paraId="78C30996" w14:textId="1D5F320D" w:rsidR="00B51D8A" w:rsidRPr="00537E07" w:rsidRDefault="00B51D8A" w:rsidP="00B51D8A">
            <w:pPr>
              <w:spacing w:after="0" w:line="240" w:lineRule="auto"/>
              <w:jc w:val="center"/>
              <w:rPr>
                <w:color w:val="000000"/>
                <w:sz w:val="20"/>
                <w:szCs w:val="20"/>
                <w:lang w:eastAsia="ru-RU"/>
              </w:rPr>
            </w:pPr>
            <w:r w:rsidRPr="00537E07">
              <w:rPr>
                <w:color w:val="000000"/>
                <w:sz w:val="20"/>
                <w:szCs w:val="20"/>
                <w:lang w:eastAsia="ru-RU"/>
              </w:rPr>
              <w:t>н/д</w:t>
            </w:r>
          </w:p>
        </w:tc>
      </w:tr>
    </w:tbl>
    <w:p w14:paraId="588545F8" w14:textId="77777777" w:rsidR="00203689" w:rsidRPr="006A7A5E" w:rsidRDefault="00203689" w:rsidP="00203689">
      <w:pPr>
        <w:widowControl w:val="0"/>
        <w:tabs>
          <w:tab w:val="left" w:pos="2220"/>
        </w:tabs>
        <w:autoSpaceDE w:val="0"/>
        <w:autoSpaceDN w:val="0"/>
        <w:adjustRightInd w:val="0"/>
        <w:spacing w:before="29" w:after="0" w:line="271" w:lineRule="exact"/>
        <w:ind w:left="106" w:right="-20"/>
        <w:rPr>
          <w:bCs/>
          <w:position w:val="-1"/>
          <w:sz w:val="26"/>
          <w:szCs w:val="26"/>
          <w:lang w:eastAsia="ru-RU"/>
        </w:rPr>
      </w:pPr>
    </w:p>
    <w:p w14:paraId="0BDA214D" w14:textId="77777777" w:rsidR="00203689" w:rsidRDefault="00203689" w:rsidP="00E231C5">
      <w:pPr>
        <w:pStyle w:val="22"/>
        <w:spacing w:before="0" w:after="0"/>
        <w:jc w:val="left"/>
        <w:rPr>
          <w:szCs w:val="24"/>
        </w:rPr>
      </w:pPr>
    </w:p>
    <w:p w14:paraId="4A3C3128" w14:textId="77777777" w:rsidR="00203689" w:rsidRDefault="00203689" w:rsidP="00E231C5">
      <w:pPr>
        <w:pStyle w:val="22"/>
        <w:spacing w:before="0" w:after="0"/>
        <w:jc w:val="left"/>
        <w:rPr>
          <w:szCs w:val="24"/>
        </w:rPr>
      </w:pPr>
    </w:p>
    <w:p w14:paraId="0236AF7D" w14:textId="77777777" w:rsidR="00203689" w:rsidRDefault="00203689" w:rsidP="00E231C5">
      <w:pPr>
        <w:pStyle w:val="22"/>
        <w:spacing w:before="0" w:after="0"/>
        <w:jc w:val="left"/>
        <w:rPr>
          <w:szCs w:val="24"/>
        </w:rPr>
      </w:pPr>
    </w:p>
    <w:p w14:paraId="06F70DBA" w14:textId="77777777" w:rsidR="00203689" w:rsidRDefault="00203689" w:rsidP="00E231C5">
      <w:pPr>
        <w:pStyle w:val="22"/>
        <w:spacing w:before="0" w:after="0"/>
        <w:jc w:val="left"/>
        <w:rPr>
          <w:szCs w:val="24"/>
        </w:rPr>
      </w:pPr>
    </w:p>
    <w:p w14:paraId="4ED65EB4" w14:textId="77777777" w:rsidR="00203689" w:rsidRDefault="00203689" w:rsidP="00E231C5">
      <w:pPr>
        <w:pStyle w:val="22"/>
        <w:spacing w:before="0" w:after="0"/>
        <w:jc w:val="left"/>
        <w:rPr>
          <w:szCs w:val="24"/>
        </w:rPr>
      </w:pPr>
    </w:p>
    <w:p w14:paraId="10FC10D3" w14:textId="77777777" w:rsidR="00203689" w:rsidRDefault="00203689" w:rsidP="00E231C5">
      <w:pPr>
        <w:pStyle w:val="22"/>
        <w:spacing w:before="0" w:after="0"/>
        <w:jc w:val="left"/>
        <w:rPr>
          <w:szCs w:val="24"/>
        </w:rPr>
      </w:pPr>
    </w:p>
    <w:p w14:paraId="311E395B" w14:textId="77777777" w:rsidR="00203689" w:rsidRDefault="00203689" w:rsidP="00E231C5">
      <w:pPr>
        <w:pStyle w:val="22"/>
        <w:spacing w:before="0" w:after="0"/>
        <w:jc w:val="left"/>
        <w:rPr>
          <w:szCs w:val="24"/>
        </w:rPr>
      </w:pPr>
    </w:p>
    <w:p w14:paraId="6F8B3591" w14:textId="77777777" w:rsidR="00203689" w:rsidRDefault="00203689" w:rsidP="00E231C5">
      <w:pPr>
        <w:pStyle w:val="22"/>
        <w:spacing w:before="0" w:after="0"/>
        <w:jc w:val="left"/>
        <w:rPr>
          <w:szCs w:val="24"/>
        </w:rPr>
      </w:pPr>
    </w:p>
    <w:p w14:paraId="4A92EFE4" w14:textId="77777777" w:rsidR="00203689" w:rsidRDefault="00203689" w:rsidP="00E231C5">
      <w:pPr>
        <w:pStyle w:val="22"/>
        <w:spacing w:before="0" w:after="0"/>
        <w:jc w:val="left"/>
        <w:rPr>
          <w:szCs w:val="24"/>
        </w:rPr>
      </w:pPr>
    </w:p>
    <w:p w14:paraId="0209CD2E" w14:textId="77777777" w:rsidR="00203689" w:rsidRDefault="00203689" w:rsidP="00E231C5">
      <w:pPr>
        <w:pStyle w:val="22"/>
        <w:spacing w:before="0" w:after="0"/>
        <w:jc w:val="left"/>
        <w:rPr>
          <w:szCs w:val="24"/>
        </w:rPr>
      </w:pPr>
    </w:p>
    <w:p w14:paraId="4D111EE6" w14:textId="77777777" w:rsidR="00203689" w:rsidRDefault="00203689" w:rsidP="00E231C5">
      <w:pPr>
        <w:pStyle w:val="22"/>
        <w:spacing w:before="0" w:after="0"/>
        <w:jc w:val="left"/>
        <w:rPr>
          <w:szCs w:val="24"/>
        </w:rPr>
      </w:pPr>
    </w:p>
    <w:p w14:paraId="24DB3872" w14:textId="77777777" w:rsidR="00203689" w:rsidRDefault="00203689" w:rsidP="00E231C5">
      <w:pPr>
        <w:pStyle w:val="22"/>
        <w:spacing w:before="0" w:after="0"/>
        <w:jc w:val="left"/>
        <w:rPr>
          <w:szCs w:val="24"/>
        </w:rPr>
      </w:pPr>
    </w:p>
    <w:p w14:paraId="0911448F" w14:textId="77777777" w:rsidR="00203689" w:rsidRDefault="00203689" w:rsidP="00E231C5">
      <w:pPr>
        <w:pStyle w:val="22"/>
        <w:spacing w:before="0" w:after="0"/>
        <w:jc w:val="left"/>
        <w:rPr>
          <w:szCs w:val="24"/>
        </w:rPr>
      </w:pPr>
    </w:p>
    <w:p w14:paraId="767FDEF0" w14:textId="77777777" w:rsidR="00203689" w:rsidRDefault="00203689" w:rsidP="00E231C5">
      <w:pPr>
        <w:pStyle w:val="22"/>
        <w:spacing w:before="0" w:after="0"/>
        <w:jc w:val="left"/>
        <w:rPr>
          <w:szCs w:val="24"/>
        </w:rPr>
      </w:pPr>
    </w:p>
    <w:p w14:paraId="229897D9" w14:textId="77777777" w:rsidR="00203689" w:rsidRDefault="00203689" w:rsidP="00E231C5">
      <w:pPr>
        <w:pStyle w:val="22"/>
        <w:spacing w:before="0" w:after="0"/>
        <w:jc w:val="left"/>
        <w:rPr>
          <w:szCs w:val="24"/>
        </w:rPr>
      </w:pPr>
    </w:p>
    <w:p w14:paraId="530620A5" w14:textId="77777777" w:rsidR="00203689" w:rsidRDefault="00203689" w:rsidP="00E231C5">
      <w:pPr>
        <w:pStyle w:val="22"/>
        <w:spacing w:before="0" w:after="0"/>
        <w:jc w:val="left"/>
        <w:rPr>
          <w:szCs w:val="24"/>
        </w:rPr>
      </w:pPr>
    </w:p>
    <w:p w14:paraId="2D1F385A" w14:textId="77777777" w:rsidR="00203689" w:rsidRDefault="00203689" w:rsidP="00E231C5">
      <w:pPr>
        <w:pStyle w:val="22"/>
        <w:spacing w:before="0" w:after="0"/>
        <w:jc w:val="left"/>
        <w:rPr>
          <w:szCs w:val="24"/>
        </w:rPr>
      </w:pPr>
    </w:p>
    <w:p w14:paraId="21C1A971" w14:textId="77777777" w:rsidR="00203689" w:rsidRDefault="00203689" w:rsidP="00E231C5">
      <w:pPr>
        <w:pStyle w:val="22"/>
        <w:spacing w:before="0" w:after="0"/>
        <w:jc w:val="left"/>
        <w:rPr>
          <w:szCs w:val="24"/>
        </w:rPr>
      </w:pPr>
    </w:p>
    <w:p w14:paraId="6F449ADF" w14:textId="77777777" w:rsidR="00203689" w:rsidRDefault="00203689" w:rsidP="00E231C5">
      <w:pPr>
        <w:pStyle w:val="22"/>
        <w:spacing w:before="0" w:after="0"/>
        <w:jc w:val="left"/>
        <w:rPr>
          <w:szCs w:val="24"/>
        </w:rPr>
      </w:pPr>
    </w:p>
    <w:p w14:paraId="35F65E7D" w14:textId="77777777" w:rsidR="00203689" w:rsidRDefault="00203689" w:rsidP="00E231C5">
      <w:pPr>
        <w:pStyle w:val="22"/>
        <w:spacing w:before="0" w:after="0"/>
        <w:jc w:val="left"/>
        <w:rPr>
          <w:szCs w:val="24"/>
        </w:rPr>
      </w:pPr>
    </w:p>
    <w:p w14:paraId="4793B674" w14:textId="77777777" w:rsidR="00203689" w:rsidRDefault="00203689" w:rsidP="00E231C5">
      <w:pPr>
        <w:pStyle w:val="22"/>
        <w:spacing w:before="0" w:after="0"/>
        <w:jc w:val="left"/>
        <w:rPr>
          <w:szCs w:val="24"/>
        </w:rPr>
      </w:pPr>
    </w:p>
    <w:p w14:paraId="08CB6034" w14:textId="77777777" w:rsidR="00203689" w:rsidRDefault="00203689" w:rsidP="00E231C5">
      <w:pPr>
        <w:pStyle w:val="22"/>
        <w:spacing w:before="0" w:after="0"/>
        <w:jc w:val="left"/>
        <w:rPr>
          <w:szCs w:val="24"/>
        </w:rPr>
        <w:sectPr w:rsidR="00203689" w:rsidSect="00203689">
          <w:pgSz w:w="16838" w:h="11906" w:orient="landscape"/>
          <w:pgMar w:top="851" w:right="1134"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7D36591E" w14:textId="77777777" w:rsidR="00203689" w:rsidRDefault="00203689" w:rsidP="00E231C5">
      <w:pPr>
        <w:pStyle w:val="22"/>
        <w:spacing w:before="0" w:after="0"/>
        <w:jc w:val="left"/>
        <w:rPr>
          <w:szCs w:val="24"/>
        </w:rPr>
      </w:pPr>
    </w:p>
    <w:p w14:paraId="2905D6E0" w14:textId="747E1C27" w:rsidR="00203689" w:rsidRPr="00482629" w:rsidRDefault="00203689" w:rsidP="00A2624E">
      <w:pPr>
        <w:pStyle w:val="3"/>
      </w:pPr>
      <w:bookmarkStart w:id="131" w:name="_Toc164444107"/>
      <w:r w:rsidRPr="00482629">
        <w:t>Сведения о фактических и планируемых потерях горячей, питьевой, технической воды при ее транспортировке (годовые, среднесуточные значения)</w:t>
      </w:r>
      <w:bookmarkEnd w:id="131"/>
    </w:p>
    <w:p w14:paraId="60111655" w14:textId="615812AA" w:rsidR="00203689" w:rsidRPr="006A7A5E" w:rsidRDefault="00203689" w:rsidP="00203689">
      <w:pPr>
        <w:widowControl w:val="0"/>
        <w:autoSpaceDE w:val="0"/>
        <w:autoSpaceDN w:val="0"/>
        <w:adjustRightInd w:val="0"/>
        <w:spacing w:before="240" w:after="0" w:line="240" w:lineRule="auto"/>
        <w:ind w:right="40" w:firstLine="567"/>
        <w:jc w:val="both"/>
        <w:rPr>
          <w:sz w:val="24"/>
          <w:szCs w:val="24"/>
          <w:lang w:eastAsia="ru-RU"/>
        </w:rPr>
      </w:pPr>
      <w:r w:rsidRPr="006A7A5E">
        <w:rPr>
          <w:sz w:val="24"/>
          <w:szCs w:val="24"/>
          <w:lang w:eastAsia="ru-RU"/>
        </w:rPr>
        <w:t xml:space="preserve">Данные о фактических и планируемых потерях питьевой воды </w:t>
      </w:r>
      <w:r w:rsidR="00E41C7C">
        <w:rPr>
          <w:sz w:val="24"/>
          <w:szCs w:val="24"/>
          <w:lang w:eastAsia="ru-RU"/>
        </w:rPr>
        <w:t xml:space="preserve">в </w:t>
      </w:r>
      <w:proofErr w:type="spellStart"/>
      <w:r w:rsidR="00E41C7C">
        <w:rPr>
          <w:sz w:val="24"/>
          <w:szCs w:val="24"/>
          <w:lang w:eastAsia="ru-RU"/>
        </w:rPr>
        <w:t>Пениковском</w:t>
      </w:r>
      <w:proofErr w:type="spellEnd"/>
      <w:r w:rsidR="00E41C7C">
        <w:rPr>
          <w:sz w:val="24"/>
          <w:szCs w:val="24"/>
          <w:lang w:eastAsia="ru-RU"/>
        </w:rPr>
        <w:t xml:space="preserve"> СП</w:t>
      </w:r>
      <w:r w:rsidR="00E41C7C" w:rsidRPr="006A7A5E">
        <w:rPr>
          <w:sz w:val="24"/>
          <w:szCs w:val="24"/>
          <w:lang w:eastAsia="ru-RU"/>
        </w:rPr>
        <w:t xml:space="preserve"> </w:t>
      </w:r>
      <w:r w:rsidRPr="006A7A5E">
        <w:rPr>
          <w:sz w:val="24"/>
          <w:szCs w:val="24"/>
          <w:lang w:eastAsia="ru-RU"/>
        </w:rPr>
        <w:t>приведены в таблице ниже (</w:t>
      </w:r>
      <w:r w:rsidR="00110507">
        <w:rPr>
          <w:sz w:val="24"/>
          <w:szCs w:val="24"/>
          <w:lang w:eastAsia="ru-RU"/>
        </w:rPr>
        <w:fldChar w:fldCharType="begin"/>
      </w:r>
      <w:r w:rsidR="00110507">
        <w:rPr>
          <w:sz w:val="24"/>
          <w:szCs w:val="24"/>
          <w:lang w:eastAsia="ru-RU"/>
        </w:rPr>
        <w:instrText xml:space="preserve"> REF _Ref134096361 \h  \* MERGEFORMAT </w:instrText>
      </w:r>
      <w:r w:rsidR="00110507">
        <w:rPr>
          <w:sz w:val="24"/>
          <w:szCs w:val="24"/>
          <w:lang w:eastAsia="ru-RU"/>
        </w:rPr>
      </w:r>
      <w:r w:rsidR="00110507">
        <w:rPr>
          <w:sz w:val="24"/>
          <w:szCs w:val="24"/>
          <w:lang w:eastAsia="ru-RU"/>
        </w:rPr>
        <w:fldChar w:fldCharType="separate"/>
      </w:r>
      <w:r w:rsidR="00122639" w:rsidRPr="00110507">
        <w:rPr>
          <w:sz w:val="24"/>
          <w:szCs w:val="24"/>
          <w:lang w:eastAsia="ru-RU"/>
        </w:rPr>
        <w:t xml:space="preserve">Таблица </w:t>
      </w:r>
      <w:r w:rsidR="00122639">
        <w:rPr>
          <w:sz w:val="24"/>
          <w:szCs w:val="24"/>
          <w:lang w:eastAsia="ru-RU"/>
        </w:rPr>
        <w:t>14</w:t>
      </w:r>
      <w:r w:rsidR="00110507">
        <w:rPr>
          <w:sz w:val="24"/>
          <w:szCs w:val="24"/>
          <w:lang w:eastAsia="ru-RU"/>
        </w:rPr>
        <w:fldChar w:fldCharType="end"/>
      </w:r>
      <w:r w:rsidRPr="006A7A5E">
        <w:rPr>
          <w:sz w:val="24"/>
          <w:szCs w:val="24"/>
          <w:lang w:eastAsia="ru-RU"/>
        </w:rPr>
        <w:t>).</w:t>
      </w:r>
    </w:p>
    <w:p w14:paraId="0A92953F" w14:textId="77777777" w:rsidR="00203689" w:rsidRPr="006A7A5E" w:rsidRDefault="00203689" w:rsidP="00203689">
      <w:pPr>
        <w:widowControl w:val="0"/>
        <w:autoSpaceDE w:val="0"/>
        <w:autoSpaceDN w:val="0"/>
        <w:adjustRightInd w:val="0"/>
        <w:spacing w:before="26" w:after="0" w:line="356" w:lineRule="auto"/>
        <w:ind w:right="40" w:firstLine="567"/>
        <w:jc w:val="both"/>
        <w:rPr>
          <w:sz w:val="26"/>
          <w:szCs w:val="26"/>
          <w:lang w:eastAsia="ru-RU"/>
        </w:rPr>
      </w:pPr>
    </w:p>
    <w:p w14:paraId="3474479D" w14:textId="34E51249" w:rsidR="00203689" w:rsidRPr="00110507" w:rsidRDefault="00203689" w:rsidP="00203689">
      <w:pPr>
        <w:widowControl w:val="0"/>
        <w:autoSpaceDE w:val="0"/>
        <w:autoSpaceDN w:val="0"/>
        <w:adjustRightInd w:val="0"/>
        <w:spacing w:after="0" w:line="240" w:lineRule="auto"/>
        <w:ind w:right="45" w:firstLine="567"/>
        <w:jc w:val="both"/>
        <w:rPr>
          <w:sz w:val="24"/>
          <w:szCs w:val="24"/>
          <w:lang w:eastAsia="ru-RU"/>
        </w:rPr>
      </w:pPr>
      <w:bookmarkStart w:id="132" w:name="_Ref134096361"/>
      <w:r w:rsidRPr="00110507">
        <w:rPr>
          <w:sz w:val="24"/>
          <w:szCs w:val="24"/>
          <w:lang w:eastAsia="ru-RU"/>
        </w:rPr>
        <w:t xml:space="preserve">Таблица </w:t>
      </w:r>
      <w:r w:rsidRPr="00110507">
        <w:rPr>
          <w:sz w:val="24"/>
          <w:szCs w:val="24"/>
          <w:lang w:eastAsia="ru-RU"/>
        </w:rPr>
        <w:fldChar w:fldCharType="begin"/>
      </w:r>
      <w:r w:rsidRPr="00110507">
        <w:rPr>
          <w:sz w:val="24"/>
          <w:szCs w:val="24"/>
          <w:lang w:eastAsia="ru-RU"/>
        </w:rPr>
        <w:instrText xml:space="preserve"> SEQ Таблица \* ARABIC </w:instrText>
      </w:r>
      <w:r w:rsidRPr="00110507">
        <w:rPr>
          <w:sz w:val="24"/>
          <w:szCs w:val="24"/>
          <w:lang w:eastAsia="ru-RU"/>
        </w:rPr>
        <w:fldChar w:fldCharType="separate"/>
      </w:r>
      <w:r w:rsidR="00122639">
        <w:rPr>
          <w:noProof/>
          <w:sz w:val="24"/>
          <w:szCs w:val="24"/>
          <w:lang w:eastAsia="ru-RU"/>
        </w:rPr>
        <w:t>14</w:t>
      </w:r>
      <w:r w:rsidRPr="00110507">
        <w:rPr>
          <w:sz w:val="24"/>
          <w:szCs w:val="24"/>
          <w:lang w:eastAsia="ru-RU"/>
        </w:rPr>
        <w:fldChar w:fldCharType="end"/>
      </w:r>
      <w:bookmarkEnd w:id="132"/>
      <w:r w:rsidRPr="00110507">
        <w:rPr>
          <w:sz w:val="24"/>
          <w:szCs w:val="24"/>
          <w:lang w:eastAsia="ru-RU"/>
        </w:rPr>
        <w:t xml:space="preserve"> - Данные о фактических и планируемых потерях питьевой воды в 202</w:t>
      </w:r>
      <w:r w:rsidR="00E41C7C">
        <w:rPr>
          <w:sz w:val="24"/>
          <w:szCs w:val="24"/>
          <w:lang w:eastAsia="ru-RU"/>
        </w:rPr>
        <w:t>3</w:t>
      </w:r>
      <w:r w:rsidRPr="00110507">
        <w:rPr>
          <w:sz w:val="24"/>
          <w:szCs w:val="24"/>
          <w:lang w:eastAsia="ru-RU"/>
        </w:rPr>
        <w:t>-2035 годах</w:t>
      </w:r>
      <w:r w:rsidR="00E41C7C">
        <w:rPr>
          <w:sz w:val="24"/>
          <w:szCs w:val="24"/>
          <w:lang w:eastAsia="ru-RU"/>
        </w:rPr>
        <w:t xml:space="preserve"> в </w:t>
      </w:r>
      <w:proofErr w:type="spellStart"/>
      <w:r w:rsidR="00E41C7C">
        <w:rPr>
          <w:sz w:val="24"/>
          <w:szCs w:val="24"/>
          <w:lang w:eastAsia="ru-RU"/>
        </w:rPr>
        <w:t>Пениковском</w:t>
      </w:r>
      <w:proofErr w:type="spellEnd"/>
      <w:r w:rsidR="00E41C7C">
        <w:rPr>
          <w:sz w:val="24"/>
          <w:szCs w:val="24"/>
          <w:lang w:eastAsia="ru-RU"/>
        </w:rPr>
        <w:t xml:space="preserve"> СП</w:t>
      </w:r>
    </w:p>
    <w:tbl>
      <w:tblPr>
        <w:tblW w:w="5000" w:type="pct"/>
        <w:tblLook w:val="04A0" w:firstRow="1" w:lastRow="0" w:firstColumn="1" w:lastColumn="0" w:noHBand="0" w:noVBand="1"/>
      </w:tblPr>
      <w:tblGrid>
        <w:gridCol w:w="2035"/>
        <w:gridCol w:w="1981"/>
        <w:gridCol w:w="1494"/>
        <w:gridCol w:w="1440"/>
        <w:gridCol w:w="1675"/>
        <w:gridCol w:w="1513"/>
      </w:tblGrid>
      <w:tr w:rsidR="00B51D8A" w:rsidRPr="00B51D8A" w14:paraId="02D253D9" w14:textId="77777777" w:rsidTr="00B51D8A">
        <w:trPr>
          <w:trHeight w:val="227"/>
        </w:trPr>
        <w:tc>
          <w:tcPr>
            <w:tcW w:w="10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1EEB09" w14:textId="77777777" w:rsidR="00B51D8A" w:rsidRPr="00B51D8A" w:rsidRDefault="00B51D8A" w:rsidP="00B51D8A">
            <w:pPr>
              <w:spacing w:after="0" w:line="240" w:lineRule="auto"/>
              <w:jc w:val="center"/>
              <w:rPr>
                <w:b/>
                <w:bCs/>
                <w:color w:val="000000"/>
                <w:sz w:val="20"/>
                <w:szCs w:val="20"/>
                <w:lang w:eastAsia="ru-RU"/>
              </w:rPr>
            </w:pPr>
            <w:r w:rsidRPr="00B51D8A">
              <w:rPr>
                <w:b/>
                <w:bCs/>
                <w:color w:val="000000"/>
                <w:sz w:val="20"/>
                <w:szCs w:val="20"/>
                <w:lang w:eastAsia="ru-RU"/>
              </w:rPr>
              <w:t>Год</w:t>
            </w:r>
          </w:p>
        </w:tc>
        <w:tc>
          <w:tcPr>
            <w:tcW w:w="977" w:type="pct"/>
            <w:tcBorders>
              <w:top w:val="single" w:sz="4" w:space="0" w:color="auto"/>
              <w:left w:val="nil"/>
              <w:bottom w:val="single" w:sz="4" w:space="0" w:color="auto"/>
              <w:right w:val="single" w:sz="4" w:space="0" w:color="auto"/>
            </w:tcBorders>
            <w:shd w:val="clear" w:color="auto" w:fill="auto"/>
            <w:vAlign w:val="center"/>
            <w:hideMark/>
          </w:tcPr>
          <w:p w14:paraId="14868840" w14:textId="77777777" w:rsidR="00B51D8A" w:rsidRPr="00B51D8A" w:rsidRDefault="00B51D8A" w:rsidP="00B51D8A">
            <w:pPr>
              <w:spacing w:after="0" w:line="240" w:lineRule="auto"/>
              <w:jc w:val="center"/>
              <w:rPr>
                <w:b/>
                <w:bCs/>
                <w:color w:val="000000"/>
                <w:sz w:val="20"/>
                <w:szCs w:val="20"/>
                <w:lang w:eastAsia="ru-RU"/>
              </w:rPr>
            </w:pPr>
            <w:r w:rsidRPr="00B51D8A">
              <w:rPr>
                <w:b/>
                <w:bCs/>
                <w:color w:val="000000"/>
                <w:sz w:val="20"/>
                <w:szCs w:val="20"/>
                <w:lang w:eastAsia="ru-RU"/>
              </w:rPr>
              <w:t>2023</w:t>
            </w:r>
          </w:p>
        </w:tc>
        <w:tc>
          <w:tcPr>
            <w:tcW w:w="737" w:type="pct"/>
            <w:tcBorders>
              <w:top w:val="single" w:sz="4" w:space="0" w:color="auto"/>
              <w:left w:val="nil"/>
              <w:bottom w:val="single" w:sz="4" w:space="0" w:color="auto"/>
              <w:right w:val="single" w:sz="4" w:space="0" w:color="auto"/>
            </w:tcBorders>
            <w:shd w:val="clear" w:color="auto" w:fill="auto"/>
            <w:vAlign w:val="center"/>
            <w:hideMark/>
          </w:tcPr>
          <w:p w14:paraId="0825B6DA" w14:textId="77777777" w:rsidR="00B51D8A" w:rsidRPr="00B51D8A" w:rsidRDefault="00B51D8A" w:rsidP="00B51D8A">
            <w:pPr>
              <w:spacing w:after="0" w:line="240" w:lineRule="auto"/>
              <w:jc w:val="center"/>
              <w:rPr>
                <w:b/>
                <w:bCs/>
                <w:color w:val="000000"/>
                <w:sz w:val="20"/>
                <w:szCs w:val="20"/>
                <w:lang w:eastAsia="ru-RU"/>
              </w:rPr>
            </w:pPr>
            <w:r w:rsidRPr="00B51D8A">
              <w:rPr>
                <w:b/>
                <w:bCs/>
                <w:color w:val="000000"/>
                <w:sz w:val="20"/>
                <w:szCs w:val="20"/>
                <w:lang w:eastAsia="ru-RU"/>
              </w:rPr>
              <w:t>2024</w:t>
            </w:r>
          </w:p>
        </w:tc>
        <w:tc>
          <w:tcPr>
            <w:tcW w:w="710" w:type="pct"/>
            <w:tcBorders>
              <w:top w:val="single" w:sz="4" w:space="0" w:color="auto"/>
              <w:left w:val="nil"/>
              <w:bottom w:val="single" w:sz="4" w:space="0" w:color="auto"/>
              <w:right w:val="single" w:sz="4" w:space="0" w:color="auto"/>
            </w:tcBorders>
            <w:shd w:val="clear" w:color="auto" w:fill="auto"/>
            <w:vAlign w:val="center"/>
            <w:hideMark/>
          </w:tcPr>
          <w:p w14:paraId="29E47422" w14:textId="77777777" w:rsidR="00B51D8A" w:rsidRPr="00B51D8A" w:rsidRDefault="00B51D8A" w:rsidP="00B51D8A">
            <w:pPr>
              <w:spacing w:after="0" w:line="240" w:lineRule="auto"/>
              <w:jc w:val="center"/>
              <w:rPr>
                <w:b/>
                <w:bCs/>
                <w:color w:val="000000"/>
                <w:sz w:val="20"/>
                <w:szCs w:val="20"/>
                <w:lang w:eastAsia="ru-RU"/>
              </w:rPr>
            </w:pPr>
            <w:r w:rsidRPr="00B51D8A">
              <w:rPr>
                <w:b/>
                <w:bCs/>
                <w:color w:val="000000"/>
                <w:sz w:val="20"/>
                <w:szCs w:val="20"/>
                <w:lang w:eastAsia="ru-RU"/>
              </w:rPr>
              <w:t>2025</w:t>
            </w:r>
          </w:p>
        </w:tc>
        <w:tc>
          <w:tcPr>
            <w:tcW w:w="826" w:type="pct"/>
            <w:tcBorders>
              <w:top w:val="single" w:sz="4" w:space="0" w:color="auto"/>
              <w:left w:val="nil"/>
              <w:bottom w:val="single" w:sz="4" w:space="0" w:color="auto"/>
              <w:right w:val="single" w:sz="4" w:space="0" w:color="auto"/>
            </w:tcBorders>
            <w:shd w:val="clear" w:color="auto" w:fill="auto"/>
            <w:vAlign w:val="center"/>
            <w:hideMark/>
          </w:tcPr>
          <w:p w14:paraId="3C47F2E6" w14:textId="77777777" w:rsidR="00B51D8A" w:rsidRPr="00B51D8A" w:rsidRDefault="00B51D8A" w:rsidP="00B51D8A">
            <w:pPr>
              <w:spacing w:after="0" w:line="240" w:lineRule="auto"/>
              <w:jc w:val="center"/>
              <w:rPr>
                <w:b/>
                <w:bCs/>
                <w:color w:val="000000"/>
                <w:sz w:val="20"/>
                <w:szCs w:val="20"/>
                <w:lang w:eastAsia="ru-RU"/>
              </w:rPr>
            </w:pPr>
            <w:r w:rsidRPr="00B51D8A">
              <w:rPr>
                <w:b/>
                <w:bCs/>
                <w:color w:val="000000"/>
                <w:sz w:val="20"/>
                <w:szCs w:val="20"/>
                <w:lang w:eastAsia="ru-RU"/>
              </w:rPr>
              <w:t>2026</w:t>
            </w:r>
          </w:p>
        </w:tc>
        <w:tc>
          <w:tcPr>
            <w:tcW w:w="746" w:type="pct"/>
            <w:tcBorders>
              <w:top w:val="single" w:sz="4" w:space="0" w:color="auto"/>
              <w:left w:val="nil"/>
              <w:bottom w:val="single" w:sz="4" w:space="0" w:color="auto"/>
              <w:right w:val="single" w:sz="4" w:space="0" w:color="auto"/>
            </w:tcBorders>
            <w:shd w:val="clear" w:color="auto" w:fill="auto"/>
            <w:vAlign w:val="center"/>
            <w:hideMark/>
          </w:tcPr>
          <w:p w14:paraId="2F3E4463" w14:textId="77777777" w:rsidR="00B51D8A" w:rsidRPr="00B51D8A" w:rsidRDefault="00B51D8A" w:rsidP="00B51D8A">
            <w:pPr>
              <w:spacing w:after="0" w:line="240" w:lineRule="auto"/>
              <w:jc w:val="center"/>
              <w:rPr>
                <w:b/>
                <w:bCs/>
                <w:color w:val="000000"/>
                <w:sz w:val="20"/>
                <w:szCs w:val="20"/>
                <w:lang w:eastAsia="ru-RU"/>
              </w:rPr>
            </w:pPr>
            <w:r w:rsidRPr="00B51D8A">
              <w:rPr>
                <w:b/>
                <w:bCs/>
                <w:color w:val="000000"/>
                <w:sz w:val="20"/>
                <w:szCs w:val="20"/>
                <w:lang w:eastAsia="ru-RU"/>
              </w:rPr>
              <w:t>2027-2035</w:t>
            </w:r>
          </w:p>
        </w:tc>
      </w:tr>
      <w:tr w:rsidR="00B51D8A" w:rsidRPr="00B51D8A" w14:paraId="471A65A8" w14:textId="77777777" w:rsidTr="00B51D8A">
        <w:trPr>
          <w:trHeight w:val="227"/>
        </w:trPr>
        <w:tc>
          <w:tcPr>
            <w:tcW w:w="1004" w:type="pct"/>
            <w:tcBorders>
              <w:top w:val="nil"/>
              <w:left w:val="single" w:sz="4" w:space="0" w:color="auto"/>
              <w:bottom w:val="single" w:sz="4" w:space="0" w:color="auto"/>
              <w:right w:val="single" w:sz="4" w:space="0" w:color="auto"/>
            </w:tcBorders>
            <w:shd w:val="clear" w:color="auto" w:fill="auto"/>
            <w:vAlign w:val="center"/>
            <w:hideMark/>
          </w:tcPr>
          <w:p w14:paraId="59E7630E" w14:textId="77777777" w:rsidR="00B51D8A" w:rsidRPr="00B51D8A" w:rsidRDefault="00B51D8A" w:rsidP="00B51D8A">
            <w:pPr>
              <w:spacing w:after="0" w:line="240" w:lineRule="auto"/>
              <w:ind w:firstLineChars="100" w:firstLine="200"/>
              <w:rPr>
                <w:color w:val="000000"/>
                <w:sz w:val="20"/>
                <w:szCs w:val="20"/>
                <w:lang w:eastAsia="ru-RU"/>
              </w:rPr>
            </w:pPr>
            <w:r w:rsidRPr="00B51D8A">
              <w:rPr>
                <w:color w:val="000000"/>
                <w:sz w:val="20"/>
                <w:szCs w:val="20"/>
                <w:lang w:eastAsia="ru-RU"/>
              </w:rPr>
              <w:t>Общая подача воды, м</w:t>
            </w:r>
            <w:r w:rsidRPr="00B51D8A">
              <w:rPr>
                <w:color w:val="000000"/>
                <w:sz w:val="13"/>
                <w:szCs w:val="13"/>
                <w:lang w:eastAsia="ru-RU"/>
              </w:rPr>
              <w:t>3</w:t>
            </w:r>
          </w:p>
        </w:tc>
        <w:tc>
          <w:tcPr>
            <w:tcW w:w="977" w:type="pct"/>
            <w:tcBorders>
              <w:top w:val="nil"/>
              <w:left w:val="nil"/>
              <w:bottom w:val="single" w:sz="4" w:space="0" w:color="auto"/>
              <w:right w:val="single" w:sz="4" w:space="0" w:color="auto"/>
            </w:tcBorders>
            <w:shd w:val="clear" w:color="auto" w:fill="auto"/>
            <w:vAlign w:val="center"/>
            <w:hideMark/>
          </w:tcPr>
          <w:p w14:paraId="449EF294" w14:textId="77777777" w:rsidR="00B51D8A" w:rsidRPr="00B51D8A" w:rsidRDefault="00B51D8A" w:rsidP="00B51D8A">
            <w:pPr>
              <w:spacing w:after="0" w:line="240" w:lineRule="auto"/>
              <w:jc w:val="center"/>
              <w:rPr>
                <w:color w:val="000000"/>
                <w:sz w:val="20"/>
                <w:szCs w:val="20"/>
                <w:lang w:eastAsia="ru-RU"/>
              </w:rPr>
            </w:pPr>
            <w:r w:rsidRPr="00B51D8A">
              <w:rPr>
                <w:color w:val="000000"/>
                <w:sz w:val="20"/>
                <w:szCs w:val="20"/>
                <w:lang w:eastAsia="ru-RU"/>
              </w:rPr>
              <w:t>543,691</w:t>
            </w:r>
          </w:p>
        </w:tc>
        <w:tc>
          <w:tcPr>
            <w:tcW w:w="737" w:type="pct"/>
            <w:tcBorders>
              <w:top w:val="nil"/>
              <w:left w:val="nil"/>
              <w:bottom w:val="single" w:sz="4" w:space="0" w:color="auto"/>
              <w:right w:val="single" w:sz="4" w:space="0" w:color="auto"/>
            </w:tcBorders>
            <w:shd w:val="clear" w:color="auto" w:fill="auto"/>
            <w:vAlign w:val="center"/>
            <w:hideMark/>
          </w:tcPr>
          <w:p w14:paraId="20CCF428" w14:textId="77777777" w:rsidR="00B51D8A" w:rsidRPr="00B51D8A" w:rsidRDefault="00B51D8A" w:rsidP="00B51D8A">
            <w:pPr>
              <w:spacing w:after="0" w:line="240" w:lineRule="auto"/>
              <w:jc w:val="center"/>
              <w:rPr>
                <w:color w:val="000000"/>
                <w:sz w:val="20"/>
                <w:szCs w:val="20"/>
                <w:lang w:eastAsia="ru-RU"/>
              </w:rPr>
            </w:pPr>
            <w:r w:rsidRPr="00B51D8A">
              <w:rPr>
                <w:color w:val="000000"/>
                <w:sz w:val="20"/>
                <w:szCs w:val="20"/>
                <w:lang w:eastAsia="ru-RU"/>
              </w:rPr>
              <w:t>543,691</w:t>
            </w:r>
          </w:p>
        </w:tc>
        <w:tc>
          <w:tcPr>
            <w:tcW w:w="710" w:type="pct"/>
            <w:tcBorders>
              <w:top w:val="nil"/>
              <w:left w:val="nil"/>
              <w:bottom w:val="single" w:sz="4" w:space="0" w:color="auto"/>
              <w:right w:val="single" w:sz="4" w:space="0" w:color="auto"/>
            </w:tcBorders>
            <w:shd w:val="clear" w:color="auto" w:fill="auto"/>
            <w:vAlign w:val="center"/>
            <w:hideMark/>
          </w:tcPr>
          <w:p w14:paraId="71BF5495" w14:textId="77777777" w:rsidR="00B51D8A" w:rsidRPr="00B51D8A" w:rsidRDefault="00B51D8A" w:rsidP="00B51D8A">
            <w:pPr>
              <w:spacing w:after="0" w:line="240" w:lineRule="auto"/>
              <w:jc w:val="center"/>
              <w:rPr>
                <w:color w:val="000000"/>
                <w:sz w:val="20"/>
                <w:szCs w:val="20"/>
                <w:lang w:eastAsia="ru-RU"/>
              </w:rPr>
            </w:pPr>
            <w:r w:rsidRPr="00B51D8A">
              <w:rPr>
                <w:color w:val="000000"/>
                <w:sz w:val="20"/>
                <w:szCs w:val="20"/>
                <w:lang w:eastAsia="ru-RU"/>
              </w:rPr>
              <w:t>811,691</w:t>
            </w:r>
          </w:p>
        </w:tc>
        <w:tc>
          <w:tcPr>
            <w:tcW w:w="826" w:type="pct"/>
            <w:tcBorders>
              <w:top w:val="nil"/>
              <w:left w:val="nil"/>
              <w:bottom w:val="single" w:sz="4" w:space="0" w:color="auto"/>
              <w:right w:val="single" w:sz="4" w:space="0" w:color="auto"/>
            </w:tcBorders>
            <w:shd w:val="clear" w:color="auto" w:fill="auto"/>
            <w:vAlign w:val="center"/>
            <w:hideMark/>
          </w:tcPr>
          <w:p w14:paraId="541CBEDB" w14:textId="77777777" w:rsidR="00B51D8A" w:rsidRPr="00B51D8A" w:rsidRDefault="00B51D8A" w:rsidP="00B51D8A">
            <w:pPr>
              <w:spacing w:after="0" w:line="240" w:lineRule="auto"/>
              <w:jc w:val="center"/>
              <w:rPr>
                <w:color w:val="000000"/>
                <w:sz w:val="20"/>
                <w:szCs w:val="20"/>
                <w:lang w:eastAsia="ru-RU"/>
              </w:rPr>
            </w:pPr>
            <w:r w:rsidRPr="00B51D8A">
              <w:rPr>
                <w:color w:val="000000"/>
                <w:sz w:val="20"/>
                <w:szCs w:val="20"/>
                <w:lang w:eastAsia="ru-RU"/>
              </w:rPr>
              <w:t>933,941</w:t>
            </w:r>
          </w:p>
        </w:tc>
        <w:tc>
          <w:tcPr>
            <w:tcW w:w="746" w:type="pct"/>
            <w:tcBorders>
              <w:top w:val="nil"/>
              <w:left w:val="nil"/>
              <w:bottom w:val="single" w:sz="4" w:space="0" w:color="auto"/>
              <w:right w:val="single" w:sz="4" w:space="0" w:color="auto"/>
            </w:tcBorders>
            <w:shd w:val="clear" w:color="auto" w:fill="auto"/>
            <w:vAlign w:val="center"/>
            <w:hideMark/>
          </w:tcPr>
          <w:p w14:paraId="6DD2B298" w14:textId="77777777" w:rsidR="00B51D8A" w:rsidRPr="00B51D8A" w:rsidRDefault="00B51D8A" w:rsidP="00B51D8A">
            <w:pPr>
              <w:spacing w:after="0" w:line="240" w:lineRule="auto"/>
              <w:jc w:val="center"/>
              <w:rPr>
                <w:color w:val="000000"/>
                <w:sz w:val="20"/>
                <w:szCs w:val="20"/>
                <w:lang w:eastAsia="ru-RU"/>
              </w:rPr>
            </w:pPr>
            <w:r w:rsidRPr="00B51D8A">
              <w:rPr>
                <w:color w:val="000000"/>
                <w:sz w:val="20"/>
                <w:szCs w:val="20"/>
                <w:lang w:eastAsia="ru-RU"/>
              </w:rPr>
              <w:t>1293,461</w:t>
            </w:r>
          </w:p>
        </w:tc>
      </w:tr>
      <w:tr w:rsidR="00B51D8A" w:rsidRPr="00B51D8A" w14:paraId="48F13B5E" w14:textId="77777777" w:rsidTr="00B51D8A">
        <w:trPr>
          <w:trHeight w:val="227"/>
        </w:trPr>
        <w:tc>
          <w:tcPr>
            <w:tcW w:w="1004" w:type="pct"/>
            <w:tcBorders>
              <w:top w:val="nil"/>
              <w:left w:val="single" w:sz="4" w:space="0" w:color="auto"/>
              <w:bottom w:val="single" w:sz="4" w:space="0" w:color="auto"/>
              <w:right w:val="single" w:sz="4" w:space="0" w:color="auto"/>
            </w:tcBorders>
            <w:shd w:val="clear" w:color="auto" w:fill="auto"/>
            <w:vAlign w:val="center"/>
            <w:hideMark/>
          </w:tcPr>
          <w:p w14:paraId="5ABAC25C" w14:textId="77777777" w:rsidR="00B51D8A" w:rsidRPr="00B51D8A" w:rsidRDefault="00B51D8A" w:rsidP="00B51D8A">
            <w:pPr>
              <w:spacing w:after="0" w:line="240" w:lineRule="auto"/>
              <w:ind w:firstLineChars="100" w:firstLine="200"/>
              <w:rPr>
                <w:color w:val="000000"/>
                <w:sz w:val="20"/>
                <w:szCs w:val="20"/>
                <w:lang w:eastAsia="ru-RU"/>
              </w:rPr>
            </w:pPr>
            <w:r w:rsidRPr="00B51D8A">
              <w:rPr>
                <w:color w:val="000000"/>
                <w:sz w:val="20"/>
                <w:szCs w:val="20"/>
                <w:lang w:eastAsia="ru-RU"/>
              </w:rPr>
              <w:t>Потери при производстве и транспортировке, м</w:t>
            </w:r>
            <w:r w:rsidRPr="00B51D8A">
              <w:rPr>
                <w:color w:val="000000"/>
                <w:sz w:val="20"/>
                <w:szCs w:val="20"/>
                <w:vertAlign w:val="superscript"/>
                <w:lang w:eastAsia="ru-RU"/>
              </w:rPr>
              <w:t>3</w:t>
            </w:r>
          </w:p>
        </w:tc>
        <w:tc>
          <w:tcPr>
            <w:tcW w:w="977" w:type="pct"/>
            <w:tcBorders>
              <w:top w:val="nil"/>
              <w:left w:val="nil"/>
              <w:bottom w:val="single" w:sz="4" w:space="0" w:color="auto"/>
              <w:right w:val="single" w:sz="4" w:space="0" w:color="auto"/>
            </w:tcBorders>
            <w:shd w:val="clear" w:color="auto" w:fill="auto"/>
            <w:vAlign w:val="center"/>
            <w:hideMark/>
          </w:tcPr>
          <w:p w14:paraId="4A01E758" w14:textId="77777777" w:rsidR="00B51D8A" w:rsidRPr="00B51D8A" w:rsidRDefault="00B51D8A" w:rsidP="00B51D8A">
            <w:pPr>
              <w:spacing w:after="0" w:line="240" w:lineRule="auto"/>
              <w:jc w:val="center"/>
              <w:rPr>
                <w:color w:val="000000"/>
                <w:sz w:val="20"/>
                <w:szCs w:val="20"/>
                <w:lang w:eastAsia="ru-RU"/>
              </w:rPr>
            </w:pPr>
            <w:r w:rsidRPr="00B51D8A">
              <w:rPr>
                <w:color w:val="000000"/>
                <w:sz w:val="20"/>
                <w:szCs w:val="20"/>
                <w:lang w:eastAsia="ru-RU"/>
              </w:rPr>
              <w:t>64,780</w:t>
            </w:r>
          </w:p>
        </w:tc>
        <w:tc>
          <w:tcPr>
            <w:tcW w:w="737" w:type="pct"/>
            <w:tcBorders>
              <w:top w:val="nil"/>
              <w:left w:val="nil"/>
              <w:bottom w:val="single" w:sz="4" w:space="0" w:color="auto"/>
              <w:right w:val="single" w:sz="4" w:space="0" w:color="auto"/>
            </w:tcBorders>
            <w:shd w:val="clear" w:color="auto" w:fill="auto"/>
            <w:vAlign w:val="center"/>
            <w:hideMark/>
          </w:tcPr>
          <w:p w14:paraId="4614EC6A" w14:textId="77777777" w:rsidR="00B51D8A" w:rsidRPr="00B51D8A" w:rsidRDefault="00B51D8A" w:rsidP="00B51D8A">
            <w:pPr>
              <w:spacing w:after="0" w:line="240" w:lineRule="auto"/>
              <w:jc w:val="center"/>
              <w:rPr>
                <w:color w:val="000000"/>
                <w:sz w:val="20"/>
                <w:szCs w:val="20"/>
                <w:lang w:eastAsia="ru-RU"/>
              </w:rPr>
            </w:pPr>
            <w:r w:rsidRPr="00B51D8A">
              <w:rPr>
                <w:color w:val="000000"/>
                <w:sz w:val="20"/>
                <w:szCs w:val="20"/>
                <w:lang w:eastAsia="ru-RU"/>
              </w:rPr>
              <w:t>64,780</w:t>
            </w:r>
          </w:p>
        </w:tc>
        <w:tc>
          <w:tcPr>
            <w:tcW w:w="710" w:type="pct"/>
            <w:tcBorders>
              <w:top w:val="nil"/>
              <w:left w:val="nil"/>
              <w:bottom w:val="single" w:sz="4" w:space="0" w:color="auto"/>
              <w:right w:val="single" w:sz="4" w:space="0" w:color="auto"/>
            </w:tcBorders>
            <w:shd w:val="clear" w:color="auto" w:fill="auto"/>
            <w:vAlign w:val="center"/>
            <w:hideMark/>
          </w:tcPr>
          <w:p w14:paraId="2BBE895B" w14:textId="77777777" w:rsidR="00B51D8A" w:rsidRPr="00B51D8A" w:rsidRDefault="00B51D8A" w:rsidP="00B51D8A">
            <w:pPr>
              <w:spacing w:after="0" w:line="240" w:lineRule="auto"/>
              <w:jc w:val="center"/>
              <w:rPr>
                <w:color w:val="000000"/>
                <w:sz w:val="20"/>
                <w:szCs w:val="20"/>
                <w:lang w:eastAsia="ru-RU"/>
              </w:rPr>
            </w:pPr>
            <w:r w:rsidRPr="00B51D8A">
              <w:rPr>
                <w:color w:val="000000"/>
                <w:sz w:val="20"/>
                <w:szCs w:val="20"/>
                <w:lang w:eastAsia="ru-RU"/>
              </w:rPr>
              <w:t>64,780</w:t>
            </w:r>
          </w:p>
        </w:tc>
        <w:tc>
          <w:tcPr>
            <w:tcW w:w="826" w:type="pct"/>
            <w:tcBorders>
              <w:top w:val="nil"/>
              <w:left w:val="nil"/>
              <w:bottom w:val="single" w:sz="4" w:space="0" w:color="auto"/>
              <w:right w:val="single" w:sz="4" w:space="0" w:color="auto"/>
            </w:tcBorders>
            <w:shd w:val="clear" w:color="auto" w:fill="auto"/>
            <w:vAlign w:val="center"/>
            <w:hideMark/>
          </w:tcPr>
          <w:p w14:paraId="47A842A6" w14:textId="77777777" w:rsidR="00B51D8A" w:rsidRPr="00B51D8A" w:rsidRDefault="00B51D8A" w:rsidP="00B51D8A">
            <w:pPr>
              <w:spacing w:after="0" w:line="240" w:lineRule="auto"/>
              <w:jc w:val="center"/>
              <w:rPr>
                <w:color w:val="000000"/>
                <w:sz w:val="20"/>
                <w:szCs w:val="20"/>
                <w:lang w:eastAsia="ru-RU"/>
              </w:rPr>
            </w:pPr>
            <w:r w:rsidRPr="00B51D8A">
              <w:rPr>
                <w:color w:val="000000"/>
                <w:sz w:val="20"/>
                <w:szCs w:val="20"/>
                <w:lang w:eastAsia="ru-RU"/>
              </w:rPr>
              <w:t>64,780</w:t>
            </w:r>
          </w:p>
        </w:tc>
        <w:tc>
          <w:tcPr>
            <w:tcW w:w="746" w:type="pct"/>
            <w:tcBorders>
              <w:top w:val="nil"/>
              <w:left w:val="nil"/>
              <w:bottom w:val="single" w:sz="4" w:space="0" w:color="auto"/>
              <w:right w:val="single" w:sz="4" w:space="0" w:color="auto"/>
            </w:tcBorders>
            <w:shd w:val="clear" w:color="auto" w:fill="auto"/>
            <w:vAlign w:val="center"/>
            <w:hideMark/>
          </w:tcPr>
          <w:p w14:paraId="1D11A4F0" w14:textId="77777777" w:rsidR="00B51D8A" w:rsidRPr="00B51D8A" w:rsidRDefault="00B51D8A" w:rsidP="00B51D8A">
            <w:pPr>
              <w:spacing w:after="0" w:line="240" w:lineRule="auto"/>
              <w:jc w:val="center"/>
              <w:rPr>
                <w:color w:val="000000"/>
                <w:sz w:val="20"/>
                <w:szCs w:val="20"/>
                <w:lang w:eastAsia="ru-RU"/>
              </w:rPr>
            </w:pPr>
            <w:r w:rsidRPr="00B51D8A">
              <w:rPr>
                <w:color w:val="000000"/>
                <w:sz w:val="20"/>
                <w:szCs w:val="20"/>
                <w:lang w:eastAsia="ru-RU"/>
              </w:rPr>
              <w:t>64,780</w:t>
            </w:r>
          </w:p>
        </w:tc>
      </w:tr>
    </w:tbl>
    <w:p w14:paraId="422EFFC8" w14:textId="77777777" w:rsidR="00E41C7C" w:rsidRDefault="00E41C7C" w:rsidP="00203689">
      <w:pPr>
        <w:spacing w:after="0" w:line="240" w:lineRule="auto"/>
        <w:ind w:firstLine="709"/>
        <w:jc w:val="both"/>
        <w:rPr>
          <w:spacing w:val="-1"/>
          <w:sz w:val="24"/>
          <w:szCs w:val="24"/>
        </w:rPr>
      </w:pPr>
    </w:p>
    <w:p w14:paraId="6FC989B5" w14:textId="3223756E" w:rsidR="00203689" w:rsidRPr="00482629" w:rsidRDefault="00203689" w:rsidP="00A2624E">
      <w:pPr>
        <w:pStyle w:val="3"/>
      </w:pPr>
      <w:bookmarkStart w:id="133" w:name="_Toc164444108"/>
      <w:r w:rsidRPr="00482629">
        <w:t>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bookmarkEnd w:id="133"/>
    </w:p>
    <w:p w14:paraId="58970251" w14:textId="28B86B1B" w:rsidR="00E41C7C" w:rsidRPr="006A7A5E" w:rsidRDefault="00E41C7C" w:rsidP="00E41C7C">
      <w:pPr>
        <w:spacing w:after="0" w:line="240" w:lineRule="auto"/>
        <w:ind w:firstLine="709"/>
        <w:jc w:val="both"/>
        <w:rPr>
          <w:spacing w:val="-1"/>
          <w:sz w:val="24"/>
          <w:szCs w:val="24"/>
        </w:rPr>
      </w:pPr>
      <w:r w:rsidRPr="006A7A5E">
        <w:rPr>
          <w:spacing w:val="-1"/>
          <w:sz w:val="24"/>
          <w:szCs w:val="24"/>
        </w:rPr>
        <w:t xml:space="preserve">Ограничение мощности централизованного водоснабжения </w:t>
      </w:r>
      <w:r w:rsidR="0036294F">
        <w:rPr>
          <w:spacing w:val="-1"/>
          <w:sz w:val="24"/>
          <w:szCs w:val="24"/>
        </w:rPr>
        <w:t>д.</w:t>
      </w:r>
      <w:r w:rsidRPr="006A7A5E">
        <w:rPr>
          <w:spacing w:val="-1"/>
          <w:sz w:val="24"/>
          <w:szCs w:val="24"/>
        </w:rPr>
        <w:t xml:space="preserve"> </w:t>
      </w:r>
      <w:r>
        <w:rPr>
          <w:spacing w:val="-1"/>
          <w:sz w:val="24"/>
          <w:szCs w:val="24"/>
        </w:rPr>
        <w:t xml:space="preserve">Пеники и </w:t>
      </w:r>
      <w:r w:rsidR="0036294F">
        <w:rPr>
          <w:spacing w:val="-1"/>
          <w:sz w:val="24"/>
          <w:szCs w:val="24"/>
        </w:rPr>
        <w:t>д.</w:t>
      </w:r>
      <w:r>
        <w:rPr>
          <w:spacing w:val="-1"/>
          <w:sz w:val="24"/>
          <w:szCs w:val="24"/>
        </w:rPr>
        <w:t xml:space="preserve"> Сойкино</w:t>
      </w:r>
      <w:r w:rsidRPr="006A7A5E">
        <w:rPr>
          <w:spacing w:val="-1"/>
          <w:sz w:val="24"/>
          <w:szCs w:val="24"/>
        </w:rPr>
        <w:t xml:space="preserve"> определяется пропускной способностью водопроводов, осуществляющих транспорт питьевой воды потребителям. </w:t>
      </w:r>
    </w:p>
    <w:p w14:paraId="3440D384" w14:textId="0F99EBAB" w:rsidR="00E41C7C" w:rsidRDefault="00E41C7C" w:rsidP="00E41C7C">
      <w:pPr>
        <w:spacing w:after="0" w:line="240" w:lineRule="auto"/>
        <w:ind w:firstLine="708"/>
        <w:jc w:val="both"/>
        <w:rPr>
          <w:sz w:val="24"/>
        </w:rPr>
      </w:pPr>
      <w:r>
        <w:rPr>
          <w:sz w:val="24"/>
        </w:rPr>
        <w:t>Производственных мощностей (с</w:t>
      </w:r>
      <w:r w:rsidRPr="003A5BC0">
        <w:rPr>
          <w:sz w:val="24"/>
        </w:rPr>
        <w:t xml:space="preserve">обственных источников водоснабжения на территории </w:t>
      </w:r>
      <w:r w:rsidR="0036294F">
        <w:rPr>
          <w:sz w:val="24"/>
        </w:rPr>
        <w:t>д.</w:t>
      </w:r>
      <w:r>
        <w:rPr>
          <w:sz w:val="24"/>
        </w:rPr>
        <w:t xml:space="preserve"> Пеники и </w:t>
      </w:r>
      <w:r w:rsidR="0036294F">
        <w:rPr>
          <w:sz w:val="24"/>
        </w:rPr>
        <w:t>д.</w:t>
      </w:r>
      <w:r>
        <w:rPr>
          <w:sz w:val="24"/>
        </w:rPr>
        <w:t xml:space="preserve"> Сойкино)</w:t>
      </w:r>
      <w:r w:rsidRPr="003A5BC0">
        <w:rPr>
          <w:sz w:val="24"/>
        </w:rPr>
        <w:t xml:space="preserve"> нет, водозаборные сооружения отсутствуют за ненадобностью. Водоснабжение </w:t>
      </w:r>
      <w:r>
        <w:rPr>
          <w:sz w:val="24"/>
        </w:rPr>
        <w:t xml:space="preserve">потребителей </w:t>
      </w:r>
      <w:r w:rsidR="0036294F">
        <w:rPr>
          <w:sz w:val="24"/>
        </w:rPr>
        <w:t>д.</w:t>
      </w:r>
      <w:r>
        <w:rPr>
          <w:sz w:val="24"/>
        </w:rPr>
        <w:t xml:space="preserve"> Пеники и </w:t>
      </w:r>
      <w:r w:rsidR="0036294F">
        <w:rPr>
          <w:sz w:val="24"/>
        </w:rPr>
        <w:t>д.</w:t>
      </w:r>
      <w:r>
        <w:rPr>
          <w:sz w:val="24"/>
        </w:rPr>
        <w:t xml:space="preserve"> Сойкино </w:t>
      </w:r>
      <w:r w:rsidRPr="003A5BC0">
        <w:rPr>
          <w:sz w:val="24"/>
        </w:rPr>
        <w:t>осуществляется из городских магистралей</w:t>
      </w:r>
      <w:r>
        <w:rPr>
          <w:sz w:val="24"/>
        </w:rPr>
        <w:t xml:space="preserve"> (водовода ГУП «Водоканал Санкт-Петербурга»)</w:t>
      </w:r>
      <w:r w:rsidRPr="003A5BC0">
        <w:rPr>
          <w:sz w:val="24"/>
        </w:rPr>
        <w:t>.</w:t>
      </w:r>
      <w:r>
        <w:rPr>
          <w:sz w:val="24"/>
        </w:rPr>
        <w:t xml:space="preserve"> Пропускная способность водовода ГУП «Водоканал Санкт-Петербурга» позволяет увеличить объемы подачи воды потребителям Пениковского СП при увеличении водопотребления. </w:t>
      </w:r>
    </w:p>
    <w:p w14:paraId="35FF2C9F" w14:textId="67B198EB" w:rsidR="00E41C7C" w:rsidRDefault="00E41C7C" w:rsidP="00E41C7C">
      <w:pPr>
        <w:spacing w:after="0" w:line="240" w:lineRule="auto"/>
        <w:ind w:firstLine="708"/>
        <w:jc w:val="both"/>
        <w:rPr>
          <w:sz w:val="24"/>
        </w:rPr>
      </w:pPr>
      <w:r w:rsidRPr="003A5BC0">
        <w:rPr>
          <w:sz w:val="24"/>
        </w:rPr>
        <w:t xml:space="preserve">Водоснабжение </w:t>
      </w:r>
      <w:r>
        <w:rPr>
          <w:sz w:val="24"/>
        </w:rPr>
        <w:t xml:space="preserve">потребителей коттеджного поселка «Земляничные поляны» осуществляется </w:t>
      </w:r>
      <w:r>
        <w:t xml:space="preserve">из двух собственных буровых артезианских скважин. В среднесрочной перспективе увеличение водопотребления коттеджного поселка не предполагается. </w:t>
      </w:r>
    </w:p>
    <w:p w14:paraId="195F960C" w14:textId="4CFDC70A" w:rsidR="00E41C7C" w:rsidRPr="006A7A5E" w:rsidRDefault="00E41C7C" w:rsidP="00E41C7C">
      <w:pPr>
        <w:spacing w:after="0" w:line="240" w:lineRule="auto"/>
        <w:ind w:firstLine="709"/>
        <w:jc w:val="both"/>
        <w:rPr>
          <w:sz w:val="24"/>
          <w:szCs w:val="24"/>
        </w:rPr>
      </w:pPr>
      <w:r w:rsidRPr="006A7A5E">
        <w:rPr>
          <w:sz w:val="24"/>
          <w:szCs w:val="24"/>
        </w:rPr>
        <w:t xml:space="preserve">Анализ объемов реализации воды потребителям и его соотнесение с пропускной способностью водопроводов указывает на отсутствие дефицита производственных мощностей системы водоснабжения </w:t>
      </w:r>
      <w:r w:rsidR="0036294F">
        <w:rPr>
          <w:sz w:val="24"/>
          <w:szCs w:val="24"/>
        </w:rPr>
        <w:t>д.</w:t>
      </w:r>
      <w:r>
        <w:rPr>
          <w:sz w:val="24"/>
          <w:szCs w:val="24"/>
        </w:rPr>
        <w:t xml:space="preserve"> Пеники и </w:t>
      </w:r>
      <w:r w:rsidR="0036294F">
        <w:rPr>
          <w:sz w:val="24"/>
          <w:szCs w:val="24"/>
        </w:rPr>
        <w:t>д.</w:t>
      </w:r>
      <w:r>
        <w:rPr>
          <w:sz w:val="24"/>
          <w:szCs w:val="24"/>
        </w:rPr>
        <w:t xml:space="preserve"> Сойкино</w:t>
      </w:r>
      <w:r w:rsidRPr="006A7A5E">
        <w:rPr>
          <w:sz w:val="24"/>
          <w:szCs w:val="24"/>
        </w:rPr>
        <w:t>.</w:t>
      </w:r>
    </w:p>
    <w:p w14:paraId="150FA5F1" w14:textId="6A948469" w:rsidR="00180BA6" w:rsidRDefault="00180BA6" w:rsidP="00E231C5">
      <w:pPr>
        <w:pStyle w:val="22"/>
        <w:spacing w:before="0" w:after="0"/>
        <w:jc w:val="left"/>
        <w:rPr>
          <w:szCs w:val="24"/>
        </w:rPr>
      </w:pPr>
    </w:p>
    <w:p w14:paraId="3D8286A0" w14:textId="37B9CFD5" w:rsidR="006A7A5E" w:rsidRPr="00482629" w:rsidRDefault="006A7A5E" w:rsidP="00A2624E">
      <w:pPr>
        <w:pStyle w:val="3"/>
      </w:pPr>
      <w:bookmarkStart w:id="134" w:name="_Toc57551422"/>
      <w:bookmarkStart w:id="135" w:name="_Toc100819346"/>
      <w:bookmarkStart w:id="136" w:name="_Toc164444109"/>
      <w:r w:rsidRPr="00482629">
        <w:t>Наименование организации, которая наделена статусом гарантирующей организации</w:t>
      </w:r>
      <w:bookmarkEnd w:id="134"/>
      <w:bookmarkEnd w:id="135"/>
      <w:bookmarkEnd w:id="136"/>
    </w:p>
    <w:p w14:paraId="53736FD5" w14:textId="77777777" w:rsidR="006A7A5E" w:rsidRPr="006A7A5E" w:rsidRDefault="006A7A5E" w:rsidP="006A7A5E">
      <w:pPr>
        <w:spacing w:after="0" w:line="240" w:lineRule="auto"/>
        <w:ind w:firstLine="709"/>
        <w:jc w:val="both"/>
        <w:rPr>
          <w:color w:val="000000"/>
          <w:spacing w:val="-2"/>
          <w:sz w:val="24"/>
          <w:szCs w:val="20"/>
        </w:rPr>
      </w:pPr>
      <w:r w:rsidRPr="006A7A5E">
        <w:rPr>
          <w:color w:val="000000"/>
          <w:spacing w:val="-2"/>
          <w:sz w:val="24"/>
          <w:szCs w:val="20"/>
        </w:rPr>
        <w:t>Решение по установлению статуса гарантирующей организации осуществляется на основании критериев определения гарантирующей организации, установленных в правилах организации водоснабжения и (или) водоотведения, утверждаемых Правительством Российской Федерации.</w:t>
      </w:r>
    </w:p>
    <w:p w14:paraId="2E31D945" w14:textId="256CDEB4" w:rsidR="006A7A5E" w:rsidRPr="006A7A5E" w:rsidRDefault="006A7A5E" w:rsidP="006A7A5E">
      <w:pPr>
        <w:spacing w:after="0" w:line="240" w:lineRule="auto"/>
        <w:ind w:firstLine="709"/>
        <w:jc w:val="both"/>
        <w:rPr>
          <w:color w:val="000000"/>
          <w:spacing w:val="-2"/>
          <w:sz w:val="24"/>
          <w:szCs w:val="20"/>
        </w:rPr>
      </w:pPr>
      <w:r w:rsidRPr="006A7A5E">
        <w:rPr>
          <w:color w:val="000000"/>
          <w:spacing w:val="-2"/>
          <w:sz w:val="24"/>
          <w:szCs w:val="20"/>
        </w:rPr>
        <w:t>В соответствии со статьей 2 пунктом 6 Федерального закона N 416-ФЗ</w:t>
      </w:r>
      <w:r w:rsidR="00CE52B2">
        <w:rPr>
          <w:color w:val="000000"/>
          <w:spacing w:val="-2"/>
          <w:sz w:val="24"/>
          <w:szCs w:val="20"/>
        </w:rPr>
        <w:t xml:space="preserve"> </w:t>
      </w:r>
      <w:r w:rsidRPr="006A7A5E">
        <w:rPr>
          <w:color w:val="000000"/>
          <w:spacing w:val="-2"/>
          <w:sz w:val="24"/>
          <w:szCs w:val="20"/>
        </w:rPr>
        <w:t xml:space="preserve">«О водоснабжении и водоотведении»: «Гарантирующая организация - организация, осуществляющая холодное водоснабжение и (или) водоотведение, определенная решением органа местного самоуправления поселения, городского округа, которая обязана заключить договор холодного водоснабжения, договор водоотведения, единый договор холодного водоснабжения и водоотведения с любым </w:t>
      </w:r>
      <w:r w:rsidRPr="006A7A5E">
        <w:rPr>
          <w:color w:val="000000"/>
          <w:spacing w:val="-2"/>
          <w:sz w:val="24"/>
          <w:szCs w:val="20"/>
        </w:rPr>
        <w:lastRenderedPageBreak/>
        <w:t>обратившимся к ней лицом, чьи объекты подключены к централизованной системе холодного водоснабжения и (или) водоотведения».</w:t>
      </w:r>
    </w:p>
    <w:p w14:paraId="5940330D" w14:textId="4185748D" w:rsidR="006A7A5E" w:rsidRPr="006A7A5E" w:rsidRDefault="006A7A5E" w:rsidP="006A7A5E">
      <w:pPr>
        <w:spacing w:after="0" w:line="240" w:lineRule="auto"/>
        <w:ind w:firstLine="709"/>
        <w:jc w:val="both"/>
        <w:rPr>
          <w:color w:val="000000"/>
          <w:spacing w:val="-2"/>
          <w:sz w:val="24"/>
          <w:szCs w:val="20"/>
        </w:rPr>
      </w:pPr>
      <w:r w:rsidRPr="006A7A5E">
        <w:rPr>
          <w:color w:val="000000"/>
          <w:spacing w:val="-2"/>
          <w:sz w:val="24"/>
          <w:szCs w:val="20"/>
        </w:rPr>
        <w:t>В соответствии со статьей 12 пунктом 1 Федерального закона N 416-ФЗ</w:t>
      </w:r>
      <w:r w:rsidR="00CE52B2">
        <w:rPr>
          <w:color w:val="000000"/>
          <w:spacing w:val="-2"/>
          <w:sz w:val="24"/>
          <w:szCs w:val="20"/>
        </w:rPr>
        <w:t xml:space="preserve"> </w:t>
      </w:r>
      <w:r w:rsidRPr="006A7A5E">
        <w:rPr>
          <w:color w:val="000000"/>
          <w:spacing w:val="-2"/>
          <w:sz w:val="24"/>
          <w:szCs w:val="20"/>
        </w:rPr>
        <w:t>«О водоснабжении и водоотведении»: «Органы местного самоуправления поселений, городских округов для каждой централизованной системы холодного водоснабжения и (или) водоотведения определяют гарантирующую организацию и устанавливают зоны ее деятельности. Для централизованных ливневых систем водоотведения гарантирующая организация не определяется».</w:t>
      </w:r>
    </w:p>
    <w:p w14:paraId="0EF36B51" w14:textId="77C0F5AB" w:rsidR="006A7A5E" w:rsidRDefault="00BF1C11" w:rsidP="006A7A5E">
      <w:pPr>
        <w:spacing w:after="0" w:line="240" w:lineRule="auto"/>
        <w:ind w:firstLine="709"/>
        <w:jc w:val="both"/>
        <w:rPr>
          <w:color w:val="000000"/>
          <w:spacing w:val="-2"/>
          <w:sz w:val="24"/>
          <w:szCs w:val="20"/>
        </w:rPr>
      </w:pPr>
      <w:r>
        <w:rPr>
          <w:color w:val="000000"/>
          <w:spacing w:val="-2"/>
          <w:sz w:val="24"/>
          <w:szCs w:val="20"/>
        </w:rPr>
        <w:t xml:space="preserve">До 01 декабря 2023 года </w:t>
      </w:r>
      <w:r w:rsidR="00864C7A">
        <w:rPr>
          <w:sz w:val="24"/>
        </w:rPr>
        <w:t>А</w:t>
      </w:r>
      <w:r>
        <w:rPr>
          <w:sz w:val="24"/>
        </w:rPr>
        <w:t xml:space="preserve">кционерное </w:t>
      </w:r>
      <w:r w:rsidR="00864C7A">
        <w:rPr>
          <w:sz w:val="24"/>
        </w:rPr>
        <w:t>О</w:t>
      </w:r>
      <w:r>
        <w:rPr>
          <w:sz w:val="24"/>
        </w:rPr>
        <w:t>бщество</w:t>
      </w:r>
      <w:r w:rsidR="00864C7A">
        <w:rPr>
          <w:sz w:val="24"/>
        </w:rPr>
        <w:t xml:space="preserve"> «ИЭК»</w:t>
      </w:r>
      <w:r w:rsidR="006A7A5E" w:rsidRPr="006A7A5E">
        <w:rPr>
          <w:color w:val="000000"/>
          <w:spacing w:val="-2"/>
          <w:sz w:val="24"/>
          <w:szCs w:val="20"/>
        </w:rPr>
        <w:t xml:space="preserve"> </w:t>
      </w:r>
      <w:r w:rsidR="00B912D8">
        <w:rPr>
          <w:color w:val="000000"/>
          <w:spacing w:val="-2"/>
          <w:sz w:val="24"/>
          <w:szCs w:val="20"/>
        </w:rPr>
        <w:t>явля</w:t>
      </w:r>
      <w:r>
        <w:rPr>
          <w:color w:val="000000"/>
          <w:spacing w:val="-2"/>
          <w:sz w:val="24"/>
          <w:szCs w:val="20"/>
        </w:rPr>
        <w:t>лось</w:t>
      </w:r>
      <w:r w:rsidR="006A7A5E" w:rsidRPr="006A7A5E">
        <w:rPr>
          <w:color w:val="000000"/>
          <w:spacing w:val="-2"/>
          <w:sz w:val="24"/>
          <w:szCs w:val="20"/>
        </w:rPr>
        <w:t xml:space="preserve"> гарантирующей </w:t>
      </w:r>
      <w:r w:rsidR="00864C7A" w:rsidRPr="006A7A5E">
        <w:rPr>
          <w:color w:val="000000"/>
          <w:spacing w:val="-2"/>
          <w:sz w:val="24"/>
          <w:szCs w:val="20"/>
        </w:rPr>
        <w:t>организац</w:t>
      </w:r>
      <w:r w:rsidR="00864C7A">
        <w:rPr>
          <w:color w:val="000000"/>
          <w:spacing w:val="-2"/>
          <w:sz w:val="24"/>
          <w:szCs w:val="20"/>
        </w:rPr>
        <w:t>ий</w:t>
      </w:r>
      <w:r w:rsidR="006A7A5E" w:rsidRPr="006A7A5E">
        <w:rPr>
          <w:color w:val="000000"/>
          <w:spacing w:val="-2"/>
          <w:sz w:val="24"/>
          <w:szCs w:val="20"/>
        </w:rPr>
        <w:t xml:space="preserve"> в зоне централизованного водоснабжения </w:t>
      </w:r>
      <w:r w:rsidR="00864C7A">
        <w:rPr>
          <w:color w:val="000000"/>
          <w:spacing w:val="-2"/>
          <w:sz w:val="24"/>
          <w:szCs w:val="20"/>
        </w:rPr>
        <w:t>Пениковского</w:t>
      </w:r>
      <w:r w:rsidR="006A7A5E" w:rsidRPr="006A7A5E">
        <w:rPr>
          <w:color w:val="000000"/>
          <w:spacing w:val="-2"/>
          <w:sz w:val="24"/>
          <w:szCs w:val="20"/>
        </w:rPr>
        <w:t xml:space="preserve"> сельского поселения.</w:t>
      </w:r>
    </w:p>
    <w:p w14:paraId="409DA080" w14:textId="5A4F9CE6" w:rsidR="00BF1C11" w:rsidRDefault="00D066EF" w:rsidP="006A7A5E">
      <w:pPr>
        <w:spacing w:after="0" w:line="240" w:lineRule="auto"/>
        <w:ind w:firstLine="709"/>
        <w:jc w:val="both"/>
        <w:rPr>
          <w:color w:val="000000"/>
          <w:spacing w:val="-2"/>
          <w:sz w:val="24"/>
          <w:szCs w:val="20"/>
        </w:rPr>
      </w:pPr>
      <w:r>
        <w:rPr>
          <w:color w:val="000000"/>
          <w:spacing w:val="-2"/>
          <w:sz w:val="24"/>
          <w:szCs w:val="20"/>
        </w:rPr>
        <w:t xml:space="preserve">В соответствии с Распоряжением Правительства Ленинградской области № 50-р от 02.02.2024 года «О внесении изменения в Распоряжение Правительства Ленинградской области от 21.12.2023 года № 931-р «О наделении статусом гарантирующей организации в сфере водоснабжения и водоотведения на территории МО «Ломоносовский МР» Ленинградской области», ГУП «Леноблводоканал» имеет статус гарантирующей организации в сфере водоснабжения и водоотведения на территории Пениковского сельского поселения за исключением дер. Сойкино </w:t>
      </w:r>
      <w:r w:rsidR="00BF1C11">
        <w:rPr>
          <w:color w:val="000000"/>
          <w:spacing w:val="-2"/>
          <w:sz w:val="24"/>
          <w:szCs w:val="20"/>
        </w:rPr>
        <w:t xml:space="preserve">(см. письмо ниже). </w:t>
      </w:r>
    </w:p>
    <w:p w14:paraId="3E671D85" w14:textId="6B0072A2" w:rsidR="00586E86" w:rsidRDefault="00586E86" w:rsidP="006A7A5E">
      <w:pPr>
        <w:spacing w:after="0" w:line="240" w:lineRule="auto"/>
        <w:ind w:firstLine="709"/>
        <w:jc w:val="both"/>
        <w:rPr>
          <w:color w:val="000000"/>
          <w:spacing w:val="-2"/>
          <w:sz w:val="24"/>
          <w:szCs w:val="20"/>
        </w:rPr>
      </w:pPr>
    </w:p>
    <w:p w14:paraId="275E7C1A" w14:textId="04D34FB1" w:rsidR="008E329E" w:rsidRPr="006A7A5E" w:rsidRDefault="008E329E" w:rsidP="006A7A5E">
      <w:pPr>
        <w:spacing w:after="0" w:line="240" w:lineRule="auto"/>
        <w:ind w:firstLine="709"/>
        <w:jc w:val="both"/>
        <w:rPr>
          <w:spacing w:val="-2"/>
          <w:sz w:val="24"/>
          <w:szCs w:val="20"/>
        </w:rPr>
      </w:pPr>
      <w:r>
        <w:rPr>
          <w:color w:val="000000"/>
          <w:spacing w:val="-2"/>
          <w:sz w:val="24"/>
          <w:szCs w:val="20"/>
        </w:rPr>
        <w:t xml:space="preserve"> </w:t>
      </w:r>
    </w:p>
    <w:p w14:paraId="2B68C3FD" w14:textId="77777777" w:rsidR="006A7A5E" w:rsidRPr="006A7A5E" w:rsidRDefault="006A7A5E" w:rsidP="006A7A5E">
      <w:pPr>
        <w:widowControl w:val="0"/>
        <w:autoSpaceDE w:val="0"/>
        <w:autoSpaceDN w:val="0"/>
        <w:adjustRightInd w:val="0"/>
        <w:spacing w:before="26" w:after="0" w:line="356" w:lineRule="auto"/>
        <w:ind w:right="40" w:firstLine="567"/>
        <w:jc w:val="both"/>
        <w:rPr>
          <w:sz w:val="26"/>
          <w:szCs w:val="26"/>
          <w:lang w:eastAsia="ru-RU"/>
        </w:rPr>
      </w:pPr>
    </w:p>
    <w:p w14:paraId="6D339846" w14:textId="77777777" w:rsidR="006A7A5E" w:rsidRPr="006A7A5E" w:rsidRDefault="006A7A5E" w:rsidP="006A7A5E">
      <w:pPr>
        <w:widowControl w:val="0"/>
        <w:autoSpaceDE w:val="0"/>
        <w:autoSpaceDN w:val="0"/>
        <w:adjustRightInd w:val="0"/>
        <w:spacing w:before="26" w:after="0" w:line="356" w:lineRule="auto"/>
        <w:ind w:right="40" w:firstLine="567"/>
        <w:jc w:val="both"/>
        <w:rPr>
          <w:sz w:val="26"/>
          <w:szCs w:val="26"/>
          <w:lang w:eastAsia="ru-RU"/>
        </w:rPr>
      </w:pPr>
    </w:p>
    <w:p w14:paraId="6F65ADB0" w14:textId="77777777" w:rsidR="006A7A5E" w:rsidRPr="006A7A5E" w:rsidRDefault="006A7A5E" w:rsidP="006A7A5E">
      <w:pPr>
        <w:widowControl w:val="0"/>
        <w:autoSpaceDE w:val="0"/>
        <w:autoSpaceDN w:val="0"/>
        <w:adjustRightInd w:val="0"/>
        <w:spacing w:before="26" w:after="0" w:line="356" w:lineRule="auto"/>
        <w:ind w:right="40" w:firstLine="567"/>
        <w:jc w:val="both"/>
        <w:rPr>
          <w:sz w:val="26"/>
          <w:szCs w:val="26"/>
          <w:lang w:eastAsia="ru-RU"/>
        </w:rPr>
      </w:pPr>
    </w:p>
    <w:p w14:paraId="2AC5274F" w14:textId="77777777" w:rsidR="006A7A5E" w:rsidRPr="006A7A5E" w:rsidRDefault="006A7A5E" w:rsidP="006A7A5E">
      <w:pPr>
        <w:spacing w:after="160" w:line="259" w:lineRule="auto"/>
        <w:rPr>
          <w:rFonts w:ascii="Calibri" w:eastAsia="Calibri" w:hAnsi="Calibri"/>
        </w:rPr>
      </w:pPr>
    </w:p>
    <w:p w14:paraId="6881CA9A" w14:textId="77777777" w:rsidR="00FD62D3" w:rsidRDefault="00FD62D3" w:rsidP="00E04FD0">
      <w:pPr>
        <w:pStyle w:val="22"/>
        <w:spacing w:before="0" w:after="0"/>
      </w:pPr>
    </w:p>
    <w:p w14:paraId="56466C08" w14:textId="77777777" w:rsidR="0017189D" w:rsidRDefault="0017189D" w:rsidP="00E04FD0">
      <w:pPr>
        <w:pStyle w:val="22"/>
        <w:spacing w:before="0" w:after="0"/>
      </w:pPr>
    </w:p>
    <w:p w14:paraId="66AB52EF" w14:textId="77777777" w:rsidR="0017189D" w:rsidRDefault="0017189D" w:rsidP="00E04FD0">
      <w:pPr>
        <w:pStyle w:val="22"/>
        <w:spacing w:before="0" w:after="0"/>
      </w:pPr>
    </w:p>
    <w:p w14:paraId="55998778" w14:textId="77777777" w:rsidR="0017189D" w:rsidRDefault="0017189D" w:rsidP="00E04FD0">
      <w:pPr>
        <w:pStyle w:val="22"/>
        <w:spacing w:before="0" w:after="0"/>
      </w:pPr>
    </w:p>
    <w:p w14:paraId="7DEEEEF7" w14:textId="77777777" w:rsidR="0017189D" w:rsidRDefault="0017189D" w:rsidP="00FB1C9B">
      <w:pPr>
        <w:pStyle w:val="22"/>
        <w:spacing w:before="0" w:after="0"/>
      </w:pPr>
    </w:p>
    <w:p w14:paraId="52527AE8" w14:textId="77777777" w:rsidR="0017189D" w:rsidRDefault="0017189D" w:rsidP="00FB1C9B">
      <w:pPr>
        <w:pStyle w:val="22"/>
        <w:spacing w:before="0" w:after="0"/>
      </w:pPr>
    </w:p>
    <w:p w14:paraId="4141F5D1" w14:textId="77777777" w:rsidR="0017189D" w:rsidRDefault="0017189D" w:rsidP="00FB1C9B">
      <w:pPr>
        <w:pStyle w:val="22"/>
        <w:spacing w:before="0" w:after="0"/>
      </w:pPr>
    </w:p>
    <w:p w14:paraId="1A801D1B" w14:textId="77777777" w:rsidR="0017189D" w:rsidRDefault="0017189D" w:rsidP="00FB1C9B">
      <w:pPr>
        <w:pStyle w:val="22"/>
        <w:spacing w:before="0" w:after="0"/>
      </w:pPr>
    </w:p>
    <w:p w14:paraId="7843F39D" w14:textId="77777777" w:rsidR="0017189D" w:rsidRDefault="0017189D" w:rsidP="00FB1C9B">
      <w:pPr>
        <w:pStyle w:val="22"/>
        <w:spacing w:before="0" w:after="0"/>
      </w:pPr>
    </w:p>
    <w:p w14:paraId="61E5C10C" w14:textId="77777777" w:rsidR="0017189D" w:rsidRDefault="004374C6" w:rsidP="004374C6">
      <w:pPr>
        <w:pStyle w:val="22"/>
        <w:tabs>
          <w:tab w:val="left" w:pos="6405"/>
        </w:tabs>
        <w:spacing w:before="0" w:after="0"/>
      </w:pPr>
      <w:r>
        <w:tab/>
      </w:r>
    </w:p>
    <w:p w14:paraId="462BE2AB" w14:textId="0509BD58" w:rsidR="0017189D" w:rsidRDefault="0017189D" w:rsidP="00FB1C9B">
      <w:pPr>
        <w:pStyle w:val="22"/>
        <w:spacing w:before="0" w:after="0"/>
      </w:pPr>
    </w:p>
    <w:p w14:paraId="61B19882" w14:textId="1E504E26" w:rsidR="00C94926" w:rsidRDefault="00C94926" w:rsidP="00FB1C9B">
      <w:pPr>
        <w:pStyle w:val="22"/>
        <w:spacing w:before="0" w:after="0"/>
      </w:pPr>
    </w:p>
    <w:p w14:paraId="09D2D80E" w14:textId="7A28FC26" w:rsidR="00C94926" w:rsidRDefault="00C94926" w:rsidP="00FB1C9B">
      <w:pPr>
        <w:pStyle w:val="22"/>
        <w:spacing w:before="0" w:after="0"/>
      </w:pPr>
    </w:p>
    <w:p w14:paraId="115E41FB" w14:textId="299129D4" w:rsidR="00C94926" w:rsidRDefault="00C94926" w:rsidP="00FB1C9B">
      <w:pPr>
        <w:pStyle w:val="22"/>
        <w:spacing w:before="0" w:after="0"/>
      </w:pPr>
    </w:p>
    <w:p w14:paraId="40FE820E" w14:textId="372A3496" w:rsidR="00C94926" w:rsidRDefault="00C94926" w:rsidP="00FB1C9B">
      <w:pPr>
        <w:pStyle w:val="22"/>
        <w:spacing w:before="0" w:after="0"/>
      </w:pPr>
    </w:p>
    <w:p w14:paraId="693030E9" w14:textId="29F8D6BB" w:rsidR="00C94926" w:rsidRDefault="00C94926" w:rsidP="00FB1C9B">
      <w:pPr>
        <w:pStyle w:val="22"/>
        <w:spacing w:before="0" w:after="0"/>
      </w:pPr>
    </w:p>
    <w:p w14:paraId="4A5291B5" w14:textId="72D0AD3C" w:rsidR="00C94926" w:rsidRDefault="00C94926" w:rsidP="00FB1C9B">
      <w:pPr>
        <w:pStyle w:val="22"/>
        <w:spacing w:before="0" w:after="0"/>
      </w:pPr>
    </w:p>
    <w:p w14:paraId="4A92CC95" w14:textId="2BA0FB02" w:rsidR="00C94926" w:rsidRDefault="00C94926" w:rsidP="00FB1C9B">
      <w:pPr>
        <w:pStyle w:val="22"/>
        <w:spacing w:before="0" w:after="0"/>
      </w:pPr>
    </w:p>
    <w:p w14:paraId="59CA49CD" w14:textId="7B9096C2" w:rsidR="00C94926" w:rsidRDefault="00C94926" w:rsidP="00FB1C9B">
      <w:pPr>
        <w:pStyle w:val="22"/>
        <w:spacing w:before="0" w:after="0"/>
      </w:pPr>
    </w:p>
    <w:p w14:paraId="74F479BF" w14:textId="4230E2DE" w:rsidR="00C94926" w:rsidRDefault="00C94926" w:rsidP="00FB1C9B">
      <w:pPr>
        <w:pStyle w:val="22"/>
        <w:spacing w:before="0" w:after="0"/>
      </w:pPr>
    </w:p>
    <w:p w14:paraId="687C29B9" w14:textId="34D8ABAB" w:rsidR="00C94926" w:rsidRDefault="00C94926" w:rsidP="00FB1C9B">
      <w:pPr>
        <w:pStyle w:val="22"/>
        <w:spacing w:before="0" w:after="0"/>
      </w:pPr>
    </w:p>
    <w:p w14:paraId="773E88C6" w14:textId="030165E0" w:rsidR="00C94926" w:rsidRDefault="00C94926" w:rsidP="00FB1C9B">
      <w:pPr>
        <w:pStyle w:val="22"/>
        <w:spacing w:before="0" w:after="0"/>
      </w:pPr>
    </w:p>
    <w:p w14:paraId="05451E27" w14:textId="04CC268C" w:rsidR="00C94926" w:rsidRDefault="00C94926" w:rsidP="00FB1C9B">
      <w:pPr>
        <w:pStyle w:val="22"/>
        <w:spacing w:before="0" w:after="0"/>
      </w:pPr>
    </w:p>
    <w:p w14:paraId="4F09D180" w14:textId="045C5AC5" w:rsidR="00C94926" w:rsidRDefault="00D066EF" w:rsidP="00FB1C9B">
      <w:pPr>
        <w:pStyle w:val="22"/>
        <w:spacing w:before="0" w:after="0"/>
      </w:pPr>
      <w:r w:rsidRPr="00D066EF">
        <w:rPr>
          <w:noProof/>
          <w:lang w:eastAsia="ru-RU"/>
        </w:rPr>
        <w:lastRenderedPageBreak/>
        <w:drawing>
          <wp:inline distT="0" distB="0" distL="0" distR="0" wp14:anchorId="6612E592" wp14:editId="03A14DBF">
            <wp:extent cx="5846923" cy="7486650"/>
            <wp:effectExtent l="0" t="0" r="190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7968" t="11127" r="31062" b="4934"/>
                    <a:stretch/>
                  </pic:blipFill>
                  <pic:spPr bwMode="auto">
                    <a:xfrm>
                      <a:off x="0" y="0"/>
                      <a:ext cx="5854210" cy="7495980"/>
                    </a:xfrm>
                    <a:prstGeom prst="rect">
                      <a:avLst/>
                    </a:prstGeom>
                    <a:ln>
                      <a:noFill/>
                    </a:ln>
                    <a:extLst>
                      <a:ext uri="{53640926-AAD7-44D8-BBD7-CCE9431645EC}">
                        <a14:shadowObscured xmlns:a14="http://schemas.microsoft.com/office/drawing/2010/main"/>
                      </a:ext>
                    </a:extLst>
                  </pic:spPr>
                </pic:pic>
              </a:graphicData>
            </a:graphic>
          </wp:inline>
        </w:drawing>
      </w:r>
    </w:p>
    <w:p w14:paraId="1CA396E3" w14:textId="77777777" w:rsidR="0017189D" w:rsidRDefault="0017189D" w:rsidP="00FB1C9B">
      <w:pPr>
        <w:pStyle w:val="22"/>
        <w:spacing w:before="0" w:after="0"/>
      </w:pPr>
    </w:p>
    <w:p w14:paraId="4AE030FF" w14:textId="77777777" w:rsidR="0017189D" w:rsidRDefault="0017189D" w:rsidP="00FB1C9B">
      <w:pPr>
        <w:pStyle w:val="22"/>
        <w:spacing w:before="0" w:after="0"/>
      </w:pPr>
    </w:p>
    <w:p w14:paraId="15C478C3" w14:textId="12591AAD" w:rsidR="0017189D" w:rsidRDefault="0017189D" w:rsidP="00FB1C9B">
      <w:pPr>
        <w:pStyle w:val="22"/>
        <w:spacing w:before="0" w:after="0"/>
      </w:pPr>
    </w:p>
    <w:p w14:paraId="7F61214E" w14:textId="3772CE6D" w:rsidR="00D066EF" w:rsidRDefault="00D066EF" w:rsidP="00FB1C9B">
      <w:pPr>
        <w:pStyle w:val="22"/>
        <w:spacing w:before="0" w:after="0"/>
      </w:pPr>
    </w:p>
    <w:p w14:paraId="4A65FB9F" w14:textId="2EF9928A" w:rsidR="00D066EF" w:rsidRDefault="00D066EF" w:rsidP="00FB1C9B">
      <w:pPr>
        <w:pStyle w:val="22"/>
        <w:spacing w:before="0" w:after="0"/>
      </w:pPr>
    </w:p>
    <w:p w14:paraId="37778263" w14:textId="2DEEF383" w:rsidR="00D066EF" w:rsidRDefault="00D066EF" w:rsidP="00FB1C9B">
      <w:pPr>
        <w:pStyle w:val="22"/>
        <w:spacing w:before="0" w:after="0"/>
      </w:pPr>
    </w:p>
    <w:p w14:paraId="4300B850" w14:textId="4434FF3A" w:rsidR="00D066EF" w:rsidRDefault="00D066EF" w:rsidP="00FB1C9B">
      <w:pPr>
        <w:pStyle w:val="22"/>
        <w:spacing w:before="0" w:after="0"/>
      </w:pPr>
    </w:p>
    <w:p w14:paraId="40303195" w14:textId="77777777" w:rsidR="00D066EF" w:rsidRDefault="00D066EF" w:rsidP="00FB1C9B">
      <w:pPr>
        <w:pStyle w:val="22"/>
        <w:spacing w:before="0" w:after="0"/>
      </w:pPr>
    </w:p>
    <w:p w14:paraId="2D598750" w14:textId="77777777" w:rsidR="0017189D" w:rsidRDefault="0017189D" w:rsidP="00FB1C9B">
      <w:pPr>
        <w:pStyle w:val="22"/>
        <w:spacing w:before="0" w:after="0"/>
      </w:pPr>
    </w:p>
    <w:p w14:paraId="5EA8E3EC" w14:textId="73A91179" w:rsidR="0017189D" w:rsidRDefault="00D066EF" w:rsidP="00586E86">
      <w:pPr>
        <w:pStyle w:val="22"/>
        <w:spacing w:before="0" w:after="0"/>
        <w:ind w:firstLine="0"/>
        <w:jc w:val="center"/>
      </w:pPr>
      <w:r w:rsidRPr="00D066EF">
        <w:rPr>
          <w:noProof/>
          <w:lang w:eastAsia="ru-RU"/>
        </w:rPr>
        <w:lastRenderedPageBreak/>
        <w:drawing>
          <wp:inline distT="0" distB="0" distL="0" distR="0" wp14:anchorId="38103396" wp14:editId="42A030CF">
            <wp:extent cx="5857930" cy="7562850"/>
            <wp:effectExtent l="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8271" t="11127" r="31214" b="5176"/>
                    <a:stretch/>
                  </pic:blipFill>
                  <pic:spPr bwMode="auto">
                    <a:xfrm>
                      <a:off x="0" y="0"/>
                      <a:ext cx="5875785" cy="7585902"/>
                    </a:xfrm>
                    <a:prstGeom prst="rect">
                      <a:avLst/>
                    </a:prstGeom>
                    <a:ln>
                      <a:noFill/>
                    </a:ln>
                    <a:extLst>
                      <a:ext uri="{53640926-AAD7-44D8-BBD7-CCE9431645EC}">
                        <a14:shadowObscured xmlns:a14="http://schemas.microsoft.com/office/drawing/2010/main"/>
                      </a:ext>
                    </a:extLst>
                  </pic:spPr>
                </pic:pic>
              </a:graphicData>
            </a:graphic>
          </wp:inline>
        </w:drawing>
      </w:r>
    </w:p>
    <w:p w14:paraId="103CC91A" w14:textId="77777777" w:rsidR="0017189D" w:rsidRDefault="0017189D" w:rsidP="00FB1C9B">
      <w:pPr>
        <w:pStyle w:val="22"/>
        <w:spacing w:before="0" w:after="0"/>
      </w:pPr>
    </w:p>
    <w:p w14:paraId="666F6440" w14:textId="776107EF" w:rsidR="0017189D" w:rsidRDefault="0017189D" w:rsidP="00FB1C9B">
      <w:pPr>
        <w:pStyle w:val="22"/>
        <w:spacing w:before="0" w:after="0"/>
      </w:pPr>
    </w:p>
    <w:p w14:paraId="0E15CBB8" w14:textId="77777777" w:rsidR="0017189D" w:rsidRPr="00442639" w:rsidRDefault="00270C85" w:rsidP="00CE52B2">
      <w:pPr>
        <w:pStyle w:val="2"/>
      </w:pPr>
      <w:bookmarkStart w:id="137" w:name="_Toc164444110"/>
      <w:r>
        <w:lastRenderedPageBreak/>
        <w:t>П</w:t>
      </w:r>
      <w:r w:rsidR="0017189D" w:rsidRPr="00442639">
        <w:t>редложения по строительству, реконструкции и модернизации объектов централизованных систем водоснабжения</w:t>
      </w:r>
      <w:bookmarkEnd w:id="137"/>
    </w:p>
    <w:p w14:paraId="75350F0F" w14:textId="77777777" w:rsidR="001C589E" w:rsidRPr="001C589E" w:rsidRDefault="001C589E" w:rsidP="00E51574">
      <w:pPr>
        <w:pStyle w:val="afc"/>
        <w:keepNext/>
        <w:keepLines/>
        <w:numPr>
          <w:ilvl w:val="0"/>
          <w:numId w:val="28"/>
        </w:numPr>
        <w:spacing w:before="120" w:after="120" w:line="240" w:lineRule="auto"/>
        <w:jc w:val="both"/>
        <w:outlineLvl w:val="2"/>
        <w:rPr>
          <w:rFonts w:ascii="Times New Roman" w:hAnsi="Times New Roman" w:cs="Times New Roman"/>
          <w:b/>
          <w:bCs/>
          <w:vanish/>
          <w:sz w:val="24"/>
          <w:szCs w:val="24"/>
          <w:lang w:eastAsia="en-US"/>
        </w:rPr>
      </w:pPr>
      <w:bookmarkStart w:id="138" w:name="_Toc46484818"/>
      <w:bookmarkStart w:id="139" w:name="_Toc59145072"/>
      <w:bookmarkStart w:id="140" w:name="_Toc59145225"/>
      <w:bookmarkStart w:id="141" w:name="_Toc133524558"/>
      <w:bookmarkStart w:id="142" w:name="_Toc133927134"/>
      <w:bookmarkStart w:id="143" w:name="_Toc133927243"/>
      <w:bookmarkStart w:id="144" w:name="_Toc133953050"/>
      <w:bookmarkStart w:id="145" w:name="_Toc134096103"/>
      <w:bookmarkStart w:id="146" w:name="_Toc138081492"/>
      <w:bookmarkStart w:id="147" w:name="_Toc138081636"/>
      <w:bookmarkStart w:id="148" w:name="_Toc153482037"/>
      <w:bookmarkStart w:id="149" w:name="_Toc153482113"/>
      <w:bookmarkStart w:id="150" w:name="_Toc164441265"/>
      <w:bookmarkStart w:id="151" w:name="_Toc164444111"/>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F8F9BA7" w14:textId="77777777" w:rsidR="00E04FD0" w:rsidRPr="00E04FD0" w:rsidRDefault="00E04FD0" w:rsidP="00E04FD0">
      <w:pPr>
        <w:pStyle w:val="afc"/>
        <w:keepNext/>
        <w:keepLines/>
        <w:numPr>
          <w:ilvl w:val="0"/>
          <w:numId w:val="7"/>
        </w:numPr>
        <w:spacing w:before="120" w:after="120" w:line="240" w:lineRule="auto"/>
        <w:jc w:val="both"/>
        <w:outlineLvl w:val="2"/>
        <w:rPr>
          <w:rFonts w:ascii="Times New Roman" w:hAnsi="Times New Roman" w:cs="Times New Roman"/>
          <w:b/>
          <w:bCs/>
          <w:vanish/>
          <w:sz w:val="24"/>
          <w:szCs w:val="24"/>
          <w:lang w:eastAsia="en-US"/>
        </w:rPr>
      </w:pPr>
    </w:p>
    <w:p w14:paraId="13530A0C" w14:textId="77777777" w:rsidR="00E04FD0" w:rsidRPr="00E04FD0" w:rsidRDefault="00E04FD0" w:rsidP="00E04FD0">
      <w:pPr>
        <w:pStyle w:val="afc"/>
        <w:keepNext/>
        <w:keepLines/>
        <w:numPr>
          <w:ilvl w:val="0"/>
          <w:numId w:val="7"/>
        </w:numPr>
        <w:spacing w:before="120" w:after="120" w:line="240" w:lineRule="auto"/>
        <w:jc w:val="both"/>
        <w:outlineLvl w:val="2"/>
        <w:rPr>
          <w:rFonts w:ascii="Times New Roman" w:hAnsi="Times New Roman" w:cs="Times New Roman"/>
          <w:b/>
          <w:bCs/>
          <w:vanish/>
          <w:sz w:val="24"/>
          <w:szCs w:val="24"/>
          <w:lang w:eastAsia="en-US"/>
        </w:rPr>
      </w:pPr>
    </w:p>
    <w:p w14:paraId="73B5208F" w14:textId="77777777" w:rsidR="00E04FD0" w:rsidRPr="00E04FD0" w:rsidRDefault="00E04FD0" w:rsidP="00E04FD0">
      <w:pPr>
        <w:pStyle w:val="afc"/>
        <w:keepNext/>
        <w:keepLines/>
        <w:numPr>
          <w:ilvl w:val="0"/>
          <w:numId w:val="7"/>
        </w:numPr>
        <w:spacing w:before="120" w:after="120" w:line="240" w:lineRule="auto"/>
        <w:jc w:val="both"/>
        <w:outlineLvl w:val="2"/>
        <w:rPr>
          <w:rFonts w:ascii="Times New Roman" w:hAnsi="Times New Roman" w:cs="Times New Roman"/>
          <w:b/>
          <w:bCs/>
          <w:vanish/>
          <w:sz w:val="24"/>
          <w:szCs w:val="24"/>
          <w:lang w:eastAsia="en-US"/>
        </w:rPr>
      </w:pPr>
    </w:p>
    <w:p w14:paraId="06AF029E" w14:textId="77777777" w:rsidR="00E04FD0" w:rsidRPr="00E04FD0" w:rsidRDefault="00E04FD0" w:rsidP="00E04FD0">
      <w:pPr>
        <w:pStyle w:val="afc"/>
        <w:keepNext/>
        <w:keepLines/>
        <w:numPr>
          <w:ilvl w:val="1"/>
          <w:numId w:val="7"/>
        </w:numPr>
        <w:spacing w:before="120" w:after="120" w:line="240" w:lineRule="auto"/>
        <w:jc w:val="both"/>
        <w:outlineLvl w:val="2"/>
        <w:rPr>
          <w:rFonts w:ascii="Times New Roman" w:hAnsi="Times New Roman" w:cs="Times New Roman"/>
          <w:b/>
          <w:bCs/>
          <w:vanish/>
          <w:sz w:val="24"/>
          <w:szCs w:val="24"/>
          <w:lang w:eastAsia="en-US"/>
        </w:rPr>
      </w:pPr>
      <w:bookmarkStart w:id="152" w:name="_Toc59145073"/>
      <w:bookmarkStart w:id="153" w:name="_Toc59145226"/>
      <w:bookmarkStart w:id="154" w:name="_Toc133524559"/>
      <w:bookmarkStart w:id="155" w:name="_Toc133927135"/>
      <w:bookmarkStart w:id="156" w:name="_Toc133927244"/>
      <w:bookmarkStart w:id="157" w:name="_Toc133953051"/>
      <w:bookmarkStart w:id="158" w:name="_Toc134096104"/>
      <w:bookmarkStart w:id="159" w:name="_Toc138081493"/>
      <w:bookmarkStart w:id="160" w:name="_Toc138081637"/>
      <w:bookmarkStart w:id="161" w:name="_Toc153482038"/>
      <w:bookmarkStart w:id="162" w:name="_Toc153482114"/>
      <w:bookmarkStart w:id="163" w:name="_Toc164441266"/>
      <w:bookmarkStart w:id="164" w:name="_Toc164444112"/>
      <w:bookmarkEnd w:id="152"/>
      <w:bookmarkEnd w:id="153"/>
      <w:bookmarkEnd w:id="154"/>
      <w:bookmarkEnd w:id="155"/>
      <w:bookmarkEnd w:id="156"/>
      <w:bookmarkEnd w:id="157"/>
      <w:bookmarkEnd w:id="158"/>
      <w:bookmarkEnd w:id="159"/>
      <w:bookmarkEnd w:id="160"/>
      <w:bookmarkEnd w:id="161"/>
      <w:bookmarkEnd w:id="162"/>
      <w:bookmarkEnd w:id="163"/>
      <w:bookmarkEnd w:id="164"/>
    </w:p>
    <w:p w14:paraId="030413D6" w14:textId="77777777" w:rsidR="00E04FD0" w:rsidRPr="00E04FD0" w:rsidRDefault="00E04FD0" w:rsidP="00E04FD0">
      <w:pPr>
        <w:pStyle w:val="afc"/>
        <w:keepNext/>
        <w:keepLines/>
        <w:numPr>
          <w:ilvl w:val="1"/>
          <w:numId w:val="7"/>
        </w:numPr>
        <w:spacing w:before="120" w:after="120" w:line="240" w:lineRule="auto"/>
        <w:jc w:val="both"/>
        <w:outlineLvl w:val="2"/>
        <w:rPr>
          <w:rFonts w:ascii="Times New Roman" w:hAnsi="Times New Roman" w:cs="Times New Roman"/>
          <w:b/>
          <w:bCs/>
          <w:vanish/>
          <w:sz w:val="24"/>
          <w:szCs w:val="24"/>
          <w:lang w:eastAsia="en-US"/>
        </w:rPr>
      </w:pPr>
      <w:bookmarkStart w:id="165" w:name="_Toc59145074"/>
      <w:bookmarkStart w:id="166" w:name="_Toc59145227"/>
      <w:bookmarkStart w:id="167" w:name="_Toc133524560"/>
      <w:bookmarkStart w:id="168" w:name="_Toc133927136"/>
      <w:bookmarkStart w:id="169" w:name="_Toc133927245"/>
      <w:bookmarkStart w:id="170" w:name="_Toc133953052"/>
      <w:bookmarkStart w:id="171" w:name="_Toc134096105"/>
      <w:bookmarkStart w:id="172" w:name="_Toc138081494"/>
      <w:bookmarkStart w:id="173" w:name="_Toc138081638"/>
      <w:bookmarkStart w:id="174" w:name="_Toc153482039"/>
      <w:bookmarkStart w:id="175" w:name="_Toc153482115"/>
      <w:bookmarkStart w:id="176" w:name="_Toc164441267"/>
      <w:bookmarkStart w:id="177" w:name="_Toc164444113"/>
      <w:bookmarkEnd w:id="165"/>
      <w:bookmarkEnd w:id="166"/>
      <w:bookmarkEnd w:id="167"/>
      <w:bookmarkEnd w:id="168"/>
      <w:bookmarkEnd w:id="169"/>
      <w:bookmarkEnd w:id="170"/>
      <w:bookmarkEnd w:id="171"/>
      <w:bookmarkEnd w:id="172"/>
      <w:bookmarkEnd w:id="173"/>
      <w:bookmarkEnd w:id="174"/>
      <w:bookmarkEnd w:id="175"/>
      <w:bookmarkEnd w:id="176"/>
      <w:bookmarkEnd w:id="177"/>
    </w:p>
    <w:p w14:paraId="4E79A134" w14:textId="77777777" w:rsidR="00E04FD0" w:rsidRPr="00E04FD0" w:rsidRDefault="00E04FD0" w:rsidP="00E04FD0">
      <w:pPr>
        <w:pStyle w:val="afc"/>
        <w:keepNext/>
        <w:keepLines/>
        <w:numPr>
          <w:ilvl w:val="1"/>
          <w:numId w:val="7"/>
        </w:numPr>
        <w:spacing w:before="120" w:after="120" w:line="240" w:lineRule="auto"/>
        <w:jc w:val="both"/>
        <w:outlineLvl w:val="2"/>
        <w:rPr>
          <w:rFonts w:ascii="Times New Roman" w:hAnsi="Times New Roman" w:cs="Times New Roman"/>
          <w:b/>
          <w:bCs/>
          <w:vanish/>
          <w:sz w:val="24"/>
          <w:szCs w:val="24"/>
          <w:lang w:eastAsia="en-US"/>
        </w:rPr>
      </w:pPr>
      <w:bookmarkStart w:id="178" w:name="_Toc59145075"/>
      <w:bookmarkStart w:id="179" w:name="_Toc59145228"/>
      <w:bookmarkStart w:id="180" w:name="_Toc133524561"/>
      <w:bookmarkStart w:id="181" w:name="_Toc133927137"/>
      <w:bookmarkStart w:id="182" w:name="_Toc133927246"/>
      <w:bookmarkStart w:id="183" w:name="_Toc133953053"/>
      <w:bookmarkStart w:id="184" w:name="_Toc134096106"/>
      <w:bookmarkStart w:id="185" w:name="_Toc138081495"/>
      <w:bookmarkStart w:id="186" w:name="_Toc138081639"/>
      <w:bookmarkStart w:id="187" w:name="_Toc153482040"/>
      <w:bookmarkStart w:id="188" w:name="_Toc153482116"/>
      <w:bookmarkStart w:id="189" w:name="_Toc164441268"/>
      <w:bookmarkStart w:id="190" w:name="_Toc164444114"/>
      <w:bookmarkEnd w:id="178"/>
      <w:bookmarkEnd w:id="179"/>
      <w:bookmarkEnd w:id="180"/>
      <w:bookmarkEnd w:id="181"/>
      <w:bookmarkEnd w:id="182"/>
      <w:bookmarkEnd w:id="183"/>
      <w:bookmarkEnd w:id="184"/>
      <w:bookmarkEnd w:id="185"/>
      <w:bookmarkEnd w:id="186"/>
      <w:bookmarkEnd w:id="187"/>
      <w:bookmarkEnd w:id="188"/>
      <w:bookmarkEnd w:id="189"/>
      <w:bookmarkEnd w:id="190"/>
    </w:p>
    <w:p w14:paraId="2B2A2508" w14:textId="77777777" w:rsidR="00E04FD0" w:rsidRPr="00E04FD0" w:rsidRDefault="00E04FD0" w:rsidP="00E04FD0">
      <w:pPr>
        <w:pStyle w:val="afc"/>
        <w:keepNext/>
        <w:keepLines/>
        <w:numPr>
          <w:ilvl w:val="1"/>
          <w:numId w:val="7"/>
        </w:numPr>
        <w:spacing w:before="120" w:after="120" w:line="240" w:lineRule="auto"/>
        <w:jc w:val="both"/>
        <w:outlineLvl w:val="2"/>
        <w:rPr>
          <w:rFonts w:ascii="Times New Roman" w:hAnsi="Times New Roman" w:cs="Times New Roman"/>
          <w:b/>
          <w:bCs/>
          <w:vanish/>
          <w:sz w:val="24"/>
          <w:szCs w:val="24"/>
          <w:lang w:eastAsia="en-US"/>
        </w:rPr>
      </w:pPr>
      <w:bookmarkStart w:id="191" w:name="_Toc59145076"/>
      <w:bookmarkStart w:id="192" w:name="_Toc59145229"/>
      <w:bookmarkStart w:id="193" w:name="_Toc133524562"/>
      <w:bookmarkStart w:id="194" w:name="_Toc133927138"/>
      <w:bookmarkStart w:id="195" w:name="_Toc133927247"/>
      <w:bookmarkStart w:id="196" w:name="_Toc133953054"/>
      <w:bookmarkStart w:id="197" w:name="_Toc134096107"/>
      <w:bookmarkStart w:id="198" w:name="_Toc138081496"/>
      <w:bookmarkStart w:id="199" w:name="_Toc138081640"/>
      <w:bookmarkStart w:id="200" w:name="_Toc153482041"/>
      <w:bookmarkStart w:id="201" w:name="_Toc153482117"/>
      <w:bookmarkStart w:id="202" w:name="_Toc164441269"/>
      <w:bookmarkStart w:id="203" w:name="_Toc164444115"/>
      <w:bookmarkEnd w:id="191"/>
      <w:bookmarkEnd w:id="192"/>
      <w:bookmarkEnd w:id="193"/>
      <w:bookmarkEnd w:id="194"/>
      <w:bookmarkEnd w:id="195"/>
      <w:bookmarkEnd w:id="196"/>
      <w:bookmarkEnd w:id="197"/>
      <w:bookmarkEnd w:id="198"/>
      <w:bookmarkEnd w:id="199"/>
      <w:bookmarkEnd w:id="200"/>
      <w:bookmarkEnd w:id="201"/>
      <w:bookmarkEnd w:id="202"/>
      <w:bookmarkEnd w:id="203"/>
    </w:p>
    <w:p w14:paraId="0ADB65EC" w14:textId="77777777" w:rsidR="0017189D" w:rsidRDefault="00E63335" w:rsidP="00A2624E">
      <w:pPr>
        <w:pStyle w:val="3"/>
        <w:numPr>
          <w:ilvl w:val="0"/>
          <w:numId w:val="0"/>
        </w:numPr>
        <w:ind w:left="1134"/>
      </w:pPr>
      <w:bookmarkStart w:id="204" w:name="_Toc164444116"/>
      <w:r>
        <w:t xml:space="preserve">4.1. </w:t>
      </w:r>
      <w:r w:rsidR="0017189D" w:rsidRPr="00442639">
        <w:t>Перечень основных мероприятий по реализации схем водоснабжения с разбивкой по годам</w:t>
      </w:r>
      <w:bookmarkEnd w:id="204"/>
    </w:p>
    <w:p w14:paraId="28666F85" w14:textId="1870BE8E" w:rsidR="00460119" w:rsidRDefault="00460119" w:rsidP="00C47B3B">
      <w:pPr>
        <w:pStyle w:val="ab"/>
        <w:spacing w:after="0" w:line="240" w:lineRule="auto"/>
        <w:ind w:firstLine="709"/>
        <w:jc w:val="both"/>
        <w:rPr>
          <w:color w:val="000000"/>
          <w:spacing w:val="-2"/>
          <w:sz w:val="24"/>
          <w:szCs w:val="20"/>
        </w:rPr>
      </w:pPr>
      <w:r>
        <w:rPr>
          <w:color w:val="000000"/>
          <w:spacing w:val="-2"/>
          <w:sz w:val="24"/>
          <w:szCs w:val="20"/>
        </w:rPr>
        <w:t xml:space="preserve">В настоящее время нижеуказанные инвестиционные мероприятия не включены в инвестиционную программу </w:t>
      </w:r>
      <w:proofErr w:type="spellStart"/>
      <w:r>
        <w:rPr>
          <w:color w:val="000000"/>
          <w:spacing w:val="-2"/>
          <w:sz w:val="24"/>
          <w:szCs w:val="20"/>
        </w:rPr>
        <w:t>водоснабжающей</w:t>
      </w:r>
      <w:proofErr w:type="spellEnd"/>
      <w:r>
        <w:rPr>
          <w:color w:val="000000"/>
          <w:spacing w:val="-2"/>
          <w:sz w:val="24"/>
          <w:szCs w:val="20"/>
        </w:rPr>
        <w:t xml:space="preserve"> организации. </w:t>
      </w:r>
    </w:p>
    <w:p w14:paraId="1DE1C330" w14:textId="6E5DC767" w:rsidR="00C47B3B" w:rsidRDefault="00C47B3B" w:rsidP="00C47B3B">
      <w:pPr>
        <w:pStyle w:val="ab"/>
        <w:spacing w:after="0" w:line="240" w:lineRule="auto"/>
        <w:ind w:firstLine="709"/>
        <w:jc w:val="both"/>
        <w:rPr>
          <w:color w:val="000000"/>
          <w:spacing w:val="-2"/>
          <w:sz w:val="24"/>
          <w:szCs w:val="20"/>
        </w:rPr>
      </w:pPr>
      <w:r w:rsidRPr="00C47B3B">
        <w:rPr>
          <w:color w:val="000000"/>
          <w:spacing w:val="-2"/>
          <w:sz w:val="24"/>
          <w:szCs w:val="20"/>
        </w:rPr>
        <w:t xml:space="preserve">До 2035 года в </w:t>
      </w:r>
      <w:proofErr w:type="spellStart"/>
      <w:r w:rsidR="00460119">
        <w:rPr>
          <w:color w:val="000000"/>
          <w:spacing w:val="-2"/>
          <w:sz w:val="24"/>
          <w:szCs w:val="20"/>
        </w:rPr>
        <w:t>Пениковском</w:t>
      </w:r>
      <w:proofErr w:type="spellEnd"/>
      <w:r w:rsidRPr="00C47B3B">
        <w:rPr>
          <w:color w:val="000000"/>
          <w:spacing w:val="-2"/>
          <w:sz w:val="24"/>
          <w:szCs w:val="20"/>
        </w:rPr>
        <w:t xml:space="preserve"> сельском поселении планиру</w:t>
      </w:r>
      <w:r w:rsidR="005B5E3C">
        <w:rPr>
          <w:color w:val="000000"/>
          <w:spacing w:val="-2"/>
          <w:sz w:val="24"/>
          <w:szCs w:val="20"/>
        </w:rPr>
        <w:t>ю</w:t>
      </w:r>
      <w:r w:rsidRPr="00C47B3B">
        <w:rPr>
          <w:color w:val="000000"/>
          <w:spacing w:val="-2"/>
          <w:sz w:val="24"/>
          <w:szCs w:val="20"/>
        </w:rPr>
        <w:t>тся</w:t>
      </w:r>
      <w:r w:rsidR="00460119" w:rsidRPr="00460119">
        <w:rPr>
          <w:szCs w:val="28"/>
        </w:rPr>
        <w:t xml:space="preserve"> </w:t>
      </w:r>
      <w:r w:rsidR="00460119">
        <w:rPr>
          <w:szCs w:val="28"/>
        </w:rPr>
        <w:t>(</w:t>
      </w:r>
      <w:r w:rsidR="00460119" w:rsidRPr="00460119">
        <w:rPr>
          <w:color w:val="000000"/>
          <w:spacing w:val="-2"/>
          <w:sz w:val="24"/>
          <w:szCs w:val="20"/>
        </w:rPr>
        <w:t>при возникновении дополнительных источников финансирования)</w:t>
      </w:r>
      <w:r w:rsidRPr="00C47B3B">
        <w:rPr>
          <w:color w:val="000000"/>
          <w:spacing w:val="-2"/>
          <w:sz w:val="24"/>
          <w:szCs w:val="20"/>
        </w:rPr>
        <w:t>:</w:t>
      </w:r>
    </w:p>
    <w:p w14:paraId="3BDE4EA1" w14:textId="77777777" w:rsidR="00460119" w:rsidRPr="00460119" w:rsidRDefault="00460119" w:rsidP="00E51574">
      <w:pPr>
        <w:pStyle w:val="ab"/>
        <w:numPr>
          <w:ilvl w:val="1"/>
          <w:numId w:val="33"/>
        </w:numPr>
        <w:spacing w:after="0" w:line="240" w:lineRule="auto"/>
        <w:ind w:left="1276" w:hanging="283"/>
        <w:jc w:val="both"/>
        <w:rPr>
          <w:spacing w:val="-2"/>
          <w:sz w:val="24"/>
          <w:szCs w:val="20"/>
        </w:rPr>
      </w:pPr>
      <w:r w:rsidRPr="00460119">
        <w:rPr>
          <w:spacing w:val="-2"/>
          <w:sz w:val="24"/>
          <w:szCs w:val="20"/>
        </w:rPr>
        <w:t>реконструкция (строительство) ВНС с обеспечением производительности 1000 м3/</w:t>
      </w:r>
      <w:proofErr w:type="spellStart"/>
      <w:proofErr w:type="gramStart"/>
      <w:r w:rsidRPr="00460119">
        <w:rPr>
          <w:spacing w:val="-2"/>
          <w:sz w:val="24"/>
          <w:szCs w:val="20"/>
        </w:rPr>
        <w:t>сут</w:t>
      </w:r>
      <w:proofErr w:type="spellEnd"/>
      <w:r w:rsidRPr="00460119">
        <w:rPr>
          <w:spacing w:val="-2"/>
          <w:sz w:val="24"/>
          <w:szCs w:val="20"/>
        </w:rPr>
        <w:t>. и</w:t>
      </w:r>
      <w:proofErr w:type="gramEnd"/>
      <w:r w:rsidRPr="00460119">
        <w:rPr>
          <w:spacing w:val="-2"/>
          <w:sz w:val="24"/>
          <w:szCs w:val="20"/>
        </w:rPr>
        <w:t xml:space="preserve"> строительством РЧВ (2 по 500 м3);</w:t>
      </w:r>
    </w:p>
    <w:p w14:paraId="5A7B5173" w14:textId="20CEFCC5" w:rsidR="00460119" w:rsidRPr="00460119" w:rsidRDefault="00460119" w:rsidP="00E51574">
      <w:pPr>
        <w:pStyle w:val="ab"/>
        <w:numPr>
          <w:ilvl w:val="1"/>
          <w:numId w:val="33"/>
        </w:numPr>
        <w:spacing w:after="0" w:line="240" w:lineRule="auto"/>
        <w:ind w:left="1276" w:hanging="283"/>
        <w:jc w:val="both"/>
        <w:rPr>
          <w:spacing w:val="-2"/>
          <w:sz w:val="24"/>
          <w:szCs w:val="20"/>
        </w:rPr>
      </w:pPr>
      <w:r w:rsidRPr="00460119">
        <w:rPr>
          <w:spacing w:val="-2"/>
          <w:sz w:val="24"/>
          <w:szCs w:val="20"/>
        </w:rPr>
        <w:t>реконструкция водопроводной сети</w:t>
      </w:r>
      <w:r>
        <w:rPr>
          <w:spacing w:val="-2"/>
          <w:sz w:val="24"/>
          <w:szCs w:val="20"/>
        </w:rPr>
        <w:t xml:space="preserve"> (6300 метров диаметром 150 мм)</w:t>
      </w:r>
      <w:r w:rsidRPr="00460119">
        <w:rPr>
          <w:spacing w:val="-2"/>
          <w:sz w:val="24"/>
          <w:szCs w:val="20"/>
        </w:rPr>
        <w:t>;</w:t>
      </w:r>
    </w:p>
    <w:p w14:paraId="47F0963F" w14:textId="44268F4D" w:rsidR="00460119" w:rsidRDefault="00460119" w:rsidP="00E51574">
      <w:pPr>
        <w:pStyle w:val="ab"/>
        <w:numPr>
          <w:ilvl w:val="1"/>
          <w:numId w:val="33"/>
        </w:numPr>
        <w:spacing w:after="0" w:line="240" w:lineRule="auto"/>
        <w:ind w:left="1276" w:hanging="283"/>
        <w:jc w:val="both"/>
        <w:rPr>
          <w:spacing w:val="-2"/>
          <w:sz w:val="24"/>
          <w:szCs w:val="20"/>
        </w:rPr>
      </w:pPr>
      <w:r w:rsidRPr="00460119">
        <w:rPr>
          <w:spacing w:val="-2"/>
          <w:sz w:val="24"/>
          <w:szCs w:val="20"/>
        </w:rPr>
        <w:t>реконструкция и строительство узлов учета воды</w:t>
      </w:r>
      <w:r w:rsidR="005B5E3C">
        <w:rPr>
          <w:spacing w:val="-2"/>
          <w:sz w:val="24"/>
          <w:szCs w:val="20"/>
        </w:rPr>
        <w:t xml:space="preserve"> у потребителей</w:t>
      </w:r>
      <w:r w:rsidR="0002261D" w:rsidRPr="0002261D">
        <w:rPr>
          <w:spacing w:val="-2"/>
          <w:sz w:val="24"/>
          <w:szCs w:val="20"/>
        </w:rPr>
        <w:t>;</w:t>
      </w:r>
    </w:p>
    <w:p w14:paraId="6B896365" w14:textId="52661E06" w:rsidR="0002261D" w:rsidRPr="00460119" w:rsidRDefault="008E74BD" w:rsidP="00E51574">
      <w:pPr>
        <w:pStyle w:val="ab"/>
        <w:numPr>
          <w:ilvl w:val="1"/>
          <w:numId w:val="33"/>
        </w:numPr>
        <w:spacing w:after="0" w:line="240" w:lineRule="auto"/>
        <w:ind w:left="1276" w:hanging="283"/>
        <w:jc w:val="both"/>
        <w:rPr>
          <w:spacing w:val="-2"/>
          <w:sz w:val="24"/>
          <w:szCs w:val="20"/>
        </w:rPr>
      </w:pPr>
      <w:r>
        <w:rPr>
          <w:spacing w:val="-2"/>
          <w:sz w:val="24"/>
          <w:szCs w:val="20"/>
        </w:rPr>
        <w:t>в</w:t>
      </w:r>
      <w:r w:rsidR="0002261D">
        <w:rPr>
          <w:spacing w:val="-2"/>
          <w:sz w:val="24"/>
          <w:szCs w:val="20"/>
        </w:rPr>
        <w:t xml:space="preserve"> перспективе строительство сетей водоснабжения и сопутствующей инфраструктуры водоснабжения для обеспечения услугой водоснабжения население деревни Сойкино.</w:t>
      </w:r>
    </w:p>
    <w:p w14:paraId="395F41EF" w14:textId="0E869DAF" w:rsidR="007A2BF8" w:rsidRPr="00EC573F" w:rsidRDefault="007A2BF8" w:rsidP="00F67919">
      <w:pPr>
        <w:pStyle w:val="ab"/>
        <w:spacing w:after="0" w:line="240" w:lineRule="auto"/>
        <w:ind w:left="1276"/>
        <w:jc w:val="both"/>
        <w:rPr>
          <w:spacing w:val="-2"/>
          <w:sz w:val="24"/>
          <w:szCs w:val="20"/>
        </w:rPr>
      </w:pPr>
    </w:p>
    <w:p w14:paraId="112DA993" w14:textId="2AF27B79" w:rsidR="0017189D" w:rsidRDefault="00E63335" w:rsidP="00A2624E">
      <w:pPr>
        <w:pStyle w:val="3"/>
        <w:numPr>
          <w:ilvl w:val="0"/>
          <w:numId w:val="0"/>
        </w:numPr>
        <w:ind w:left="1134"/>
      </w:pPr>
      <w:bookmarkStart w:id="205" w:name="_Toc164444117"/>
      <w:r>
        <w:t xml:space="preserve">4.2. </w:t>
      </w:r>
      <w:r w:rsidR="0017189D" w:rsidRPr="00442639">
        <w:t>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w:t>
      </w:r>
      <w:bookmarkEnd w:id="205"/>
      <w:r w:rsidR="0017189D" w:rsidRPr="00442639">
        <w:t xml:space="preserve"> </w:t>
      </w:r>
    </w:p>
    <w:p w14:paraId="6BE8B3E0" w14:textId="77777777" w:rsidR="007949C1" w:rsidRPr="007949C1" w:rsidRDefault="007949C1" w:rsidP="007949C1">
      <w:pPr>
        <w:tabs>
          <w:tab w:val="left" w:pos="1216"/>
        </w:tabs>
        <w:spacing w:before="120" w:after="0" w:line="240" w:lineRule="auto"/>
        <w:ind w:firstLine="567"/>
        <w:jc w:val="both"/>
        <w:rPr>
          <w:b/>
          <w:color w:val="000000"/>
          <w:spacing w:val="-2"/>
          <w:sz w:val="24"/>
          <w:szCs w:val="20"/>
        </w:rPr>
      </w:pPr>
      <w:r w:rsidRPr="007949C1">
        <w:rPr>
          <w:b/>
          <w:color w:val="000000"/>
          <w:spacing w:val="-2"/>
          <w:sz w:val="24"/>
          <w:szCs w:val="20"/>
        </w:rPr>
        <w:t>Перекладка сетей водоснабжения</w:t>
      </w:r>
    </w:p>
    <w:p w14:paraId="5949773C" w14:textId="6BF79CDB" w:rsidR="007949C1" w:rsidRDefault="007949C1" w:rsidP="007949C1">
      <w:pPr>
        <w:tabs>
          <w:tab w:val="left" w:pos="1216"/>
        </w:tabs>
        <w:spacing w:before="120" w:after="0" w:line="240" w:lineRule="auto"/>
        <w:ind w:firstLine="567"/>
        <w:jc w:val="both"/>
        <w:rPr>
          <w:color w:val="000000"/>
          <w:spacing w:val="-2"/>
          <w:sz w:val="24"/>
          <w:szCs w:val="20"/>
        </w:rPr>
      </w:pPr>
      <w:r>
        <w:rPr>
          <w:color w:val="000000"/>
          <w:spacing w:val="-2"/>
          <w:sz w:val="24"/>
          <w:szCs w:val="20"/>
        </w:rPr>
        <w:t xml:space="preserve">Реконструкция участков сетей водоснабжения, указанных в п.4.1. осуществляется для снижения их износа, повышения надежности и бесперебойности водоснабжения соответствующих потребителей. </w:t>
      </w:r>
    </w:p>
    <w:p w14:paraId="154963B0" w14:textId="7EAAE050" w:rsidR="005B5E3C" w:rsidRPr="005B5E3C" w:rsidRDefault="005B5E3C" w:rsidP="007949C1">
      <w:pPr>
        <w:tabs>
          <w:tab w:val="left" w:pos="1216"/>
        </w:tabs>
        <w:spacing w:before="120" w:after="0" w:line="240" w:lineRule="auto"/>
        <w:ind w:firstLine="567"/>
        <w:jc w:val="both"/>
        <w:rPr>
          <w:b/>
          <w:color w:val="000000"/>
          <w:spacing w:val="-2"/>
          <w:sz w:val="24"/>
          <w:szCs w:val="20"/>
        </w:rPr>
      </w:pPr>
      <w:r>
        <w:rPr>
          <w:b/>
          <w:color w:val="000000"/>
          <w:spacing w:val="-2"/>
          <w:sz w:val="24"/>
          <w:szCs w:val="20"/>
        </w:rPr>
        <w:t>Р</w:t>
      </w:r>
      <w:r w:rsidRPr="005B5E3C">
        <w:rPr>
          <w:b/>
          <w:color w:val="000000"/>
          <w:spacing w:val="-2"/>
          <w:sz w:val="24"/>
          <w:szCs w:val="20"/>
        </w:rPr>
        <w:t>еконструкция и строительство узлов учета воды</w:t>
      </w:r>
    </w:p>
    <w:p w14:paraId="511F9CFE" w14:textId="6A4049BD" w:rsidR="005B5E3C" w:rsidRDefault="005B5E3C" w:rsidP="007949C1">
      <w:pPr>
        <w:tabs>
          <w:tab w:val="left" w:pos="1216"/>
        </w:tabs>
        <w:spacing w:before="120" w:after="0" w:line="240" w:lineRule="auto"/>
        <w:ind w:firstLine="567"/>
        <w:jc w:val="both"/>
        <w:rPr>
          <w:color w:val="000000"/>
          <w:spacing w:val="-2"/>
          <w:sz w:val="24"/>
          <w:szCs w:val="20"/>
        </w:rPr>
      </w:pPr>
      <w:r>
        <w:rPr>
          <w:color w:val="000000"/>
          <w:spacing w:val="-2"/>
          <w:sz w:val="24"/>
          <w:szCs w:val="20"/>
        </w:rPr>
        <w:t>Осуществляется для обеспечения учета объема отпускаемой потребителям питьевой воды.</w:t>
      </w:r>
    </w:p>
    <w:p w14:paraId="64876B82" w14:textId="566481ED" w:rsidR="005B5E3C" w:rsidRPr="009019BC" w:rsidRDefault="009019BC" w:rsidP="007949C1">
      <w:pPr>
        <w:tabs>
          <w:tab w:val="left" w:pos="1216"/>
        </w:tabs>
        <w:spacing w:before="120" w:after="0" w:line="240" w:lineRule="auto"/>
        <w:ind w:firstLine="567"/>
        <w:jc w:val="both"/>
        <w:rPr>
          <w:b/>
          <w:color w:val="000000"/>
          <w:spacing w:val="-2"/>
          <w:sz w:val="24"/>
          <w:szCs w:val="20"/>
        </w:rPr>
      </w:pPr>
      <w:r>
        <w:rPr>
          <w:b/>
          <w:color w:val="000000"/>
          <w:spacing w:val="-2"/>
          <w:sz w:val="24"/>
          <w:szCs w:val="20"/>
        </w:rPr>
        <w:t>Р</w:t>
      </w:r>
      <w:r w:rsidRPr="009019BC">
        <w:rPr>
          <w:b/>
          <w:color w:val="000000"/>
          <w:spacing w:val="-2"/>
          <w:sz w:val="24"/>
          <w:szCs w:val="20"/>
        </w:rPr>
        <w:t>еконструкция (строительство) ВНС с обеспечением производительности 1000 м3/</w:t>
      </w:r>
      <w:proofErr w:type="spellStart"/>
      <w:r w:rsidRPr="009019BC">
        <w:rPr>
          <w:b/>
          <w:color w:val="000000"/>
          <w:spacing w:val="-2"/>
          <w:sz w:val="24"/>
          <w:szCs w:val="20"/>
        </w:rPr>
        <w:t>сут</w:t>
      </w:r>
      <w:proofErr w:type="spellEnd"/>
      <w:r w:rsidRPr="009019BC">
        <w:rPr>
          <w:b/>
          <w:color w:val="000000"/>
          <w:spacing w:val="-2"/>
          <w:sz w:val="24"/>
          <w:szCs w:val="20"/>
        </w:rPr>
        <w:t>.</w:t>
      </w:r>
    </w:p>
    <w:p w14:paraId="6B2F1B2C" w14:textId="05C1EB35" w:rsidR="00301713" w:rsidRDefault="009019BC" w:rsidP="009019BC">
      <w:pPr>
        <w:tabs>
          <w:tab w:val="left" w:pos="1216"/>
        </w:tabs>
        <w:spacing w:before="120" w:after="0" w:line="240" w:lineRule="auto"/>
        <w:ind w:firstLine="567"/>
        <w:jc w:val="both"/>
        <w:rPr>
          <w:color w:val="000000"/>
          <w:spacing w:val="-2"/>
          <w:sz w:val="24"/>
          <w:szCs w:val="20"/>
        </w:rPr>
      </w:pPr>
      <w:r>
        <w:rPr>
          <w:color w:val="000000"/>
          <w:spacing w:val="-2"/>
          <w:sz w:val="24"/>
          <w:szCs w:val="20"/>
        </w:rPr>
        <w:t xml:space="preserve">В настоящее время состояние существующей ВНС неудовлетворительное, износ достигает 100%, что предопределяет частые поломки агрегата и соответственно дополнительные затраты на текущий ремонт. </w:t>
      </w:r>
    </w:p>
    <w:p w14:paraId="7B69133D" w14:textId="35E79087" w:rsidR="009019BC" w:rsidRPr="009019BC" w:rsidRDefault="009019BC" w:rsidP="009019BC">
      <w:pPr>
        <w:tabs>
          <w:tab w:val="left" w:pos="1216"/>
        </w:tabs>
        <w:spacing w:before="120" w:after="0" w:line="240" w:lineRule="auto"/>
        <w:ind w:firstLine="567"/>
        <w:jc w:val="both"/>
        <w:rPr>
          <w:b/>
          <w:color w:val="000000"/>
          <w:spacing w:val="-2"/>
          <w:sz w:val="24"/>
          <w:szCs w:val="20"/>
        </w:rPr>
      </w:pPr>
      <w:r>
        <w:rPr>
          <w:b/>
          <w:color w:val="000000"/>
          <w:spacing w:val="-2"/>
          <w:sz w:val="24"/>
          <w:szCs w:val="20"/>
        </w:rPr>
        <w:t>С</w:t>
      </w:r>
      <w:r w:rsidRPr="009019BC">
        <w:rPr>
          <w:b/>
          <w:color w:val="000000"/>
          <w:spacing w:val="-2"/>
          <w:sz w:val="24"/>
          <w:szCs w:val="20"/>
        </w:rPr>
        <w:t>троительство РЧВ (2 по 500 м3)</w:t>
      </w:r>
    </w:p>
    <w:p w14:paraId="21CF2B49" w14:textId="77777777" w:rsidR="009019BC" w:rsidRDefault="009019BC" w:rsidP="009019BC">
      <w:pPr>
        <w:tabs>
          <w:tab w:val="left" w:pos="1216"/>
        </w:tabs>
        <w:spacing w:before="120" w:after="0" w:line="240" w:lineRule="auto"/>
        <w:ind w:firstLine="567"/>
        <w:jc w:val="both"/>
        <w:rPr>
          <w:color w:val="000000"/>
          <w:spacing w:val="-2"/>
          <w:sz w:val="24"/>
          <w:szCs w:val="20"/>
        </w:rPr>
      </w:pPr>
      <w:r>
        <w:rPr>
          <w:color w:val="000000"/>
          <w:spacing w:val="-2"/>
          <w:sz w:val="24"/>
          <w:szCs w:val="20"/>
        </w:rPr>
        <w:t xml:space="preserve">В настоящее время РЧВ отсутствуют. </w:t>
      </w:r>
    </w:p>
    <w:p w14:paraId="7B18557D" w14:textId="75FB6F3A" w:rsidR="009019BC" w:rsidRDefault="009019BC" w:rsidP="009019BC">
      <w:pPr>
        <w:tabs>
          <w:tab w:val="left" w:pos="1216"/>
        </w:tabs>
        <w:spacing w:before="120" w:after="0" w:line="240" w:lineRule="auto"/>
        <w:ind w:firstLine="567"/>
        <w:jc w:val="both"/>
        <w:rPr>
          <w:color w:val="000000"/>
          <w:spacing w:val="-2"/>
          <w:sz w:val="24"/>
          <w:szCs w:val="20"/>
        </w:rPr>
      </w:pPr>
      <w:r>
        <w:rPr>
          <w:color w:val="000000"/>
          <w:spacing w:val="-2"/>
          <w:sz w:val="24"/>
          <w:szCs w:val="20"/>
        </w:rPr>
        <w:t>Строительство и ввод в эксплуатацию новых резерву</w:t>
      </w:r>
      <w:r w:rsidRPr="009019BC">
        <w:rPr>
          <w:color w:val="000000"/>
          <w:spacing w:val="-2"/>
          <w:sz w:val="24"/>
          <w:szCs w:val="20"/>
        </w:rPr>
        <w:t>ар</w:t>
      </w:r>
      <w:r>
        <w:rPr>
          <w:color w:val="000000"/>
          <w:spacing w:val="-2"/>
          <w:sz w:val="24"/>
          <w:szCs w:val="20"/>
        </w:rPr>
        <w:t>ов</w:t>
      </w:r>
      <w:r w:rsidRPr="009019BC">
        <w:rPr>
          <w:color w:val="000000"/>
          <w:spacing w:val="-2"/>
          <w:sz w:val="24"/>
          <w:szCs w:val="20"/>
        </w:rPr>
        <w:t> с чистой водой </w:t>
      </w:r>
      <w:r>
        <w:rPr>
          <w:color w:val="000000"/>
          <w:spacing w:val="-2"/>
          <w:sz w:val="24"/>
          <w:szCs w:val="20"/>
        </w:rPr>
        <w:t xml:space="preserve">обеспечит </w:t>
      </w:r>
      <w:r w:rsidRPr="009019BC">
        <w:rPr>
          <w:color w:val="000000"/>
          <w:spacing w:val="-2"/>
          <w:sz w:val="24"/>
          <w:szCs w:val="20"/>
        </w:rPr>
        <w:t>сохранени</w:t>
      </w:r>
      <w:r>
        <w:rPr>
          <w:color w:val="000000"/>
          <w:spacing w:val="-2"/>
          <w:sz w:val="24"/>
          <w:szCs w:val="20"/>
        </w:rPr>
        <w:t>е</w:t>
      </w:r>
      <w:r w:rsidRPr="009019BC">
        <w:rPr>
          <w:color w:val="000000"/>
          <w:spacing w:val="-2"/>
          <w:sz w:val="24"/>
          <w:szCs w:val="20"/>
        </w:rPr>
        <w:t> воды высокого</w:t>
      </w:r>
      <w:r>
        <w:rPr>
          <w:rFonts w:ascii="Arial" w:hAnsi="Arial" w:cs="Arial"/>
          <w:color w:val="333333"/>
          <w:shd w:val="clear" w:color="auto" w:fill="FFFFFF"/>
        </w:rPr>
        <w:t xml:space="preserve"> </w:t>
      </w:r>
      <w:r w:rsidRPr="009019BC">
        <w:rPr>
          <w:color w:val="000000"/>
          <w:spacing w:val="-2"/>
          <w:sz w:val="24"/>
          <w:szCs w:val="20"/>
        </w:rPr>
        <w:t>качества</w:t>
      </w:r>
      <w:r>
        <w:rPr>
          <w:rFonts w:ascii="Arial" w:hAnsi="Arial" w:cs="Arial"/>
          <w:color w:val="333333"/>
          <w:shd w:val="clear" w:color="auto" w:fill="FFFFFF"/>
        </w:rPr>
        <w:t>.</w:t>
      </w:r>
      <w:r>
        <w:rPr>
          <w:color w:val="000000"/>
          <w:spacing w:val="-2"/>
          <w:sz w:val="24"/>
          <w:szCs w:val="20"/>
        </w:rPr>
        <w:t xml:space="preserve"> </w:t>
      </w:r>
    </w:p>
    <w:p w14:paraId="49E6FBA8" w14:textId="77777777" w:rsidR="00254423" w:rsidRPr="004E1680" w:rsidRDefault="00254423" w:rsidP="009019BC">
      <w:pPr>
        <w:tabs>
          <w:tab w:val="left" w:pos="1216"/>
        </w:tabs>
        <w:spacing w:before="120" w:after="0" w:line="240" w:lineRule="auto"/>
        <w:ind w:firstLine="567"/>
        <w:jc w:val="both"/>
      </w:pPr>
    </w:p>
    <w:p w14:paraId="09325030" w14:textId="6BEAEDCD" w:rsidR="009F2570" w:rsidRDefault="00E63335" w:rsidP="00A2624E">
      <w:pPr>
        <w:pStyle w:val="3"/>
        <w:numPr>
          <w:ilvl w:val="0"/>
          <w:numId w:val="0"/>
        </w:numPr>
        <w:ind w:left="1134"/>
      </w:pPr>
      <w:bookmarkStart w:id="206" w:name="_Toc164444118"/>
      <w:r>
        <w:t xml:space="preserve">4.3. </w:t>
      </w:r>
      <w:r w:rsidR="009F2570" w:rsidRPr="00916DC0">
        <w:t>Сведения о вновь строящихся, реконструируемых и предлагаемых к выводу из эксплуатации объектах системы водоснабжения</w:t>
      </w:r>
      <w:bookmarkEnd w:id="206"/>
    </w:p>
    <w:p w14:paraId="0808DD34" w14:textId="5A37E989" w:rsidR="00254423" w:rsidRPr="00460119" w:rsidRDefault="007949C1" w:rsidP="00254423">
      <w:pPr>
        <w:tabs>
          <w:tab w:val="left" w:pos="1216"/>
        </w:tabs>
        <w:spacing w:before="120" w:after="0" w:line="240" w:lineRule="auto"/>
        <w:ind w:firstLine="567"/>
        <w:jc w:val="both"/>
        <w:rPr>
          <w:spacing w:val="-2"/>
          <w:sz w:val="24"/>
          <w:szCs w:val="20"/>
        </w:rPr>
      </w:pPr>
      <w:r w:rsidRPr="00EC573F">
        <w:rPr>
          <w:spacing w:val="-2"/>
          <w:sz w:val="24"/>
          <w:szCs w:val="20"/>
        </w:rPr>
        <w:t>Предусматривается п</w:t>
      </w:r>
      <w:r w:rsidR="00043732" w:rsidRPr="00EC573F">
        <w:rPr>
          <w:spacing w:val="-2"/>
          <w:sz w:val="24"/>
          <w:szCs w:val="20"/>
        </w:rPr>
        <w:t>ерекладка ветхих и изношенных участков водопроводной сети</w:t>
      </w:r>
      <w:r w:rsidRPr="00EC573F">
        <w:rPr>
          <w:spacing w:val="-2"/>
          <w:sz w:val="24"/>
          <w:szCs w:val="20"/>
        </w:rPr>
        <w:t>,</w:t>
      </w:r>
      <w:r w:rsidR="00254423">
        <w:rPr>
          <w:spacing w:val="-2"/>
          <w:sz w:val="24"/>
          <w:szCs w:val="20"/>
        </w:rPr>
        <w:t xml:space="preserve"> </w:t>
      </w:r>
      <w:r w:rsidR="00254423" w:rsidRPr="00460119">
        <w:rPr>
          <w:spacing w:val="-2"/>
          <w:sz w:val="24"/>
          <w:szCs w:val="20"/>
        </w:rPr>
        <w:t>реконструкция (строительство) ВНС с обеспечением производительности 1000 м3/</w:t>
      </w:r>
      <w:proofErr w:type="spellStart"/>
      <w:proofErr w:type="gramStart"/>
      <w:r w:rsidR="00254423" w:rsidRPr="00460119">
        <w:rPr>
          <w:spacing w:val="-2"/>
          <w:sz w:val="24"/>
          <w:szCs w:val="20"/>
        </w:rPr>
        <w:t>сут</w:t>
      </w:r>
      <w:proofErr w:type="spellEnd"/>
      <w:r w:rsidR="00254423" w:rsidRPr="00460119">
        <w:rPr>
          <w:spacing w:val="-2"/>
          <w:sz w:val="24"/>
          <w:szCs w:val="20"/>
        </w:rPr>
        <w:t>. и</w:t>
      </w:r>
      <w:proofErr w:type="gramEnd"/>
      <w:r w:rsidR="00254423" w:rsidRPr="00460119">
        <w:rPr>
          <w:spacing w:val="-2"/>
          <w:sz w:val="24"/>
          <w:szCs w:val="20"/>
        </w:rPr>
        <w:t xml:space="preserve"> строительством РЧВ (2 по 500 м3);</w:t>
      </w:r>
      <w:r w:rsidR="00254423">
        <w:rPr>
          <w:spacing w:val="-2"/>
          <w:sz w:val="24"/>
          <w:szCs w:val="20"/>
        </w:rPr>
        <w:t xml:space="preserve"> </w:t>
      </w:r>
      <w:r w:rsidR="00254423" w:rsidRPr="00460119">
        <w:rPr>
          <w:spacing w:val="-2"/>
          <w:sz w:val="24"/>
          <w:szCs w:val="20"/>
        </w:rPr>
        <w:t>реконструкция водопроводной сети</w:t>
      </w:r>
      <w:r w:rsidR="00254423">
        <w:rPr>
          <w:spacing w:val="-2"/>
          <w:sz w:val="24"/>
          <w:szCs w:val="20"/>
        </w:rPr>
        <w:t xml:space="preserve"> (6300 метров диаметром 150 мм)</w:t>
      </w:r>
      <w:r w:rsidR="00254423" w:rsidRPr="00460119">
        <w:rPr>
          <w:spacing w:val="-2"/>
          <w:sz w:val="24"/>
          <w:szCs w:val="20"/>
        </w:rPr>
        <w:t>;</w:t>
      </w:r>
      <w:r w:rsidR="00254423">
        <w:rPr>
          <w:spacing w:val="-2"/>
          <w:sz w:val="24"/>
          <w:szCs w:val="20"/>
        </w:rPr>
        <w:t xml:space="preserve"> </w:t>
      </w:r>
      <w:r w:rsidR="00254423" w:rsidRPr="00460119">
        <w:rPr>
          <w:spacing w:val="-2"/>
          <w:sz w:val="24"/>
          <w:szCs w:val="20"/>
        </w:rPr>
        <w:t>реконструкция и строительство узлов учета воды</w:t>
      </w:r>
      <w:r w:rsidR="00254423">
        <w:rPr>
          <w:spacing w:val="-2"/>
          <w:sz w:val="24"/>
          <w:szCs w:val="20"/>
        </w:rPr>
        <w:t xml:space="preserve"> у потребителей.</w:t>
      </w:r>
    </w:p>
    <w:p w14:paraId="3CD2914A" w14:textId="2EB1C1DE" w:rsidR="008835F0" w:rsidRDefault="00E63335" w:rsidP="00A2624E">
      <w:pPr>
        <w:pStyle w:val="3"/>
        <w:numPr>
          <w:ilvl w:val="0"/>
          <w:numId w:val="0"/>
        </w:numPr>
        <w:ind w:left="1134"/>
      </w:pPr>
      <w:bookmarkStart w:id="207" w:name="_Toc164444119"/>
      <w:r>
        <w:lastRenderedPageBreak/>
        <w:t xml:space="preserve">4.4. </w:t>
      </w:r>
      <w:r w:rsidR="008835F0" w:rsidRPr="00EF7859">
        <w:t>Сведения о развитии систем диспетчеризации, телемеханизации и систем управления режимами водоснабжения на объектах организаций, осуществл</w:t>
      </w:r>
      <w:r w:rsidR="008835F0">
        <w:t>яющих водоснабжение</w:t>
      </w:r>
      <w:bookmarkEnd w:id="207"/>
    </w:p>
    <w:p w14:paraId="5E8E8CFB" w14:textId="07EC4C80" w:rsidR="00523182" w:rsidRPr="00523182" w:rsidRDefault="00523182" w:rsidP="00523182">
      <w:pPr>
        <w:pStyle w:val="22"/>
        <w:spacing w:before="0" w:after="0"/>
      </w:pPr>
      <w:r w:rsidRPr="00523182">
        <w:t xml:space="preserve">В настоящее время в </w:t>
      </w:r>
      <w:proofErr w:type="spellStart"/>
      <w:r>
        <w:t>водоснабжающей</w:t>
      </w:r>
      <w:proofErr w:type="spellEnd"/>
      <w:r>
        <w:t xml:space="preserve"> организации</w:t>
      </w:r>
      <w:r w:rsidRPr="00523182">
        <w:t xml:space="preserve"> отсутствует система диспетчеризации, телемеханизации и автоматизированной системы управления режимами водоснабжения. </w:t>
      </w:r>
    </w:p>
    <w:p w14:paraId="1DC3520D" w14:textId="6A3C4536" w:rsidR="00523182" w:rsidRPr="00523182" w:rsidRDefault="00523182" w:rsidP="00523182">
      <w:pPr>
        <w:pStyle w:val="22"/>
        <w:spacing w:before="0" w:after="0"/>
      </w:pPr>
      <w:r w:rsidRPr="00523182">
        <w:t>Анализ ситуации по развитию систем диспетчеризации, телемеханизации и систем управления режимами водоснабжения показал целесообразность внедрения новых высокоэффективных энергосберегающих технологий, таких как создание современной автоматизированной системы оперативного диспетчерского управления водоснабжением поселения.</w:t>
      </w:r>
    </w:p>
    <w:p w14:paraId="692F8088" w14:textId="77777777" w:rsidR="00523182" w:rsidRPr="00523182" w:rsidRDefault="00523182" w:rsidP="00523182">
      <w:pPr>
        <w:pStyle w:val="22"/>
        <w:spacing w:before="0" w:after="0"/>
      </w:pPr>
      <w:r w:rsidRPr="00523182">
        <w:t>В рамках реализации данной схемы необходимо установить частотные преобразователи, шкафы автоматизации, датчики давления и приборы учета на насосных станциях.</w:t>
      </w:r>
    </w:p>
    <w:p w14:paraId="5E62CA01" w14:textId="77777777" w:rsidR="00523182" w:rsidRPr="00523182" w:rsidRDefault="00523182" w:rsidP="00523182">
      <w:pPr>
        <w:pStyle w:val="22"/>
        <w:spacing w:before="0" w:after="0"/>
      </w:pPr>
      <w:r w:rsidRPr="00523182">
        <w:t>Установленные частотные преобразователи снижают потребление электроэнергии до 30%, обеспечивают плавный режим работы электродвигателей насосных агрегатов и исключают гидроудары. Также, посредством преобразователей достигается эффект круглосуточного бесперебойного водоснабжения на верхних этажах жилых домов.</w:t>
      </w:r>
    </w:p>
    <w:p w14:paraId="0EEC7816" w14:textId="77777777" w:rsidR="00523182" w:rsidRPr="00523182" w:rsidRDefault="00523182" w:rsidP="00523182">
      <w:pPr>
        <w:pStyle w:val="22"/>
        <w:spacing w:before="0" w:after="0"/>
      </w:pPr>
      <w:r w:rsidRPr="00523182">
        <w:t>Основными задачами внедрения автоматизированной системы является:</w:t>
      </w:r>
    </w:p>
    <w:p w14:paraId="20C790CD" w14:textId="77777777" w:rsidR="00523182" w:rsidRPr="00523182" w:rsidRDefault="00523182" w:rsidP="00724566">
      <w:pPr>
        <w:pStyle w:val="22"/>
        <w:numPr>
          <w:ilvl w:val="0"/>
          <w:numId w:val="37"/>
        </w:numPr>
        <w:spacing w:before="0" w:after="0"/>
      </w:pPr>
      <w:r w:rsidRPr="00523182">
        <w:t>поддержание заданного технологического режима и нормальных условий работы сооружений, установок, основного и вспомогательного оборудования и коммуникаций;</w:t>
      </w:r>
    </w:p>
    <w:p w14:paraId="230AD3C7" w14:textId="77777777" w:rsidR="00523182" w:rsidRPr="00523182" w:rsidRDefault="00523182" w:rsidP="00724566">
      <w:pPr>
        <w:pStyle w:val="22"/>
        <w:numPr>
          <w:ilvl w:val="0"/>
          <w:numId w:val="37"/>
        </w:numPr>
        <w:spacing w:before="0" w:after="0"/>
      </w:pPr>
      <w:r w:rsidRPr="00523182">
        <w:t>контроль состава поступающих вод согласно плану-графику;</w:t>
      </w:r>
    </w:p>
    <w:p w14:paraId="716B41D2" w14:textId="77777777" w:rsidR="00523182" w:rsidRPr="00523182" w:rsidRDefault="00523182" w:rsidP="00724566">
      <w:pPr>
        <w:pStyle w:val="22"/>
        <w:numPr>
          <w:ilvl w:val="0"/>
          <w:numId w:val="37"/>
        </w:numPr>
        <w:spacing w:before="0" w:after="0"/>
      </w:pPr>
      <w:r w:rsidRPr="00523182">
        <w:t>сигнализация возникновения отклонений и нарушений от заданного технологического режима и нормальных условий работы сооружений, установок, оборудования и коммуникаций;</w:t>
      </w:r>
    </w:p>
    <w:p w14:paraId="3AC90EE6" w14:textId="77777777" w:rsidR="00523182" w:rsidRPr="00523182" w:rsidRDefault="00523182" w:rsidP="00724566">
      <w:pPr>
        <w:pStyle w:val="22"/>
        <w:numPr>
          <w:ilvl w:val="0"/>
          <w:numId w:val="37"/>
        </w:numPr>
        <w:spacing w:before="0" w:after="0"/>
      </w:pPr>
      <w:r w:rsidRPr="00523182">
        <w:t>сигнализация возникновения аварийных ситуаций на контролируемых объектах;</w:t>
      </w:r>
    </w:p>
    <w:p w14:paraId="4E4D5FE6" w14:textId="77777777" w:rsidR="00523182" w:rsidRPr="00523182" w:rsidRDefault="00523182" w:rsidP="00724566">
      <w:pPr>
        <w:pStyle w:val="22"/>
        <w:numPr>
          <w:ilvl w:val="0"/>
          <w:numId w:val="37"/>
        </w:numPr>
        <w:spacing w:before="0" w:after="0"/>
      </w:pPr>
      <w:r w:rsidRPr="00523182">
        <w:t>возможность оперативного устранения отклонений и нарушений от заданных условий.</w:t>
      </w:r>
    </w:p>
    <w:p w14:paraId="0964EC4D" w14:textId="77777777" w:rsidR="00523182" w:rsidRPr="00523182" w:rsidRDefault="00523182" w:rsidP="00523182">
      <w:pPr>
        <w:pStyle w:val="22"/>
        <w:spacing w:before="0" w:after="0"/>
      </w:pPr>
      <w:r w:rsidRPr="00523182">
        <w:t>Создание АСКУ преследует следующие цели:</w:t>
      </w:r>
    </w:p>
    <w:p w14:paraId="7FC9EF1B" w14:textId="77777777" w:rsidR="00523182" w:rsidRPr="00523182" w:rsidRDefault="00523182" w:rsidP="00523182">
      <w:pPr>
        <w:pStyle w:val="22"/>
        <w:spacing w:before="0" w:after="0"/>
      </w:pPr>
      <w:r w:rsidRPr="00523182">
        <w:t>1. Обеспечение     необходимых     показателей     технологических     процессов предприятия;</w:t>
      </w:r>
    </w:p>
    <w:p w14:paraId="00E6D44D" w14:textId="77777777" w:rsidR="00523182" w:rsidRPr="00523182" w:rsidRDefault="00523182" w:rsidP="00523182">
      <w:pPr>
        <w:pStyle w:val="22"/>
        <w:spacing w:before="0" w:after="0"/>
      </w:pPr>
      <w:r w:rsidRPr="00523182">
        <w:t>2. Минимизация вероятности возникновения технологических нарушений и аварий, обеспечение расчетного времени восстановления всего технологического процесса;</w:t>
      </w:r>
    </w:p>
    <w:p w14:paraId="326B3A42" w14:textId="77777777" w:rsidR="00523182" w:rsidRPr="00523182" w:rsidRDefault="00523182" w:rsidP="00523182">
      <w:pPr>
        <w:pStyle w:val="22"/>
        <w:spacing w:before="0" w:after="0"/>
      </w:pPr>
      <w:r w:rsidRPr="00523182">
        <w:t>3. Сокращение времени:</w:t>
      </w:r>
    </w:p>
    <w:p w14:paraId="56A6B6DD" w14:textId="77777777" w:rsidR="00523182" w:rsidRPr="00523182" w:rsidRDefault="00523182" w:rsidP="00724566">
      <w:pPr>
        <w:pStyle w:val="22"/>
        <w:numPr>
          <w:ilvl w:val="0"/>
          <w:numId w:val="43"/>
        </w:numPr>
        <w:spacing w:before="0" w:after="0"/>
      </w:pPr>
      <w:r w:rsidRPr="00523182">
        <w:t>принятия оптимальных решений оперативным персоналом в штатных и аварийных ситуациях;</w:t>
      </w:r>
    </w:p>
    <w:p w14:paraId="54C22D2A" w14:textId="77777777" w:rsidR="00523182" w:rsidRPr="00523182" w:rsidRDefault="00523182" w:rsidP="00724566">
      <w:pPr>
        <w:pStyle w:val="22"/>
        <w:numPr>
          <w:ilvl w:val="0"/>
          <w:numId w:val="43"/>
        </w:numPr>
        <w:spacing w:before="0" w:after="0"/>
      </w:pPr>
      <w:r w:rsidRPr="00523182">
        <w:t>выполнения работ по ремонту и обслуживанию оборудования;</w:t>
      </w:r>
    </w:p>
    <w:p w14:paraId="384B8391" w14:textId="77777777" w:rsidR="00523182" w:rsidRPr="00523182" w:rsidRDefault="00523182" w:rsidP="00724566">
      <w:pPr>
        <w:pStyle w:val="22"/>
        <w:numPr>
          <w:ilvl w:val="0"/>
          <w:numId w:val="43"/>
        </w:numPr>
        <w:spacing w:before="0" w:after="0"/>
      </w:pPr>
      <w:r w:rsidRPr="00523182">
        <w:t>простоя оборудования за счет оптимального регулирования параметров всего технологического процесса;</w:t>
      </w:r>
    </w:p>
    <w:p w14:paraId="44032D50" w14:textId="77777777" w:rsidR="00523182" w:rsidRPr="00523182" w:rsidRDefault="00523182" w:rsidP="00523182">
      <w:pPr>
        <w:pStyle w:val="22"/>
        <w:spacing w:before="0" w:after="0"/>
      </w:pPr>
      <w:r w:rsidRPr="00523182">
        <w:t>4. Повышение надежности работы оборудования, используемого в составе АСКУ, за счет адаптивных и оптимально подобранных алгоритмов управления;</w:t>
      </w:r>
    </w:p>
    <w:p w14:paraId="48EE3585" w14:textId="77777777" w:rsidR="00523182" w:rsidRPr="00523182" w:rsidRDefault="00523182" w:rsidP="00523182">
      <w:pPr>
        <w:pStyle w:val="22"/>
        <w:spacing w:before="0" w:after="0"/>
      </w:pPr>
      <w:r w:rsidRPr="00523182">
        <w:t>5. Сокращение затрат и издержек на ремонтно-восстановительные работы.</w:t>
      </w:r>
    </w:p>
    <w:p w14:paraId="7DB2CCEB" w14:textId="77777777" w:rsidR="00523182" w:rsidRDefault="00523182" w:rsidP="00326799">
      <w:pPr>
        <w:pStyle w:val="22"/>
        <w:spacing w:before="0" w:after="0"/>
      </w:pPr>
    </w:p>
    <w:p w14:paraId="706A6527" w14:textId="77777777" w:rsidR="008835F0" w:rsidRDefault="00E63335" w:rsidP="00A2624E">
      <w:pPr>
        <w:pStyle w:val="3"/>
        <w:numPr>
          <w:ilvl w:val="0"/>
          <w:numId w:val="0"/>
        </w:numPr>
        <w:ind w:left="1134"/>
      </w:pPr>
      <w:bookmarkStart w:id="208" w:name="_Toc164444120"/>
      <w:r>
        <w:t xml:space="preserve">4.5. </w:t>
      </w:r>
      <w:r w:rsidR="008835F0" w:rsidRPr="001D7B03">
        <w:t>Сведения об оснащенности зданий, строений, сооружений приборами учета воды и их применении при осуществлении расчетов за потребленную воду.</w:t>
      </w:r>
      <w:bookmarkEnd w:id="208"/>
    </w:p>
    <w:p w14:paraId="4C482FA9" w14:textId="59DCBA70" w:rsidR="005C08FC" w:rsidRDefault="005C08FC" w:rsidP="00043732">
      <w:pPr>
        <w:pStyle w:val="22"/>
        <w:spacing w:after="0"/>
      </w:pPr>
      <w:r>
        <w:t>В деревне Пеники в</w:t>
      </w:r>
      <w:r w:rsidRPr="005C08FC">
        <w:t xml:space="preserve"> точке подключения </w:t>
      </w:r>
      <w:r w:rsidR="005F7DD8">
        <w:t xml:space="preserve">системы водоснабжения </w:t>
      </w:r>
      <w:r w:rsidR="0036294F">
        <w:t>д.</w:t>
      </w:r>
      <w:r w:rsidR="005F7DD8">
        <w:t xml:space="preserve"> Пеники </w:t>
      </w:r>
      <w:r w:rsidR="005F7DD8" w:rsidRPr="005F7DD8">
        <w:t>к водоводу ГУП «Водоканал Санкт-Петербурга»</w:t>
      </w:r>
      <w:r w:rsidR="005F7DD8">
        <w:t xml:space="preserve"> </w:t>
      </w:r>
      <w:r w:rsidRPr="005C08FC">
        <w:t>установлен узел учета количества воды ВМХ-65</w:t>
      </w:r>
      <w:r>
        <w:t>.</w:t>
      </w:r>
    </w:p>
    <w:p w14:paraId="6D0CFEB4" w14:textId="24BEEEA6" w:rsidR="005F7DD8" w:rsidRPr="005F7DD8" w:rsidRDefault="005F7DD8" w:rsidP="005F7DD8">
      <w:pPr>
        <w:pStyle w:val="22"/>
        <w:spacing w:after="0"/>
      </w:pPr>
      <w:r>
        <w:t>Также у</w:t>
      </w:r>
      <w:r w:rsidRPr="005F7DD8">
        <w:t xml:space="preserve">становлены узлы учета ВСХН-40, Вт-50Х (байпас) в </w:t>
      </w:r>
      <w:r w:rsidR="0036294F">
        <w:t>д.</w:t>
      </w:r>
      <w:r w:rsidRPr="005F7DD8">
        <w:t xml:space="preserve"> Сойкино в кессоне.</w:t>
      </w:r>
    </w:p>
    <w:p w14:paraId="3CB76D0C" w14:textId="2C07034C" w:rsidR="00043732" w:rsidRDefault="005F7DD8" w:rsidP="00043732">
      <w:pPr>
        <w:pStyle w:val="22"/>
        <w:spacing w:after="0"/>
      </w:pPr>
      <w:r>
        <w:t>П</w:t>
      </w:r>
      <w:r w:rsidR="00043732">
        <w:t>редоставленн</w:t>
      </w:r>
      <w:r>
        <w:t>ая</w:t>
      </w:r>
      <w:r w:rsidR="00043732">
        <w:t xml:space="preserve"> информаци</w:t>
      </w:r>
      <w:r>
        <w:t xml:space="preserve">я по обеспечению </w:t>
      </w:r>
      <w:r w:rsidR="00043732">
        <w:t>узлами учета потребителей</w:t>
      </w:r>
      <w:r>
        <w:t xml:space="preserve"> отсутствует</w:t>
      </w:r>
      <w:r w:rsidR="00043732">
        <w:t>.</w:t>
      </w:r>
    </w:p>
    <w:p w14:paraId="63DF4424" w14:textId="1F0B8B7E" w:rsidR="00043732" w:rsidRDefault="00043732" w:rsidP="00043732">
      <w:pPr>
        <w:pStyle w:val="22"/>
        <w:spacing w:after="0"/>
      </w:pPr>
      <w:r>
        <w:lastRenderedPageBreak/>
        <w:t>На объектах капитального строительства к которым планируется подв</w:t>
      </w:r>
      <w:r w:rsidR="005F7DD8">
        <w:t>одить</w:t>
      </w:r>
      <w:r>
        <w:t xml:space="preserve"> централизованное водоснабжение</w:t>
      </w:r>
      <w:r w:rsidR="005F7DD8">
        <w:t xml:space="preserve"> в средне- и долгосрочной перспективе</w:t>
      </w:r>
      <w:r>
        <w:t>, необходима установка общедомовых приборов учета холодной и горячей воды.</w:t>
      </w:r>
    </w:p>
    <w:p w14:paraId="23C27C98" w14:textId="77777777" w:rsidR="00180BA6" w:rsidRDefault="00180BA6" w:rsidP="00043732">
      <w:pPr>
        <w:pStyle w:val="22"/>
        <w:spacing w:after="0"/>
      </w:pPr>
    </w:p>
    <w:p w14:paraId="25FA1FB4" w14:textId="77777777" w:rsidR="00FE0A9A" w:rsidRPr="000F0E33" w:rsidRDefault="00E63335" w:rsidP="00A2624E">
      <w:pPr>
        <w:pStyle w:val="3"/>
        <w:numPr>
          <w:ilvl w:val="0"/>
          <w:numId w:val="0"/>
        </w:numPr>
        <w:ind w:left="1134"/>
      </w:pPr>
      <w:bookmarkStart w:id="209" w:name="_Toc164444121"/>
      <w:r>
        <w:t xml:space="preserve">4.6. </w:t>
      </w:r>
      <w:r w:rsidR="00FE0A9A" w:rsidRPr="000F0E33">
        <w:t>Описание вариантов маршрутов прохождения трубопроводов (трасс) по территории поселения, городского округа и их обоснование.</w:t>
      </w:r>
      <w:bookmarkEnd w:id="209"/>
    </w:p>
    <w:p w14:paraId="079EFCFC" w14:textId="77777777" w:rsidR="00FE0A9A" w:rsidRPr="00B708FE" w:rsidRDefault="00FE0A9A" w:rsidP="00FE0A9A">
      <w:pPr>
        <w:pStyle w:val="22"/>
        <w:spacing w:before="0" w:after="0"/>
      </w:pPr>
      <w:r w:rsidRPr="00B708FE">
        <w:t xml:space="preserve">Количество линий водоводов </w:t>
      </w:r>
      <w:r>
        <w:t>необходимо</w:t>
      </w:r>
      <w:r w:rsidRPr="00B708FE">
        <w:t xml:space="preserve"> принимать с учетом категории системы водоснабжения и очередности строительства.</w:t>
      </w:r>
    </w:p>
    <w:p w14:paraId="795BF2AF" w14:textId="77777777" w:rsidR="00FE0A9A" w:rsidRPr="00B708FE" w:rsidRDefault="00FE0A9A" w:rsidP="00FE0A9A">
      <w:pPr>
        <w:pStyle w:val="22"/>
        <w:spacing w:before="0" w:after="0"/>
      </w:pPr>
      <w:r w:rsidRPr="00B708FE">
        <w:t>При прокладке водоводов в две или более линии, необходимость устройства переключений между водоводами определяется в зависимости от количества независимых водозаборных сооружений или линий водоводов, подающих воду потребителю, при этом в случае отключения одного водовода или его участка общую подачу воды объекту на хозяйственно-питьевые нужды допускается снижать не более чем на 30% расчетного расхода, на производственные нужды — по аварийному графику.</w:t>
      </w:r>
    </w:p>
    <w:p w14:paraId="577A2B0B" w14:textId="77777777" w:rsidR="00FE0A9A" w:rsidRPr="00B708FE" w:rsidRDefault="00FE0A9A" w:rsidP="00FE0A9A">
      <w:pPr>
        <w:pStyle w:val="22"/>
        <w:spacing w:before="0" w:after="0"/>
      </w:pPr>
      <w:r w:rsidRPr="00B708FE">
        <w:t>При прокладке водовода в одну линию и подаче воды от одного источника должен быть предусмотрен объем воды на время ликвидации аварии на водоводе. Аварийный объем воды, обеспечивающий в течение времени ликвидации аварии на водоводе (расчетное время) расход воды на хозяйственно-питьевые нужды в размере 70% расчетного среднечасового водопотребления и производственные нужды по аварийному графику.</w:t>
      </w:r>
    </w:p>
    <w:p w14:paraId="04D22E6D" w14:textId="77777777" w:rsidR="00FE0A9A" w:rsidRPr="00B708FE" w:rsidRDefault="00FE0A9A" w:rsidP="00FE0A9A">
      <w:pPr>
        <w:pStyle w:val="22"/>
        <w:spacing w:before="0" w:after="0"/>
      </w:pPr>
      <w:r w:rsidRPr="00B708FE">
        <w:t>Водопроводные сети должны быть кольцевыми. Тупиковые линии водопроводов допускается применять:</w:t>
      </w:r>
    </w:p>
    <w:p w14:paraId="0E4BAE85" w14:textId="77777777" w:rsidR="00FE0A9A" w:rsidRPr="00B708FE" w:rsidRDefault="00FE0A9A" w:rsidP="00E51574">
      <w:pPr>
        <w:pStyle w:val="22"/>
        <w:numPr>
          <w:ilvl w:val="0"/>
          <w:numId w:val="9"/>
        </w:numPr>
        <w:spacing w:before="0" w:after="0"/>
      </w:pPr>
      <w:r w:rsidRPr="00B708FE">
        <w:t>для подачи воды на производственные нужды — при допустимости перерыва в водоснабжении на время ликвидации аварии;</w:t>
      </w:r>
    </w:p>
    <w:p w14:paraId="0872CA29" w14:textId="77777777" w:rsidR="00FE0A9A" w:rsidRPr="00B708FE" w:rsidRDefault="00FE0A9A" w:rsidP="00E51574">
      <w:pPr>
        <w:pStyle w:val="22"/>
        <w:numPr>
          <w:ilvl w:val="0"/>
          <w:numId w:val="9"/>
        </w:numPr>
        <w:spacing w:before="0" w:after="0"/>
      </w:pPr>
      <w:r w:rsidRPr="00B708FE">
        <w:t>для подачи воды на хозяйственно-питьевые нужды — при диаметре труб не свыше 100 мм;</w:t>
      </w:r>
    </w:p>
    <w:p w14:paraId="36C22FF5" w14:textId="77777777" w:rsidR="00FE0A9A" w:rsidRPr="00B708FE" w:rsidRDefault="00FE0A9A" w:rsidP="00E51574">
      <w:pPr>
        <w:pStyle w:val="22"/>
        <w:numPr>
          <w:ilvl w:val="0"/>
          <w:numId w:val="9"/>
        </w:numPr>
        <w:spacing w:before="0" w:after="0"/>
      </w:pPr>
      <w:r w:rsidRPr="00B708FE">
        <w:t>для подачи воды на противопожарные или на хозяйственно-противопожарные нужды независимо от расхода воды на пожаротушение при длине линий не свыше 200 м.</w:t>
      </w:r>
    </w:p>
    <w:p w14:paraId="52B69229" w14:textId="77777777" w:rsidR="00FE0A9A" w:rsidRPr="00B708FE" w:rsidRDefault="00FE0A9A" w:rsidP="00FE0A9A">
      <w:pPr>
        <w:pStyle w:val="22"/>
        <w:spacing w:before="0" w:after="0"/>
      </w:pPr>
      <w:r w:rsidRPr="00B708FE">
        <w:t>Кольцевание наружных водопроводных сетей внутренними водопроводными сетями зданий и сооружений не допускается.</w:t>
      </w:r>
    </w:p>
    <w:p w14:paraId="411205A9" w14:textId="77777777" w:rsidR="00FE0A9A" w:rsidRPr="00B708FE" w:rsidRDefault="00FE0A9A" w:rsidP="00FE0A9A">
      <w:pPr>
        <w:pStyle w:val="22"/>
        <w:spacing w:before="0" w:after="0"/>
      </w:pPr>
      <w:r w:rsidRPr="00B708FE">
        <w:t xml:space="preserve"> Соединение сетей хозяйственно-питьевых водопроводов с сетями водопроводов, подающих воду </w:t>
      </w:r>
      <w:proofErr w:type="spellStart"/>
      <w:r w:rsidRPr="00B708FE">
        <w:t>непитьевого</w:t>
      </w:r>
      <w:proofErr w:type="spellEnd"/>
      <w:r w:rsidRPr="00B708FE">
        <w:t xml:space="preserve"> качества, не допускается.</w:t>
      </w:r>
    </w:p>
    <w:p w14:paraId="6B700B45" w14:textId="77777777" w:rsidR="00FE0A9A" w:rsidRPr="00B708FE" w:rsidRDefault="00FE0A9A" w:rsidP="00FE0A9A">
      <w:pPr>
        <w:pStyle w:val="22"/>
        <w:spacing w:before="0" w:after="0"/>
      </w:pPr>
      <w:r w:rsidRPr="00B708FE">
        <w:t>На водоводах и линиях водопроводной сети в необходимых случаях надлежит предусматривать установку:</w:t>
      </w:r>
    </w:p>
    <w:p w14:paraId="446D3EF7" w14:textId="77777777" w:rsidR="00FE0A9A" w:rsidRPr="00B708FE" w:rsidRDefault="00FE0A9A" w:rsidP="00E51574">
      <w:pPr>
        <w:pStyle w:val="22"/>
        <w:numPr>
          <w:ilvl w:val="0"/>
          <w:numId w:val="8"/>
        </w:numPr>
        <w:spacing w:before="0" w:after="0"/>
      </w:pPr>
      <w:r w:rsidRPr="00B708FE">
        <w:t>Поворотных затворов (задвижек) для выделения ремонтных участков;</w:t>
      </w:r>
    </w:p>
    <w:p w14:paraId="2E156EF6" w14:textId="77777777" w:rsidR="00FE0A9A" w:rsidRPr="00B708FE" w:rsidRDefault="00FE0A9A" w:rsidP="00E51574">
      <w:pPr>
        <w:pStyle w:val="22"/>
        <w:numPr>
          <w:ilvl w:val="0"/>
          <w:numId w:val="8"/>
        </w:numPr>
        <w:spacing w:before="0" w:after="0"/>
      </w:pPr>
      <w:r w:rsidRPr="00B708FE">
        <w:t xml:space="preserve">Клапанов для впуска и выпуска воздуха при опорожнении и заполнении трубопроводов; </w:t>
      </w:r>
    </w:p>
    <w:p w14:paraId="074E960F" w14:textId="77777777" w:rsidR="00FE0A9A" w:rsidRPr="00B708FE" w:rsidRDefault="00FE0A9A" w:rsidP="00E51574">
      <w:pPr>
        <w:pStyle w:val="22"/>
        <w:numPr>
          <w:ilvl w:val="0"/>
          <w:numId w:val="8"/>
        </w:numPr>
        <w:spacing w:before="0" w:after="0"/>
      </w:pPr>
      <w:r w:rsidRPr="00B708FE">
        <w:t xml:space="preserve">Клапанов для впуска и защемления воздуха; </w:t>
      </w:r>
    </w:p>
    <w:p w14:paraId="6CDF63E3" w14:textId="77777777" w:rsidR="00FE0A9A" w:rsidRPr="00B708FE" w:rsidRDefault="00FE0A9A" w:rsidP="00E51574">
      <w:pPr>
        <w:pStyle w:val="22"/>
        <w:numPr>
          <w:ilvl w:val="0"/>
          <w:numId w:val="8"/>
        </w:numPr>
        <w:spacing w:before="0" w:after="0"/>
      </w:pPr>
      <w:r w:rsidRPr="00B708FE">
        <w:t>Вантузов для выпуска воздуха в процессе работы трубопроводов;</w:t>
      </w:r>
    </w:p>
    <w:p w14:paraId="5107DC45" w14:textId="77777777" w:rsidR="00FE0A9A" w:rsidRPr="00B708FE" w:rsidRDefault="00FE0A9A" w:rsidP="00E51574">
      <w:pPr>
        <w:pStyle w:val="22"/>
        <w:numPr>
          <w:ilvl w:val="0"/>
          <w:numId w:val="8"/>
        </w:numPr>
        <w:spacing w:before="0" w:after="0"/>
      </w:pPr>
      <w:r w:rsidRPr="00B708FE">
        <w:t xml:space="preserve">Выпусков для сброса воды при опорожнении трубопроводов; </w:t>
      </w:r>
    </w:p>
    <w:p w14:paraId="359A36FB" w14:textId="77777777" w:rsidR="00FE0A9A" w:rsidRPr="00B708FE" w:rsidRDefault="00FE0A9A" w:rsidP="00E51574">
      <w:pPr>
        <w:pStyle w:val="22"/>
        <w:numPr>
          <w:ilvl w:val="0"/>
          <w:numId w:val="8"/>
        </w:numPr>
        <w:spacing w:before="0" w:after="0"/>
      </w:pPr>
      <w:r w:rsidRPr="00B708FE">
        <w:t xml:space="preserve">Компенсаторов; </w:t>
      </w:r>
    </w:p>
    <w:p w14:paraId="783C14F2" w14:textId="77777777" w:rsidR="00FE0A9A" w:rsidRPr="00B708FE" w:rsidRDefault="00FE0A9A" w:rsidP="00E51574">
      <w:pPr>
        <w:pStyle w:val="22"/>
        <w:numPr>
          <w:ilvl w:val="0"/>
          <w:numId w:val="8"/>
        </w:numPr>
        <w:spacing w:before="0" w:after="0"/>
      </w:pPr>
      <w:r w:rsidRPr="00B708FE">
        <w:t>Монтажных вставок;</w:t>
      </w:r>
    </w:p>
    <w:p w14:paraId="33FC78FB" w14:textId="77777777" w:rsidR="00FE0A9A" w:rsidRPr="00B708FE" w:rsidRDefault="00FE0A9A" w:rsidP="00E51574">
      <w:pPr>
        <w:pStyle w:val="22"/>
        <w:numPr>
          <w:ilvl w:val="0"/>
          <w:numId w:val="8"/>
        </w:numPr>
        <w:spacing w:before="0" w:after="0"/>
      </w:pPr>
      <w:r w:rsidRPr="00B708FE">
        <w:t>Обратных клапанов или других типов клапанов автоматического действия для выключения ремонтных участков;</w:t>
      </w:r>
    </w:p>
    <w:p w14:paraId="77BA12C4" w14:textId="77777777" w:rsidR="00FE0A9A" w:rsidRPr="00B708FE" w:rsidRDefault="00FE0A9A" w:rsidP="00E51574">
      <w:pPr>
        <w:pStyle w:val="22"/>
        <w:numPr>
          <w:ilvl w:val="0"/>
          <w:numId w:val="8"/>
        </w:numPr>
        <w:spacing w:before="0" w:after="0"/>
      </w:pPr>
      <w:r w:rsidRPr="00B708FE">
        <w:t xml:space="preserve">Регуляторов давления; </w:t>
      </w:r>
    </w:p>
    <w:p w14:paraId="386EE463" w14:textId="77777777" w:rsidR="00FE0A9A" w:rsidRPr="00B708FE" w:rsidRDefault="00FE0A9A" w:rsidP="00E51574">
      <w:pPr>
        <w:pStyle w:val="22"/>
        <w:numPr>
          <w:ilvl w:val="0"/>
          <w:numId w:val="8"/>
        </w:numPr>
        <w:spacing w:before="0" w:after="0"/>
      </w:pPr>
      <w:r w:rsidRPr="00B708FE">
        <w:t>Аппаратов для предупреждения повышения давления при гидравлических ударах или при неисправности регуляторов давления.</w:t>
      </w:r>
    </w:p>
    <w:p w14:paraId="113C751F" w14:textId="77777777" w:rsidR="00FE0A9A" w:rsidRPr="00B708FE" w:rsidRDefault="00FE0A9A" w:rsidP="00FE0A9A">
      <w:pPr>
        <w:pStyle w:val="22"/>
        <w:spacing w:before="0" w:after="0"/>
      </w:pPr>
      <w:r w:rsidRPr="00B708FE">
        <w:t>На самотечно-напорных водоводах следует предусматривать устройство разгрузочных камер или установку аппаратуры, предохраняющих водоводы при всех возможных режимах работы от повышения давления выше предела, допустимого для принятого типа труб.</w:t>
      </w:r>
    </w:p>
    <w:p w14:paraId="5765E0DB" w14:textId="77777777" w:rsidR="00FE0A9A" w:rsidRPr="00B708FE" w:rsidRDefault="00FE0A9A" w:rsidP="00FE0A9A">
      <w:pPr>
        <w:pStyle w:val="22"/>
        <w:spacing w:before="0" w:after="0"/>
      </w:pPr>
      <w:r w:rsidRPr="00B708FE">
        <w:lastRenderedPageBreak/>
        <w:t>Водоводы и водопроводные сети надлежит прокладывать с уклоном не менее 0,001 по направлению к выпуску; при плоском рельефе местности уклон допускается уменьшать до 0,0005.</w:t>
      </w:r>
    </w:p>
    <w:p w14:paraId="7A700D0B" w14:textId="77777777" w:rsidR="00FE0A9A" w:rsidRDefault="00FE0A9A" w:rsidP="00FB1C9B">
      <w:pPr>
        <w:pStyle w:val="22"/>
        <w:spacing w:before="0" w:after="0"/>
      </w:pPr>
    </w:p>
    <w:p w14:paraId="37B156E2" w14:textId="77777777" w:rsidR="00FE0A9A" w:rsidRDefault="00E63335" w:rsidP="00A2624E">
      <w:pPr>
        <w:pStyle w:val="3"/>
        <w:numPr>
          <w:ilvl w:val="0"/>
          <w:numId w:val="0"/>
        </w:numPr>
        <w:ind w:left="1134"/>
      </w:pPr>
      <w:bookmarkStart w:id="210" w:name="_Toc164444122"/>
      <w:r>
        <w:t xml:space="preserve">4.7. </w:t>
      </w:r>
      <w:r w:rsidR="00FE0A9A" w:rsidRPr="000F0E33">
        <w:t>Рекомендации о месте размещения насосных станций, резервуаров, водонапорных башен.</w:t>
      </w:r>
      <w:bookmarkEnd w:id="210"/>
    </w:p>
    <w:p w14:paraId="0F79E9EE" w14:textId="10E50B0A" w:rsidR="001609D7" w:rsidRDefault="001609D7" w:rsidP="001609D7">
      <w:pPr>
        <w:pStyle w:val="22"/>
        <w:spacing w:before="0" w:after="0"/>
      </w:pPr>
      <w:r>
        <w:t xml:space="preserve">В перспективе до 2035 года планируется строительство новой насосной станции и РЧВ Точное место строительство будет выбрано на этапе осуществления проектно-изыскательских работ. </w:t>
      </w:r>
    </w:p>
    <w:p w14:paraId="38E6090E" w14:textId="0DA18F4A" w:rsidR="00016E32" w:rsidRDefault="00A53048" w:rsidP="00A53048">
      <w:pPr>
        <w:pStyle w:val="22"/>
        <w:spacing w:before="0" w:after="0"/>
      </w:pPr>
      <w:r w:rsidRPr="002E2575">
        <w:t xml:space="preserve">Согласно </w:t>
      </w:r>
      <w:r w:rsidR="00016E32">
        <w:rPr>
          <w:lang w:eastAsia="ru-RU"/>
        </w:rPr>
        <w:t>Генеральному плану</w:t>
      </w:r>
      <w:r>
        <w:rPr>
          <w:lang w:eastAsia="ru-RU"/>
        </w:rPr>
        <w:t xml:space="preserve"> </w:t>
      </w:r>
      <w:r w:rsidR="00E308A3" w:rsidRPr="00E308A3">
        <w:rPr>
          <w:szCs w:val="24"/>
        </w:rPr>
        <w:t>Пениковского сельского поселения</w:t>
      </w:r>
      <w:r w:rsidRPr="002E2575">
        <w:t xml:space="preserve">, все </w:t>
      </w:r>
      <w:r>
        <w:t xml:space="preserve">объекты систем </w:t>
      </w:r>
      <w:r w:rsidRPr="002E2575">
        <w:t>холодного</w:t>
      </w:r>
      <w:r w:rsidR="001216ED">
        <w:t xml:space="preserve"> водоснабжения</w:t>
      </w:r>
      <w:r>
        <w:t xml:space="preserve">, планируемые к строительству, </w:t>
      </w:r>
      <w:r w:rsidRPr="002E2575">
        <w:t xml:space="preserve">находятся в пределах существующих территорий населенных пунктов </w:t>
      </w:r>
      <w:r w:rsidR="00E308A3" w:rsidRPr="00E308A3">
        <w:rPr>
          <w:szCs w:val="24"/>
        </w:rPr>
        <w:t>Пениковского сельского поселения</w:t>
      </w:r>
      <w:r w:rsidR="00016E32">
        <w:t>.</w:t>
      </w:r>
    </w:p>
    <w:p w14:paraId="6BF62916" w14:textId="77777777" w:rsidR="00A53048" w:rsidRDefault="00016E32" w:rsidP="00A53048">
      <w:pPr>
        <w:pStyle w:val="22"/>
        <w:spacing w:before="0" w:after="0"/>
      </w:pPr>
      <w:r>
        <w:t xml:space="preserve"> </w:t>
      </w:r>
    </w:p>
    <w:p w14:paraId="5D932A60" w14:textId="77777777" w:rsidR="00301713" w:rsidRPr="00A53E95" w:rsidRDefault="00E63335" w:rsidP="00A2624E">
      <w:pPr>
        <w:pStyle w:val="3"/>
        <w:numPr>
          <w:ilvl w:val="0"/>
          <w:numId w:val="0"/>
        </w:numPr>
        <w:ind w:left="1134"/>
      </w:pPr>
      <w:bookmarkStart w:id="211" w:name="_Toc42255730"/>
      <w:bookmarkStart w:id="212" w:name="_Toc164444123"/>
      <w:r>
        <w:t xml:space="preserve">4.8. </w:t>
      </w:r>
      <w:r w:rsidR="00301713" w:rsidRPr="00A53E95">
        <w:t>Границы планируемых зон размещения объектов централизованных систем горячего водоснабжения, холодного водоснабжения.</w:t>
      </w:r>
      <w:bookmarkEnd w:id="211"/>
      <w:bookmarkEnd w:id="212"/>
    </w:p>
    <w:p w14:paraId="71CD889A" w14:textId="4A89053A" w:rsidR="00002B91" w:rsidRDefault="00002B91" w:rsidP="00002B91">
      <w:pPr>
        <w:spacing w:after="0" w:line="240" w:lineRule="auto"/>
        <w:ind w:firstLine="709"/>
        <w:jc w:val="both"/>
        <w:rPr>
          <w:sz w:val="24"/>
          <w:szCs w:val="24"/>
        </w:rPr>
      </w:pPr>
      <w:r w:rsidRPr="00F1593B">
        <w:rPr>
          <w:sz w:val="24"/>
          <w:szCs w:val="24"/>
        </w:rPr>
        <w:t>Все объекты систем холодного водоснабжения находятся в пределах ранее указанных населённых пунктов, охваченных централизованными системами</w:t>
      </w:r>
      <w:r>
        <w:rPr>
          <w:sz w:val="24"/>
          <w:szCs w:val="24"/>
        </w:rPr>
        <w:t xml:space="preserve"> водоснабжения</w:t>
      </w:r>
      <w:r w:rsidRPr="00F1593B">
        <w:rPr>
          <w:sz w:val="24"/>
          <w:szCs w:val="24"/>
        </w:rPr>
        <w:t xml:space="preserve">. Увеличение зон размещения систем за пределами данных населённых пунктов </w:t>
      </w:r>
      <w:r w:rsidR="00E429BB">
        <w:rPr>
          <w:sz w:val="24"/>
          <w:szCs w:val="24"/>
        </w:rPr>
        <w:t>не планируется</w:t>
      </w:r>
      <w:r w:rsidRPr="00F1593B">
        <w:rPr>
          <w:sz w:val="24"/>
          <w:szCs w:val="24"/>
        </w:rPr>
        <w:t>. В границах населённых пунктов в пределах существующих технологических зон могут произойти изменения, связанные с развитием систем водоснабжения и подключением новых потребителей.</w:t>
      </w:r>
    </w:p>
    <w:p w14:paraId="74FE7314" w14:textId="77777777" w:rsidR="00002B91" w:rsidRPr="00F1593B" w:rsidRDefault="00002B91" w:rsidP="00002B91">
      <w:pPr>
        <w:spacing w:after="0" w:line="240" w:lineRule="auto"/>
        <w:ind w:firstLine="709"/>
        <w:jc w:val="both"/>
        <w:rPr>
          <w:sz w:val="24"/>
          <w:szCs w:val="24"/>
        </w:rPr>
      </w:pPr>
    </w:p>
    <w:p w14:paraId="6091BF46" w14:textId="77777777" w:rsidR="00FE0A9A" w:rsidRPr="000F0E33" w:rsidRDefault="00E63335" w:rsidP="00A2624E">
      <w:pPr>
        <w:pStyle w:val="3"/>
        <w:numPr>
          <w:ilvl w:val="0"/>
          <w:numId w:val="0"/>
        </w:numPr>
        <w:ind w:left="1134"/>
      </w:pPr>
      <w:bookmarkStart w:id="213" w:name="_Toc164444124"/>
      <w:r>
        <w:t xml:space="preserve">4.9. </w:t>
      </w:r>
      <w:r w:rsidR="00FE0A9A" w:rsidRPr="000F0E33">
        <w:t>Карты (схемы) существующего и планируемого размещения объектов централизованных систем холодного водоснабжения.</w:t>
      </w:r>
      <w:bookmarkEnd w:id="213"/>
    </w:p>
    <w:p w14:paraId="5263C7C1" w14:textId="4CA8D783" w:rsidR="00FE0A9A" w:rsidRPr="00316F73" w:rsidRDefault="00FE0A9A" w:rsidP="00FE0A9A">
      <w:pPr>
        <w:pStyle w:val="22"/>
        <w:spacing w:before="0" w:after="360"/>
      </w:pPr>
      <w:r w:rsidRPr="00316F73">
        <w:t>Карт</w:t>
      </w:r>
      <w:r w:rsidR="0036294F">
        <w:t>ы</w:t>
      </w:r>
      <w:r w:rsidRPr="00316F73">
        <w:t xml:space="preserve"> (схем</w:t>
      </w:r>
      <w:r w:rsidR="0036294F">
        <w:t>ы</w:t>
      </w:r>
      <w:r w:rsidRPr="00316F73">
        <w:t>) существующего размещения объектов централизованных систем холодного водоснабжения</w:t>
      </w:r>
      <w:r w:rsidR="00316F73">
        <w:t xml:space="preserve"> </w:t>
      </w:r>
      <w:r w:rsidR="0036294F">
        <w:t>д.</w:t>
      </w:r>
      <w:r w:rsidR="00316F73">
        <w:t xml:space="preserve"> Пеники</w:t>
      </w:r>
      <w:r w:rsidRPr="00316F73">
        <w:t xml:space="preserve"> </w:t>
      </w:r>
      <w:r w:rsidR="0036294F">
        <w:t xml:space="preserve">и </w:t>
      </w:r>
      <w:r w:rsidR="00A91C5A">
        <w:t>перспективного</w:t>
      </w:r>
      <w:r w:rsidR="00A91C5A" w:rsidRPr="00316F73">
        <w:t xml:space="preserve"> размещения объектов централизованных систем холодного водоснабжения</w:t>
      </w:r>
      <w:r w:rsidR="00A91C5A">
        <w:t xml:space="preserve"> </w:t>
      </w:r>
      <w:r w:rsidR="0036294F">
        <w:t xml:space="preserve">д. Сойкино </w:t>
      </w:r>
      <w:r w:rsidR="00A0139F" w:rsidRPr="00316F73">
        <w:t>представлен</w:t>
      </w:r>
      <w:r w:rsidR="0036294F">
        <w:t>ы в Приложении 2.</w:t>
      </w:r>
    </w:p>
    <w:p w14:paraId="5D7CE71D" w14:textId="77777777" w:rsidR="008C3665" w:rsidRDefault="008C3665" w:rsidP="00FE0A9A">
      <w:pPr>
        <w:pStyle w:val="22"/>
        <w:spacing w:before="0" w:after="360"/>
        <w:rPr>
          <w:color w:val="000000" w:themeColor="text1"/>
        </w:rPr>
      </w:pPr>
    </w:p>
    <w:p w14:paraId="1BBB3E6C" w14:textId="77777777" w:rsidR="008C3665" w:rsidRDefault="008C3665" w:rsidP="00FE0A9A">
      <w:pPr>
        <w:pStyle w:val="22"/>
        <w:spacing w:before="0" w:after="360"/>
        <w:rPr>
          <w:color w:val="000000" w:themeColor="text1"/>
        </w:rPr>
      </w:pPr>
    </w:p>
    <w:p w14:paraId="5401AB8B" w14:textId="77777777" w:rsidR="008C3665" w:rsidRDefault="008C3665" w:rsidP="00FE0A9A">
      <w:pPr>
        <w:pStyle w:val="22"/>
        <w:spacing w:before="0" w:after="360"/>
        <w:rPr>
          <w:color w:val="000000" w:themeColor="text1"/>
        </w:rPr>
      </w:pPr>
    </w:p>
    <w:p w14:paraId="5F1ED37A" w14:textId="77777777" w:rsidR="008C3665" w:rsidRDefault="008C3665" w:rsidP="00FE0A9A">
      <w:pPr>
        <w:pStyle w:val="22"/>
        <w:spacing w:before="0" w:after="360"/>
        <w:rPr>
          <w:color w:val="000000" w:themeColor="text1"/>
        </w:rPr>
      </w:pPr>
    </w:p>
    <w:p w14:paraId="40EB8A39" w14:textId="77777777" w:rsidR="008C3665" w:rsidRDefault="008C3665" w:rsidP="00FE0A9A">
      <w:pPr>
        <w:pStyle w:val="22"/>
        <w:spacing w:before="0" w:after="360"/>
        <w:rPr>
          <w:color w:val="000000" w:themeColor="text1"/>
        </w:rPr>
        <w:sectPr w:rsidR="008C3665" w:rsidSect="00A11F9A">
          <w:headerReference w:type="default" r:id="rId22"/>
          <w:footerReference w:type="default" r:id="rId23"/>
          <w:headerReference w:type="first" r:id="rId24"/>
          <w:pgSz w:w="11906" w:h="16838"/>
          <w:pgMar w:top="1276" w:right="850" w:bottom="1134" w:left="1134" w:header="708" w:footer="708" w:gutter="0"/>
          <w:pgBorders w:offsetFrom="page">
            <w:top w:val="single" w:sz="4" w:space="24" w:color="auto"/>
            <w:left w:val="single" w:sz="4" w:space="24" w:color="auto"/>
            <w:bottom w:val="single" w:sz="4" w:space="24" w:color="auto"/>
            <w:right w:val="single" w:sz="4" w:space="24" w:color="auto"/>
          </w:pgBorders>
          <w:pgNumType w:start="37"/>
          <w:cols w:space="708"/>
          <w:titlePg/>
          <w:docGrid w:linePitch="360"/>
        </w:sectPr>
      </w:pPr>
    </w:p>
    <w:p w14:paraId="02A4325F" w14:textId="3B97C0D9" w:rsidR="00F81BB1" w:rsidRDefault="00F81BB1" w:rsidP="00A91F0C">
      <w:pPr>
        <w:pStyle w:val="2"/>
      </w:pPr>
      <w:bookmarkStart w:id="214" w:name="_Toc164444125"/>
      <w:r w:rsidRPr="00DE7001">
        <w:lastRenderedPageBreak/>
        <w:t>Экологические аспекты мероприятий по</w:t>
      </w:r>
      <w:r w:rsidR="005B7778">
        <w:t xml:space="preserve"> с</w:t>
      </w:r>
      <w:r w:rsidRPr="00DE7001">
        <w:t>троительству и реконструкции объектов централизованной системы водоснабжения</w:t>
      </w:r>
      <w:bookmarkEnd w:id="214"/>
    </w:p>
    <w:p w14:paraId="702D2B71" w14:textId="77777777" w:rsidR="00E04FD0" w:rsidRPr="00E04FD0" w:rsidRDefault="00E04FD0" w:rsidP="00E04FD0">
      <w:pPr>
        <w:pStyle w:val="afc"/>
        <w:keepNext/>
        <w:keepLines/>
        <w:numPr>
          <w:ilvl w:val="0"/>
          <w:numId w:val="7"/>
        </w:numPr>
        <w:spacing w:before="120" w:after="120" w:line="240" w:lineRule="auto"/>
        <w:jc w:val="both"/>
        <w:outlineLvl w:val="2"/>
        <w:rPr>
          <w:rFonts w:ascii="Times New Roman" w:hAnsi="Times New Roman" w:cs="Times New Roman"/>
          <w:b/>
          <w:bCs/>
          <w:vanish/>
          <w:sz w:val="24"/>
          <w:szCs w:val="24"/>
          <w:lang w:eastAsia="en-US"/>
        </w:rPr>
      </w:pPr>
      <w:bookmarkStart w:id="215" w:name="_Toc46484830"/>
      <w:bookmarkEnd w:id="215"/>
    </w:p>
    <w:p w14:paraId="0FE89274" w14:textId="77777777" w:rsidR="00E04FD0" w:rsidRPr="00E04FD0" w:rsidRDefault="00E04FD0" w:rsidP="00E04FD0">
      <w:pPr>
        <w:pStyle w:val="afc"/>
        <w:keepNext/>
        <w:keepLines/>
        <w:numPr>
          <w:ilvl w:val="1"/>
          <w:numId w:val="7"/>
        </w:numPr>
        <w:spacing w:before="120" w:after="120" w:line="240" w:lineRule="auto"/>
        <w:jc w:val="both"/>
        <w:outlineLvl w:val="2"/>
        <w:rPr>
          <w:rFonts w:ascii="Times New Roman" w:hAnsi="Times New Roman" w:cs="Times New Roman"/>
          <w:b/>
          <w:bCs/>
          <w:vanish/>
          <w:sz w:val="24"/>
          <w:szCs w:val="24"/>
          <w:lang w:eastAsia="en-US"/>
        </w:rPr>
      </w:pPr>
      <w:bookmarkStart w:id="216" w:name="_Toc59145113"/>
      <w:bookmarkStart w:id="217" w:name="_Toc59145266"/>
      <w:bookmarkStart w:id="218" w:name="_Toc133524573"/>
      <w:bookmarkStart w:id="219" w:name="_Toc133927149"/>
      <w:bookmarkStart w:id="220" w:name="_Toc133927258"/>
      <w:bookmarkStart w:id="221" w:name="_Toc133953065"/>
      <w:bookmarkStart w:id="222" w:name="_Toc134096118"/>
      <w:bookmarkStart w:id="223" w:name="_Toc138081507"/>
      <w:bookmarkStart w:id="224" w:name="_Toc138081651"/>
      <w:bookmarkStart w:id="225" w:name="_Toc153482052"/>
      <w:bookmarkStart w:id="226" w:name="_Toc153482128"/>
      <w:bookmarkStart w:id="227" w:name="_Toc164441280"/>
      <w:bookmarkStart w:id="228" w:name="_Toc164444126"/>
      <w:bookmarkEnd w:id="216"/>
      <w:bookmarkEnd w:id="217"/>
      <w:bookmarkEnd w:id="218"/>
      <w:bookmarkEnd w:id="219"/>
      <w:bookmarkEnd w:id="220"/>
      <w:bookmarkEnd w:id="221"/>
      <w:bookmarkEnd w:id="222"/>
      <w:bookmarkEnd w:id="223"/>
      <w:bookmarkEnd w:id="224"/>
      <w:bookmarkEnd w:id="225"/>
      <w:bookmarkEnd w:id="226"/>
      <w:bookmarkEnd w:id="227"/>
      <w:bookmarkEnd w:id="228"/>
    </w:p>
    <w:p w14:paraId="6847350B" w14:textId="77777777" w:rsidR="00E04FD0" w:rsidRPr="00E04FD0" w:rsidRDefault="00E04FD0" w:rsidP="00E04FD0">
      <w:pPr>
        <w:pStyle w:val="afc"/>
        <w:keepNext/>
        <w:keepLines/>
        <w:numPr>
          <w:ilvl w:val="1"/>
          <w:numId w:val="7"/>
        </w:numPr>
        <w:spacing w:before="120" w:after="120" w:line="240" w:lineRule="auto"/>
        <w:jc w:val="both"/>
        <w:outlineLvl w:val="2"/>
        <w:rPr>
          <w:rFonts w:ascii="Times New Roman" w:hAnsi="Times New Roman" w:cs="Times New Roman"/>
          <w:b/>
          <w:bCs/>
          <w:vanish/>
          <w:sz w:val="24"/>
          <w:szCs w:val="24"/>
          <w:lang w:eastAsia="en-US"/>
        </w:rPr>
      </w:pPr>
      <w:bookmarkStart w:id="229" w:name="_Toc59145114"/>
      <w:bookmarkStart w:id="230" w:name="_Toc59145267"/>
      <w:bookmarkStart w:id="231" w:name="_Toc133524574"/>
      <w:bookmarkStart w:id="232" w:name="_Toc133927150"/>
      <w:bookmarkStart w:id="233" w:name="_Toc133927259"/>
      <w:bookmarkStart w:id="234" w:name="_Toc133953066"/>
      <w:bookmarkStart w:id="235" w:name="_Toc134096119"/>
      <w:bookmarkStart w:id="236" w:name="_Toc138081508"/>
      <w:bookmarkStart w:id="237" w:name="_Toc138081652"/>
      <w:bookmarkStart w:id="238" w:name="_Toc153482053"/>
      <w:bookmarkStart w:id="239" w:name="_Toc153482129"/>
      <w:bookmarkStart w:id="240" w:name="_Toc164441281"/>
      <w:bookmarkStart w:id="241" w:name="_Toc164444127"/>
      <w:bookmarkEnd w:id="229"/>
      <w:bookmarkEnd w:id="230"/>
      <w:bookmarkEnd w:id="231"/>
      <w:bookmarkEnd w:id="232"/>
      <w:bookmarkEnd w:id="233"/>
      <w:bookmarkEnd w:id="234"/>
      <w:bookmarkEnd w:id="235"/>
      <w:bookmarkEnd w:id="236"/>
      <w:bookmarkEnd w:id="237"/>
      <w:bookmarkEnd w:id="238"/>
      <w:bookmarkEnd w:id="239"/>
      <w:bookmarkEnd w:id="240"/>
      <w:bookmarkEnd w:id="241"/>
    </w:p>
    <w:p w14:paraId="0ECADD16" w14:textId="77777777" w:rsidR="00E04FD0" w:rsidRPr="00E04FD0" w:rsidRDefault="00E04FD0" w:rsidP="00E04FD0">
      <w:pPr>
        <w:pStyle w:val="afc"/>
        <w:keepNext/>
        <w:keepLines/>
        <w:numPr>
          <w:ilvl w:val="1"/>
          <w:numId w:val="7"/>
        </w:numPr>
        <w:spacing w:before="120" w:after="120" w:line="240" w:lineRule="auto"/>
        <w:jc w:val="both"/>
        <w:outlineLvl w:val="2"/>
        <w:rPr>
          <w:rFonts w:ascii="Times New Roman" w:hAnsi="Times New Roman" w:cs="Times New Roman"/>
          <w:b/>
          <w:bCs/>
          <w:vanish/>
          <w:sz w:val="24"/>
          <w:szCs w:val="24"/>
          <w:lang w:eastAsia="en-US"/>
        </w:rPr>
      </w:pPr>
      <w:bookmarkStart w:id="242" w:name="_Toc59145115"/>
      <w:bookmarkStart w:id="243" w:name="_Toc59145268"/>
      <w:bookmarkStart w:id="244" w:name="_Toc133524575"/>
      <w:bookmarkStart w:id="245" w:name="_Toc133927151"/>
      <w:bookmarkStart w:id="246" w:name="_Toc133927260"/>
      <w:bookmarkStart w:id="247" w:name="_Toc133953067"/>
      <w:bookmarkStart w:id="248" w:name="_Toc134096120"/>
      <w:bookmarkStart w:id="249" w:name="_Toc138081509"/>
      <w:bookmarkStart w:id="250" w:name="_Toc138081653"/>
      <w:bookmarkStart w:id="251" w:name="_Toc153482054"/>
      <w:bookmarkStart w:id="252" w:name="_Toc153482130"/>
      <w:bookmarkStart w:id="253" w:name="_Toc164441282"/>
      <w:bookmarkStart w:id="254" w:name="_Toc164444128"/>
      <w:bookmarkEnd w:id="242"/>
      <w:bookmarkEnd w:id="243"/>
      <w:bookmarkEnd w:id="244"/>
      <w:bookmarkEnd w:id="245"/>
      <w:bookmarkEnd w:id="246"/>
      <w:bookmarkEnd w:id="247"/>
      <w:bookmarkEnd w:id="248"/>
      <w:bookmarkEnd w:id="249"/>
      <w:bookmarkEnd w:id="250"/>
      <w:bookmarkEnd w:id="251"/>
      <w:bookmarkEnd w:id="252"/>
      <w:bookmarkEnd w:id="253"/>
      <w:bookmarkEnd w:id="254"/>
    </w:p>
    <w:p w14:paraId="179052A9" w14:textId="77777777" w:rsidR="00E04FD0" w:rsidRPr="00E04FD0" w:rsidRDefault="00E04FD0" w:rsidP="00E04FD0">
      <w:pPr>
        <w:pStyle w:val="afc"/>
        <w:keepNext/>
        <w:keepLines/>
        <w:numPr>
          <w:ilvl w:val="1"/>
          <w:numId w:val="7"/>
        </w:numPr>
        <w:spacing w:before="120" w:after="120" w:line="240" w:lineRule="auto"/>
        <w:jc w:val="both"/>
        <w:outlineLvl w:val="2"/>
        <w:rPr>
          <w:rFonts w:ascii="Times New Roman" w:hAnsi="Times New Roman" w:cs="Times New Roman"/>
          <w:b/>
          <w:bCs/>
          <w:vanish/>
          <w:sz w:val="24"/>
          <w:szCs w:val="24"/>
          <w:lang w:eastAsia="en-US"/>
        </w:rPr>
      </w:pPr>
      <w:bookmarkStart w:id="255" w:name="_Toc59145116"/>
      <w:bookmarkStart w:id="256" w:name="_Toc59145269"/>
      <w:bookmarkStart w:id="257" w:name="_Toc133524576"/>
      <w:bookmarkStart w:id="258" w:name="_Toc133927152"/>
      <w:bookmarkStart w:id="259" w:name="_Toc133927261"/>
      <w:bookmarkStart w:id="260" w:name="_Toc133953068"/>
      <w:bookmarkStart w:id="261" w:name="_Toc134096121"/>
      <w:bookmarkStart w:id="262" w:name="_Toc138081510"/>
      <w:bookmarkStart w:id="263" w:name="_Toc138081654"/>
      <w:bookmarkStart w:id="264" w:name="_Toc153482055"/>
      <w:bookmarkStart w:id="265" w:name="_Toc153482131"/>
      <w:bookmarkStart w:id="266" w:name="_Toc164441283"/>
      <w:bookmarkStart w:id="267" w:name="_Toc164444129"/>
      <w:bookmarkEnd w:id="255"/>
      <w:bookmarkEnd w:id="256"/>
      <w:bookmarkEnd w:id="257"/>
      <w:bookmarkEnd w:id="258"/>
      <w:bookmarkEnd w:id="259"/>
      <w:bookmarkEnd w:id="260"/>
      <w:bookmarkEnd w:id="261"/>
      <w:bookmarkEnd w:id="262"/>
      <w:bookmarkEnd w:id="263"/>
      <w:bookmarkEnd w:id="264"/>
      <w:bookmarkEnd w:id="265"/>
      <w:bookmarkEnd w:id="266"/>
      <w:bookmarkEnd w:id="267"/>
    </w:p>
    <w:p w14:paraId="16BFE3AE" w14:textId="77777777" w:rsidR="00E04FD0" w:rsidRPr="00E04FD0" w:rsidRDefault="00E04FD0" w:rsidP="00E04FD0">
      <w:pPr>
        <w:pStyle w:val="afc"/>
        <w:keepNext/>
        <w:keepLines/>
        <w:numPr>
          <w:ilvl w:val="1"/>
          <w:numId w:val="7"/>
        </w:numPr>
        <w:spacing w:before="120" w:after="120" w:line="240" w:lineRule="auto"/>
        <w:jc w:val="both"/>
        <w:outlineLvl w:val="2"/>
        <w:rPr>
          <w:rFonts w:ascii="Times New Roman" w:hAnsi="Times New Roman" w:cs="Times New Roman"/>
          <w:b/>
          <w:bCs/>
          <w:vanish/>
          <w:sz w:val="24"/>
          <w:szCs w:val="24"/>
          <w:lang w:eastAsia="en-US"/>
        </w:rPr>
      </w:pPr>
      <w:bookmarkStart w:id="268" w:name="_Toc59145117"/>
      <w:bookmarkStart w:id="269" w:name="_Toc59145270"/>
      <w:bookmarkStart w:id="270" w:name="_Toc133524577"/>
      <w:bookmarkStart w:id="271" w:name="_Toc133927153"/>
      <w:bookmarkStart w:id="272" w:name="_Toc133927262"/>
      <w:bookmarkStart w:id="273" w:name="_Toc133953069"/>
      <w:bookmarkStart w:id="274" w:name="_Toc134096122"/>
      <w:bookmarkStart w:id="275" w:name="_Toc138081511"/>
      <w:bookmarkStart w:id="276" w:name="_Toc138081655"/>
      <w:bookmarkStart w:id="277" w:name="_Toc153482056"/>
      <w:bookmarkStart w:id="278" w:name="_Toc153482132"/>
      <w:bookmarkStart w:id="279" w:name="_Toc164441284"/>
      <w:bookmarkStart w:id="280" w:name="_Toc164444130"/>
      <w:bookmarkEnd w:id="268"/>
      <w:bookmarkEnd w:id="269"/>
      <w:bookmarkEnd w:id="270"/>
      <w:bookmarkEnd w:id="271"/>
      <w:bookmarkEnd w:id="272"/>
      <w:bookmarkEnd w:id="273"/>
      <w:bookmarkEnd w:id="274"/>
      <w:bookmarkEnd w:id="275"/>
      <w:bookmarkEnd w:id="276"/>
      <w:bookmarkEnd w:id="277"/>
      <w:bookmarkEnd w:id="278"/>
      <w:bookmarkEnd w:id="279"/>
      <w:bookmarkEnd w:id="280"/>
    </w:p>
    <w:p w14:paraId="5A8E4C39" w14:textId="0FB23B27" w:rsidR="00F81BB1" w:rsidRDefault="00F81BB1" w:rsidP="00A2624E">
      <w:pPr>
        <w:pStyle w:val="3"/>
        <w:numPr>
          <w:ilvl w:val="1"/>
          <w:numId w:val="41"/>
        </w:numPr>
      </w:pPr>
      <w:bookmarkStart w:id="281" w:name="_Toc164444131"/>
      <w:r w:rsidRPr="00DE7001">
        <w:t>Сведения о мерах по предотвращению вредного воздействия на водный бассейн предлагаемых к новому строительству и реконструкции объектов централизованной системы водоснабжения при сбросе (утилизации) промывных вод</w:t>
      </w:r>
      <w:r>
        <w:t>;</w:t>
      </w:r>
      <w:bookmarkEnd w:id="281"/>
    </w:p>
    <w:p w14:paraId="200F0186" w14:textId="77777777" w:rsidR="007949C1" w:rsidRPr="007949C1" w:rsidRDefault="007949C1" w:rsidP="007949C1">
      <w:pPr>
        <w:pStyle w:val="22"/>
        <w:spacing w:after="0"/>
      </w:pPr>
      <w:bookmarkStart w:id="282" w:name="_Toc370150389"/>
      <w:bookmarkStart w:id="283" w:name="_Toc362607550"/>
      <w:r w:rsidRPr="007949C1">
        <w:t xml:space="preserve">Эксплуатация установки очистки воды хозяйственно-питьевого назначения предполагает периодический автоматический сброс шламовых накоплений из угольного фильтра в канализацию. Для осуществления защиты от возможного попадания шламовых продуктов в </w:t>
      </w:r>
      <w:proofErr w:type="spellStart"/>
      <w:r w:rsidRPr="007949C1">
        <w:t>водозаборник</w:t>
      </w:r>
      <w:proofErr w:type="spellEnd"/>
      <w:r w:rsidRPr="007949C1">
        <w:t xml:space="preserve"> необходимо предусмотреть удаление этого вида загрязнений в канализацию за пределы водоохраной зоны.</w:t>
      </w:r>
    </w:p>
    <w:p w14:paraId="7ABA2AD9" w14:textId="77777777" w:rsidR="007949C1" w:rsidRPr="007949C1" w:rsidRDefault="007949C1" w:rsidP="007949C1">
      <w:pPr>
        <w:pStyle w:val="22"/>
        <w:spacing w:after="0"/>
      </w:pPr>
      <w:r w:rsidRPr="007949C1">
        <w:t>В соответствии с требованиями СанПиН 2.1.4.1110-02 «Зоны санитарной охраны источников водоснабжения и водопроводов питьевого назначения» на источниках водоснабжения должны быть организованы санитарные защитные зоны. Основной целью создания и обеспечения режима в санитарных защитных зонах является санитарная охрана от загрязнения источников водоснабжения и водопроводных сооружений, а также территорий, на которых они расположены.</w:t>
      </w:r>
    </w:p>
    <w:p w14:paraId="530AB760" w14:textId="77777777" w:rsidR="007949C1" w:rsidRPr="007949C1" w:rsidRDefault="007949C1" w:rsidP="007949C1">
      <w:pPr>
        <w:pStyle w:val="22"/>
        <w:spacing w:after="0"/>
      </w:pPr>
      <w:r w:rsidRPr="007949C1">
        <w:t>Для соблюдения санитарного режима поверхностных источников водоснабжения предусмотрены три пояса зон санитарной охраны.</w:t>
      </w:r>
    </w:p>
    <w:p w14:paraId="5D29B11E" w14:textId="77777777" w:rsidR="007949C1" w:rsidRPr="007949C1" w:rsidRDefault="007949C1" w:rsidP="007949C1">
      <w:pPr>
        <w:pStyle w:val="22"/>
        <w:spacing w:after="0"/>
      </w:pPr>
      <w:r w:rsidRPr="007949C1">
        <w:t>Граница первого пояса ЗСО устанавливается с учетом конкретных условий, в следующих пределах:</w:t>
      </w:r>
    </w:p>
    <w:p w14:paraId="237CC489" w14:textId="77777777" w:rsidR="007949C1" w:rsidRPr="007949C1" w:rsidRDefault="007949C1" w:rsidP="007949C1">
      <w:pPr>
        <w:pStyle w:val="22"/>
        <w:spacing w:after="0"/>
      </w:pPr>
      <w:r w:rsidRPr="007949C1">
        <w:t>а)</w:t>
      </w:r>
      <w:r w:rsidRPr="007949C1">
        <w:tab/>
        <w:t>для водотоков:</w:t>
      </w:r>
    </w:p>
    <w:p w14:paraId="048C802F" w14:textId="77777777" w:rsidR="007949C1" w:rsidRPr="007949C1" w:rsidRDefault="007949C1" w:rsidP="007949C1">
      <w:pPr>
        <w:pStyle w:val="22"/>
        <w:spacing w:after="0"/>
      </w:pPr>
      <w:r w:rsidRPr="007949C1">
        <w:t>вверх по течению - не менее 200 м от водозабора;</w:t>
      </w:r>
    </w:p>
    <w:p w14:paraId="1D1E3855" w14:textId="77777777" w:rsidR="007949C1" w:rsidRPr="007949C1" w:rsidRDefault="007949C1" w:rsidP="007949C1">
      <w:pPr>
        <w:pStyle w:val="22"/>
        <w:spacing w:after="0"/>
      </w:pPr>
      <w:r w:rsidRPr="007949C1">
        <w:t>вниз по течению - не менее 100 м от водозабора;</w:t>
      </w:r>
    </w:p>
    <w:p w14:paraId="2B63E3A1" w14:textId="77777777" w:rsidR="007949C1" w:rsidRPr="007949C1" w:rsidRDefault="007949C1" w:rsidP="007949C1">
      <w:pPr>
        <w:pStyle w:val="22"/>
        <w:spacing w:after="0"/>
      </w:pPr>
      <w:r w:rsidRPr="007949C1">
        <w:t>по прилегающему к водозабору берегу - не менее 100 м от линии уреза воды летне-осенней межени;</w:t>
      </w:r>
    </w:p>
    <w:p w14:paraId="32206DA8" w14:textId="77777777" w:rsidR="007949C1" w:rsidRPr="007949C1" w:rsidRDefault="007949C1" w:rsidP="007949C1">
      <w:pPr>
        <w:pStyle w:val="22"/>
        <w:spacing w:after="0"/>
      </w:pPr>
      <w:r w:rsidRPr="007949C1">
        <w:t>в направлении к противоположному от водозабора берегу при ширине реки менее 100 м - вся акватория и противоположный берег шириной 50 м от линии уреза воды при летне-осенней межени, при ширине реки более 100 м - полоса акватории шириной не менее 100 м;</w:t>
      </w:r>
    </w:p>
    <w:p w14:paraId="211B9B87" w14:textId="77777777" w:rsidR="007949C1" w:rsidRPr="007949C1" w:rsidRDefault="007949C1" w:rsidP="007949C1">
      <w:pPr>
        <w:pStyle w:val="22"/>
        <w:spacing w:after="0"/>
      </w:pPr>
      <w:r w:rsidRPr="007949C1">
        <w:t>б)</w:t>
      </w:r>
      <w:r w:rsidRPr="007949C1">
        <w:tab/>
        <w:t>для водоемов (водохранилища, озера) граница первого пояса должна устанавливаться в зависимости от местных санитарных и гидрогеологических условий, но не менее 100 м во всех направлениях по акватории водозабора и по прилегающему к водозабору берегу от линии уреза воды.</w:t>
      </w:r>
    </w:p>
    <w:p w14:paraId="3B2A472F" w14:textId="77777777" w:rsidR="007949C1" w:rsidRPr="007949C1" w:rsidRDefault="007949C1" w:rsidP="007949C1">
      <w:pPr>
        <w:pStyle w:val="22"/>
        <w:spacing w:after="0"/>
      </w:pPr>
      <w:r w:rsidRPr="007949C1">
        <w:t>Границы второго пояса ЗСО водотоков (реки, канала) и водоемов (водохранилища, озера) определяются в зависимости от природных, климатических и гидрогеологических условий.</w:t>
      </w:r>
    </w:p>
    <w:p w14:paraId="5FF9B84E" w14:textId="77777777" w:rsidR="002C0F4A" w:rsidRDefault="002C0F4A" w:rsidP="002C0F4A">
      <w:pPr>
        <w:pStyle w:val="22"/>
        <w:spacing w:after="0"/>
      </w:pPr>
      <w:r>
        <w:t>Для предотвращения неблагоприятного воздействия на водоем в процессе водоподготовки необходимо использование ресурсосберегающей, природоохранной технологии повторного использования промывных вод фильтров.</w:t>
      </w:r>
    </w:p>
    <w:p w14:paraId="0A206733" w14:textId="77777777" w:rsidR="005B2124" w:rsidRDefault="002C0F4A" w:rsidP="002C0F4A">
      <w:pPr>
        <w:pStyle w:val="22"/>
        <w:spacing w:before="0" w:after="0"/>
      </w:pPr>
      <w:r>
        <w:t>Выбор оптимального технологического режима осветления промывных вод должен основываться на получении максимального эффекта при минимальных затратах на реализацию процесса. Осветление производится в сооружениях отстойного типа, конструктивные параметры которых определяются продолжительностью процесса седиментации взвешенных частиц, функционально связанного с их плотностью, размерами, а, следовательно, и гидравлической крупностью.</w:t>
      </w:r>
    </w:p>
    <w:p w14:paraId="1823C15B" w14:textId="07180A68" w:rsidR="00F81BB1" w:rsidRDefault="00F81BB1" w:rsidP="00A2624E">
      <w:pPr>
        <w:pStyle w:val="3"/>
        <w:numPr>
          <w:ilvl w:val="1"/>
          <w:numId w:val="41"/>
        </w:numPr>
      </w:pPr>
      <w:bookmarkStart w:id="284" w:name="_Toc164444132"/>
      <w:bookmarkEnd w:id="282"/>
      <w:bookmarkEnd w:id="283"/>
      <w:r w:rsidRPr="00DE7001">
        <w:lastRenderedPageBreak/>
        <w:t>Сведения о мерах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 (хлор и другие).</w:t>
      </w:r>
      <w:bookmarkEnd w:id="284"/>
    </w:p>
    <w:p w14:paraId="2EBD91E2" w14:textId="5054E582" w:rsidR="00F81BB1" w:rsidRPr="00845D7A" w:rsidRDefault="00F81BB1" w:rsidP="00E676CB">
      <w:pPr>
        <w:pStyle w:val="22"/>
        <w:spacing w:before="0" w:after="0"/>
        <w:ind w:right="-142"/>
        <w:rPr>
          <w:color w:val="000000" w:themeColor="text1"/>
        </w:rPr>
      </w:pPr>
      <w:r w:rsidRPr="002A2C31">
        <w:t xml:space="preserve">Для обеспечения безопасной эксплуатации </w:t>
      </w:r>
      <w:proofErr w:type="spellStart"/>
      <w:r w:rsidRPr="002A2C31">
        <w:t>хлораторных</w:t>
      </w:r>
      <w:proofErr w:type="spellEnd"/>
      <w:r w:rsidRPr="002A2C31">
        <w:t xml:space="preserve"> </w:t>
      </w:r>
      <w:r w:rsidR="006271E2">
        <w:t xml:space="preserve">могут быть </w:t>
      </w:r>
      <w:r w:rsidRPr="002A2C31">
        <w:t xml:space="preserve">предусмотрены защитные колпаки для </w:t>
      </w:r>
      <w:r w:rsidRPr="00845D7A">
        <w:rPr>
          <w:color w:val="000000" w:themeColor="text1"/>
        </w:rPr>
        <w:t xml:space="preserve">контейнеров, сигнализация утечки хлора, система орошения </w:t>
      </w:r>
      <w:proofErr w:type="spellStart"/>
      <w:r w:rsidRPr="00845D7A">
        <w:rPr>
          <w:color w:val="000000" w:themeColor="text1"/>
        </w:rPr>
        <w:t>хлораторной</w:t>
      </w:r>
      <w:proofErr w:type="spellEnd"/>
      <w:r w:rsidRPr="00845D7A">
        <w:rPr>
          <w:color w:val="000000" w:themeColor="text1"/>
        </w:rPr>
        <w:t>, вентиляция и прием стоков орошения. А также запланировано проведения мероприятие по реконструкции ВОС для снижения уровня свободного хлора в очищенной воде.</w:t>
      </w:r>
    </w:p>
    <w:p w14:paraId="39924C11" w14:textId="77777777" w:rsidR="00F81BB1" w:rsidRPr="00845D7A" w:rsidRDefault="00F81BB1" w:rsidP="00E676CB">
      <w:pPr>
        <w:spacing w:after="0" w:line="240" w:lineRule="auto"/>
        <w:ind w:right="-142" w:firstLine="709"/>
        <w:jc w:val="both"/>
        <w:rPr>
          <w:bCs/>
          <w:color w:val="000000" w:themeColor="text1"/>
          <w:sz w:val="24"/>
          <w:szCs w:val="20"/>
          <w:shd w:val="clear" w:color="auto" w:fill="FFFFFF"/>
        </w:rPr>
      </w:pPr>
      <w:proofErr w:type="spellStart"/>
      <w:r w:rsidRPr="00845D7A">
        <w:rPr>
          <w:bCs/>
          <w:color w:val="000000" w:themeColor="text1"/>
          <w:sz w:val="24"/>
          <w:szCs w:val="20"/>
          <w:shd w:val="clear" w:color="auto" w:fill="FFFFFF"/>
        </w:rPr>
        <w:t>Хлораторные</w:t>
      </w:r>
      <w:proofErr w:type="spellEnd"/>
      <w:r w:rsidRPr="00845D7A">
        <w:rPr>
          <w:bCs/>
          <w:color w:val="000000" w:themeColor="text1"/>
          <w:sz w:val="24"/>
          <w:szCs w:val="20"/>
          <w:shd w:val="clear" w:color="auto" w:fill="FFFFFF"/>
        </w:rPr>
        <w:t xml:space="preserve"> установки размещаются в отдельном изолированном помещении, которое должны иметь два выхода: один непосредственно наружу, другой через тамбур в помещение. В </w:t>
      </w:r>
      <w:proofErr w:type="spellStart"/>
      <w:r w:rsidRPr="00845D7A">
        <w:rPr>
          <w:bCs/>
          <w:color w:val="000000" w:themeColor="text1"/>
          <w:sz w:val="24"/>
          <w:szCs w:val="20"/>
          <w:shd w:val="clear" w:color="auto" w:fill="FFFFFF"/>
        </w:rPr>
        <w:t>хлораторной</w:t>
      </w:r>
      <w:proofErr w:type="spellEnd"/>
      <w:r w:rsidRPr="00845D7A">
        <w:rPr>
          <w:bCs/>
          <w:color w:val="000000" w:themeColor="text1"/>
          <w:sz w:val="24"/>
          <w:szCs w:val="20"/>
          <w:shd w:val="clear" w:color="auto" w:fill="FFFFFF"/>
        </w:rPr>
        <w:t xml:space="preserve"> установке в отдельном помещении разрешается хранить трехсуточный запас хлора.</w:t>
      </w:r>
    </w:p>
    <w:p w14:paraId="3C7CEE29" w14:textId="77777777" w:rsidR="00F81BB1" w:rsidRPr="00845D7A" w:rsidRDefault="00F81BB1" w:rsidP="00E676CB">
      <w:pPr>
        <w:spacing w:after="0" w:line="240" w:lineRule="auto"/>
        <w:ind w:right="-142" w:firstLine="709"/>
        <w:jc w:val="both"/>
        <w:rPr>
          <w:bCs/>
          <w:color w:val="000000" w:themeColor="text1"/>
          <w:sz w:val="24"/>
          <w:szCs w:val="20"/>
          <w:shd w:val="clear" w:color="auto" w:fill="FFFFFF"/>
        </w:rPr>
      </w:pPr>
      <w:r w:rsidRPr="00845D7A">
        <w:rPr>
          <w:bCs/>
          <w:color w:val="000000" w:themeColor="text1"/>
          <w:sz w:val="24"/>
          <w:szCs w:val="20"/>
          <w:shd w:val="clear" w:color="auto" w:fill="FFFFFF"/>
        </w:rPr>
        <w:t xml:space="preserve">В </w:t>
      </w:r>
      <w:proofErr w:type="spellStart"/>
      <w:r w:rsidRPr="00845D7A">
        <w:rPr>
          <w:bCs/>
          <w:color w:val="000000" w:themeColor="text1"/>
          <w:sz w:val="24"/>
          <w:szCs w:val="20"/>
          <w:shd w:val="clear" w:color="auto" w:fill="FFFFFF"/>
        </w:rPr>
        <w:t>хлораторном</w:t>
      </w:r>
      <w:proofErr w:type="spellEnd"/>
      <w:r w:rsidRPr="00845D7A">
        <w:rPr>
          <w:bCs/>
          <w:color w:val="000000" w:themeColor="text1"/>
          <w:sz w:val="24"/>
          <w:szCs w:val="20"/>
          <w:shd w:val="clear" w:color="auto" w:fill="FFFFFF"/>
        </w:rPr>
        <w:t xml:space="preserve"> помещении (далее - </w:t>
      </w:r>
      <w:proofErr w:type="spellStart"/>
      <w:r w:rsidRPr="00845D7A">
        <w:rPr>
          <w:bCs/>
          <w:color w:val="000000" w:themeColor="text1"/>
          <w:sz w:val="24"/>
          <w:szCs w:val="20"/>
          <w:shd w:val="clear" w:color="auto" w:fill="FFFFFF"/>
        </w:rPr>
        <w:t>хлораторная</w:t>
      </w:r>
      <w:proofErr w:type="spellEnd"/>
      <w:r w:rsidRPr="00845D7A">
        <w:rPr>
          <w:bCs/>
          <w:color w:val="000000" w:themeColor="text1"/>
          <w:sz w:val="24"/>
          <w:szCs w:val="20"/>
          <w:shd w:val="clear" w:color="auto" w:fill="FFFFFF"/>
        </w:rPr>
        <w:t>) должна быть приточно-вытяжная механическая вентиляция с кратностью обмена воздуха согласно расчету в соответствии с СНиП 2.04.05-91</w:t>
      </w:r>
      <w:r>
        <w:rPr>
          <w:bCs/>
          <w:color w:val="000000" w:themeColor="text1"/>
          <w:sz w:val="24"/>
          <w:szCs w:val="20"/>
          <w:shd w:val="clear" w:color="auto" w:fill="FFFFFF"/>
        </w:rPr>
        <w:t xml:space="preserve"> «</w:t>
      </w:r>
      <w:r w:rsidRPr="00845D7A">
        <w:rPr>
          <w:bCs/>
          <w:color w:val="000000" w:themeColor="text1"/>
          <w:sz w:val="24"/>
          <w:szCs w:val="20"/>
          <w:shd w:val="clear" w:color="auto" w:fill="FFFFFF"/>
        </w:rPr>
        <w:t>Отопление, вентиляция и кондиционирование</w:t>
      </w:r>
      <w:r>
        <w:rPr>
          <w:bCs/>
          <w:color w:val="000000" w:themeColor="text1"/>
          <w:sz w:val="24"/>
          <w:szCs w:val="20"/>
          <w:shd w:val="clear" w:color="auto" w:fill="FFFFFF"/>
        </w:rPr>
        <w:t>»</w:t>
      </w:r>
      <w:r w:rsidRPr="00845D7A">
        <w:rPr>
          <w:bCs/>
          <w:color w:val="000000" w:themeColor="text1"/>
          <w:sz w:val="24"/>
          <w:szCs w:val="20"/>
          <w:shd w:val="clear" w:color="auto" w:fill="FFFFFF"/>
        </w:rPr>
        <w:t xml:space="preserve">. Забор воздуха для вытяжки делается с пола в вентиляционную трубу, верхний конец которой должен быть на 2 м выше самого высокого здания в радиусе 50 м. Вентиляционные каналы </w:t>
      </w:r>
      <w:proofErr w:type="spellStart"/>
      <w:r w:rsidRPr="00845D7A">
        <w:rPr>
          <w:bCs/>
          <w:color w:val="000000" w:themeColor="text1"/>
          <w:sz w:val="24"/>
          <w:szCs w:val="20"/>
          <w:shd w:val="clear" w:color="auto" w:fill="FFFFFF"/>
        </w:rPr>
        <w:t>хлораторной</w:t>
      </w:r>
      <w:proofErr w:type="spellEnd"/>
      <w:r w:rsidRPr="00845D7A">
        <w:rPr>
          <w:bCs/>
          <w:color w:val="000000" w:themeColor="text1"/>
          <w:sz w:val="24"/>
          <w:szCs w:val="20"/>
          <w:shd w:val="clear" w:color="auto" w:fill="FFFFFF"/>
        </w:rPr>
        <w:t xml:space="preserve"> установки не должны соединяться с вентиляционной системой других помещений. Освещение </w:t>
      </w:r>
      <w:proofErr w:type="spellStart"/>
      <w:r w:rsidRPr="00845D7A">
        <w:rPr>
          <w:bCs/>
          <w:color w:val="000000" w:themeColor="text1"/>
          <w:sz w:val="24"/>
          <w:szCs w:val="20"/>
          <w:shd w:val="clear" w:color="auto" w:fill="FFFFFF"/>
        </w:rPr>
        <w:t>хлораторной</w:t>
      </w:r>
      <w:proofErr w:type="spellEnd"/>
      <w:r w:rsidRPr="00845D7A">
        <w:rPr>
          <w:bCs/>
          <w:color w:val="000000" w:themeColor="text1"/>
          <w:sz w:val="24"/>
          <w:szCs w:val="20"/>
          <w:shd w:val="clear" w:color="auto" w:fill="FFFFFF"/>
        </w:rPr>
        <w:t xml:space="preserve"> выполняется согласно нормам и правилам и в соответствии с ПУЭ.</w:t>
      </w:r>
    </w:p>
    <w:p w14:paraId="1FC96766" w14:textId="77777777" w:rsidR="00F81BB1" w:rsidRDefault="00F81BB1" w:rsidP="00E676CB">
      <w:pPr>
        <w:spacing w:after="0" w:line="240" w:lineRule="auto"/>
        <w:ind w:right="-142" w:firstLine="709"/>
        <w:jc w:val="both"/>
        <w:rPr>
          <w:bCs/>
          <w:color w:val="000000" w:themeColor="text1"/>
          <w:sz w:val="24"/>
          <w:szCs w:val="20"/>
          <w:shd w:val="clear" w:color="auto" w:fill="FFFFFF"/>
        </w:rPr>
      </w:pPr>
      <w:r w:rsidRPr="00845D7A">
        <w:rPr>
          <w:bCs/>
          <w:color w:val="000000" w:themeColor="text1"/>
          <w:sz w:val="24"/>
          <w:szCs w:val="20"/>
          <w:shd w:val="clear" w:color="auto" w:fill="FFFFFF"/>
        </w:rPr>
        <w:t xml:space="preserve">Перед входом в </w:t>
      </w:r>
      <w:proofErr w:type="spellStart"/>
      <w:r w:rsidRPr="00845D7A">
        <w:rPr>
          <w:bCs/>
          <w:color w:val="000000" w:themeColor="text1"/>
          <w:sz w:val="24"/>
          <w:szCs w:val="20"/>
          <w:shd w:val="clear" w:color="auto" w:fill="FFFFFF"/>
        </w:rPr>
        <w:t>хлораторную</w:t>
      </w:r>
      <w:proofErr w:type="spellEnd"/>
      <w:r w:rsidRPr="00845D7A">
        <w:rPr>
          <w:bCs/>
          <w:color w:val="000000" w:themeColor="text1"/>
          <w:sz w:val="24"/>
          <w:szCs w:val="20"/>
          <w:shd w:val="clear" w:color="auto" w:fill="FFFFFF"/>
        </w:rPr>
        <w:t xml:space="preserve"> сооружают помещение, в котором размещают шкафы для спецодежды и противогазов, а вход в помещение защищается тамбуром. Устройства для включения вентиляции и освещения размещают вне помещения </w:t>
      </w:r>
      <w:proofErr w:type="spellStart"/>
      <w:r w:rsidRPr="00845D7A">
        <w:rPr>
          <w:bCs/>
          <w:color w:val="000000" w:themeColor="text1"/>
          <w:sz w:val="24"/>
          <w:szCs w:val="20"/>
          <w:shd w:val="clear" w:color="auto" w:fill="FFFFFF"/>
        </w:rPr>
        <w:t>хлораторной</w:t>
      </w:r>
      <w:proofErr w:type="spellEnd"/>
      <w:r w:rsidRPr="00845D7A">
        <w:rPr>
          <w:bCs/>
          <w:color w:val="000000" w:themeColor="text1"/>
          <w:sz w:val="24"/>
          <w:szCs w:val="20"/>
          <w:shd w:val="clear" w:color="auto" w:fill="FFFFFF"/>
        </w:rPr>
        <w:t xml:space="preserve"> с обязательной установкой световых точек в тамбуре и снаружи. Места прохода труб и каналов через стены и потолок </w:t>
      </w:r>
      <w:proofErr w:type="spellStart"/>
      <w:r w:rsidRPr="00845D7A">
        <w:rPr>
          <w:bCs/>
          <w:color w:val="000000" w:themeColor="text1"/>
          <w:sz w:val="24"/>
          <w:szCs w:val="20"/>
          <w:shd w:val="clear" w:color="auto" w:fill="FFFFFF"/>
        </w:rPr>
        <w:t>хлораторной</w:t>
      </w:r>
      <w:proofErr w:type="spellEnd"/>
      <w:r w:rsidRPr="00845D7A">
        <w:rPr>
          <w:bCs/>
          <w:color w:val="000000" w:themeColor="text1"/>
          <w:sz w:val="24"/>
          <w:szCs w:val="20"/>
          <w:shd w:val="clear" w:color="auto" w:fill="FFFFFF"/>
        </w:rPr>
        <w:t xml:space="preserve"> тщательно замазывают и герметизируют. Не разрешается прокладывать </w:t>
      </w:r>
      <w:proofErr w:type="spellStart"/>
      <w:r w:rsidRPr="00845D7A">
        <w:rPr>
          <w:bCs/>
          <w:color w:val="000000" w:themeColor="text1"/>
          <w:sz w:val="24"/>
          <w:szCs w:val="20"/>
          <w:shd w:val="clear" w:color="auto" w:fill="FFFFFF"/>
        </w:rPr>
        <w:t>хлоропроводы</w:t>
      </w:r>
      <w:proofErr w:type="spellEnd"/>
      <w:r w:rsidRPr="00845D7A">
        <w:rPr>
          <w:bCs/>
          <w:color w:val="000000" w:themeColor="text1"/>
          <w:sz w:val="24"/>
          <w:szCs w:val="20"/>
          <w:shd w:val="clear" w:color="auto" w:fill="FFFFFF"/>
        </w:rPr>
        <w:t xml:space="preserve"> в каналах и в тесных местах. Двери из тамбура в </w:t>
      </w:r>
      <w:proofErr w:type="spellStart"/>
      <w:r w:rsidRPr="00845D7A">
        <w:rPr>
          <w:bCs/>
          <w:color w:val="000000" w:themeColor="text1"/>
          <w:sz w:val="24"/>
          <w:szCs w:val="20"/>
          <w:shd w:val="clear" w:color="auto" w:fill="FFFFFF"/>
        </w:rPr>
        <w:t>хлораторную</w:t>
      </w:r>
      <w:proofErr w:type="spellEnd"/>
      <w:r w:rsidRPr="00845D7A">
        <w:rPr>
          <w:bCs/>
          <w:color w:val="000000" w:themeColor="text1"/>
          <w:sz w:val="24"/>
          <w:szCs w:val="20"/>
          <w:shd w:val="clear" w:color="auto" w:fill="FFFFFF"/>
        </w:rPr>
        <w:t xml:space="preserve"> должны иметь смотровое </w:t>
      </w:r>
      <w:proofErr w:type="spellStart"/>
      <w:r w:rsidRPr="00845D7A">
        <w:rPr>
          <w:bCs/>
          <w:color w:val="000000" w:themeColor="text1"/>
          <w:sz w:val="24"/>
          <w:szCs w:val="20"/>
          <w:shd w:val="clear" w:color="auto" w:fill="FFFFFF"/>
        </w:rPr>
        <w:t>загерметизированное</w:t>
      </w:r>
      <w:proofErr w:type="spellEnd"/>
      <w:r w:rsidRPr="00845D7A">
        <w:rPr>
          <w:bCs/>
          <w:color w:val="000000" w:themeColor="text1"/>
          <w:sz w:val="24"/>
          <w:szCs w:val="20"/>
          <w:shd w:val="clear" w:color="auto" w:fill="FFFFFF"/>
        </w:rPr>
        <w:t xml:space="preserve"> окно.</w:t>
      </w:r>
    </w:p>
    <w:p w14:paraId="0C9078FE" w14:textId="77777777" w:rsidR="00F81BB1" w:rsidRPr="007A65B7" w:rsidRDefault="00F81BB1" w:rsidP="00E676CB">
      <w:pPr>
        <w:spacing w:line="240" w:lineRule="auto"/>
        <w:ind w:right="-142" w:firstLine="709"/>
        <w:jc w:val="both"/>
        <w:rPr>
          <w:bCs/>
          <w:color w:val="000000" w:themeColor="text1"/>
          <w:sz w:val="24"/>
          <w:szCs w:val="20"/>
          <w:shd w:val="clear" w:color="auto" w:fill="FFFFFF"/>
        </w:rPr>
      </w:pPr>
      <w:r w:rsidRPr="007A65B7">
        <w:rPr>
          <w:bCs/>
          <w:color w:val="000000" w:themeColor="text1"/>
          <w:sz w:val="24"/>
          <w:szCs w:val="20"/>
          <w:shd w:val="clear" w:color="auto" w:fill="FFFFFF"/>
        </w:rPr>
        <w:t>Ключевыми свойствами хлора в технологиях водоподготовки способствовала его эффективность при обеззараживании природных вод и способность консервировать уже очищенную воду длительное время. Кроме того, предварительное хлорирование воды позволяет уменьшить расход коагулянтов, снизить цветность воды, устранить ее запах и привкус.</w:t>
      </w:r>
    </w:p>
    <w:p w14:paraId="1D7E5FF3" w14:textId="77777777" w:rsidR="007B6E42" w:rsidRDefault="007B6E42" w:rsidP="00E676CB">
      <w:pPr>
        <w:spacing w:line="240" w:lineRule="auto"/>
        <w:ind w:right="-142" w:firstLine="709"/>
        <w:jc w:val="both"/>
        <w:rPr>
          <w:bCs/>
          <w:color w:val="000000" w:themeColor="text1"/>
          <w:sz w:val="24"/>
          <w:szCs w:val="20"/>
          <w:shd w:val="clear" w:color="auto" w:fill="FFFFFF"/>
        </w:rPr>
      </w:pPr>
      <w:r w:rsidRPr="007A65B7">
        <w:rPr>
          <w:bCs/>
          <w:color w:val="000000" w:themeColor="text1"/>
          <w:sz w:val="24"/>
          <w:szCs w:val="20"/>
          <w:shd w:val="clear" w:color="auto" w:fill="FFFFFF"/>
        </w:rPr>
        <w:t xml:space="preserve">В следующей таблице представлены характеристики основных </w:t>
      </w:r>
      <w:proofErr w:type="spellStart"/>
      <w:r w:rsidRPr="007A65B7">
        <w:rPr>
          <w:bCs/>
          <w:color w:val="000000" w:themeColor="text1"/>
          <w:sz w:val="24"/>
          <w:szCs w:val="20"/>
          <w:shd w:val="clear" w:color="auto" w:fill="FFFFFF"/>
        </w:rPr>
        <w:t>дезинфектантов</w:t>
      </w:r>
      <w:proofErr w:type="spellEnd"/>
      <w:r w:rsidRPr="007A65B7">
        <w:rPr>
          <w:bCs/>
          <w:color w:val="000000" w:themeColor="text1"/>
          <w:sz w:val="24"/>
          <w:szCs w:val="20"/>
          <w:shd w:val="clear" w:color="auto" w:fill="FFFFFF"/>
        </w:rPr>
        <w:t xml:space="preserve"> воды.</w:t>
      </w:r>
    </w:p>
    <w:p w14:paraId="14339F2F" w14:textId="14AACEC8" w:rsidR="007B6E42" w:rsidRDefault="007B6E42" w:rsidP="00E676CB">
      <w:pPr>
        <w:pStyle w:val="a9"/>
        <w:keepNext/>
        <w:spacing w:after="0"/>
        <w:ind w:right="-142" w:firstLine="709"/>
        <w:rPr>
          <w:i w:val="0"/>
          <w:color w:val="000000" w:themeColor="text1"/>
          <w:sz w:val="24"/>
        </w:rPr>
      </w:pPr>
      <w:r w:rsidRPr="00110507">
        <w:rPr>
          <w:i w:val="0"/>
          <w:color w:val="000000" w:themeColor="text1"/>
          <w:sz w:val="24"/>
        </w:rPr>
        <w:t xml:space="preserve">Таблица </w:t>
      </w:r>
      <w:r w:rsidR="00885BA0" w:rsidRPr="00110507">
        <w:rPr>
          <w:i w:val="0"/>
          <w:color w:val="000000" w:themeColor="text1"/>
          <w:sz w:val="24"/>
        </w:rPr>
        <w:fldChar w:fldCharType="begin"/>
      </w:r>
      <w:r w:rsidRPr="00110507">
        <w:rPr>
          <w:i w:val="0"/>
          <w:color w:val="000000" w:themeColor="text1"/>
          <w:sz w:val="24"/>
        </w:rPr>
        <w:instrText xml:space="preserve"> SEQ Таблица \* ARABIC </w:instrText>
      </w:r>
      <w:r w:rsidR="00885BA0" w:rsidRPr="00110507">
        <w:rPr>
          <w:i w:val="0"/>
          <w:color w:val="000000" w:themeColor="text1"/>
          <w:sz w:val="24"/>
        </w:rPr>
        <w:fldChar w:fldCharType="separate"/>
      </w:r>
      <w:r w:rsidR="00122639">
        <w:rPr>
          <w:i w:val="0"/>
          <w:noProof/>
          <w:color w:val="000000" w:themeColor="text1"/>
          <w:sz w:val="24"/>
        </w:rPr>
        <w:t>15</w:t>
      </w:r>
      <w:r w:rsidR="00885BA0" w:rsidRPr="00110507">
        <w:rPr>
          <w:i w:val="0"/>
          <w:color w:val="000000" w:themeColor="text1"/>
          <w:sz w:val="24"/>
        </w:rPr>
        <w:fldChar w:fldCharType="end"/>
      </w:r>
      <w:r w:rsidRPr="00110507">
        <w:rPr>
          <w:i w:val="0"/>
          <w:color w:val="000000" w:themeColor="text1"/>
          <w:sz w:val="24"/>
        </w:rPr>
        <w:t xml:space="preserve"> </w:t>
      </w:r>
      <w:r w:rsidR="007949C1" w:rsidRPr="00110507">
        <w:rPr>
          <w:i w:val="0"/>
          <w:color w:val="000000" w:themeColor="text1"/>
          <w:sz w:val="24"/>
        </w:rPr>
        <w:t xml:space="preserve">- </w:t>
      </w:r>
      <w:r w:rsidRPr="00110507">
        <w:rPr>
          <w:i w:val="0"/>
          <w:color w:val="000000" w:themeColor="text1"/>
          <w:sz w:val="24"/>
        </w:rPr>
        <w:t xml:space="preserve">Основные характеристики </w:t>
      </w:r>
      <w:proofErr w:type="spellStart"/>
      <w:r w:rsidRPr="00110507">
        <w:rPr>
          <w:i w:val="0"/>
          <w:color w:val="000000" w:themeColor="text1"/>
          <w:sz w:val="24"/>
        </w:rPr>
        <w:t>дезинфектантов</w:t>
      </w:r>
      <w:proofErr w:type="spellEnd"/>
      <w:r w:rsidRPr="00110507">
        <w:rPr>
          <w:i w:val="0"/>
          <w:color w:val="000000" w:themeColor="text1"/>
          <w:sz w:val="24"/>
        </w:rPr>
        <w:t xml:space="preserve"> воды</w:t>
      </w:r>
    </w:p>
    <w:p w14:paraId="72AFB7D9" w14:textId="77777777" w:rsidR="001216ED" w:rsidRPr="001216ED" w:rsidRDefault="001216ED" w:rsidP="001216ED"/>
    <w:tbl>
      <w:tblPr>
        <w:tblStyle w:val="TableNorm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49"/>
        <w:gridCol w:w="3443"/>
        <w:gridCol w:w="4357"/>
      </w:tblGrid>
      <w:tr w:rsidR="007B6E42" w:rsidRPr="00024385" w14:paraId="69968897" w14:textId="77777777" w:rsidTr="001D47D0">
        <w:trPr>
          <w:trHeight w:val="20"/>
          <w:tblHeader/>
          <w:jc w:val="center"/>
        </w:trPr>
        <w:tc>
          <w:tcPr>
            <w:tcW w:w="958" w:type="pct"/>
            <w:vAlign w:val="center"/>
          </w:tcPr>
          <w:p w14:paraId="1B6E8081" w14:textId="77777777" w:rsidR="007B6E42" w:rsidRPr="00024385" w:rsidRDefault="007B6E42" w:rsidP="00E676CB">
            <w:pPr>
              <w:pStyle w:val="TableParagraph"/>
              <w:ind w:left="168" w:right="160" w:firstLine="142"/>
              <w:jc w:val="center"/>
              <w:rPr>
                <w:color w:val="000000" w:themeColor="text1"/>
                <w:sz w:val="20"/>
                <w:szCs w:val="20"/>
              </w:rPr>
            </w:pPr>
            <w:proofErr w:type="spellStart"/>
            <w:r w:rsidRPr="00024385">
              <w:rPr>
                <w:color w:val="000000" w:themeColor="text1"/>
                <w:sz w:val="20"/>
                <w:szCs w:val="20"/>
              </w:rPr>
              <w:t>Наименование</w:t>
            </w:r>
            <w:proofErr w:type="spellEnd"/>
            <w:r w:rsidRPr="00024385">
              <w:rPr>
                <w:color w:val="000000" w:themeColor="text1"/>
                <w:sz w:val="20"/>
                <w:szCs w:val="20"/>
              </w:rPr>
              <w:t xml:space="preserve"> и </w:t>
            </w:r>
            <w:proofErr w:type="spellStart"/>
            <w:r w:rsidRPr="00024385">
              <w:rPr>
                <w:color w:val="000000" w:themeColor="text1"/>
                <w:sz w:val="20"/>
                <w:szCs w:val="20"/>
              </w:rPr>
              <w:t>характеристика</w:t>
            </w:r>
            <w:proofErr w:type="spellEnd"/>
            <w:r w:rsidR="001D47D0">
              <w:rPr>
                <w:color w:val="000000" w:themeColor="text1"/>
                <w:sz w:val="20"/>
                <w:szCs w:val="20"/>
                <w:lang w:val="ru-RU"/>
              </w:rPr>
              <w:t xml:space="preserve"> </w:t>
            </w:r>
            <w:proofErr w:type="spellStart"/>
            <w:r w:rsidRPr="00024385">
              <w:rPr>
                <w:color w:val="000000" w:themeColor="text1"/>
                <w:sz w:val="20"/>
                <w:szCs w:val="20"/>
              </w:rPr>
              <w:t>дезинфектанта</w:t>
            </w:r>
            <w:proofErr w:type="spellEnd"/>
          </w:p>
        </w:tc>
        <w:tc>
          <w:tcPr>
            <w:tcW w:w="1784" w:type="pct"/>
            <w:vAlign w:val="center"/>
          </w:tcPr>
          <w:p w14:paraId="794491B4" w14:textId="77777777" w:rsidR="007B6E42" w:rsidRPr="00024385" w:rsidRDefault="007B6E42" w:rsidP="00E676CB">
            <w:pPr>
              <w:pStyle w:val="TableParagraph"/>
              <w:ind w:left="1392" w:right="-142" w:hanging="1165"/>
              <w:jc w:val="center"/>
              <w:rPr>
                <w:color w:val="000000" w:themeColor="text1"/>
                <w:sz w:val="20"/>
                <w:szCs w:val="20"/>
              </w:rPr>
            </w:pPr>
            <w:proofErr w:type="spellStart"/>
            <w:r w:rsidRPr="00024385">
              <w:rPr>
                <w:color w:val="000000" w:themeColor="text1"/>
                <w:sz w:val="20"/>
                <w:szCs w:val="20"/>
              </w:rPr>
              <w:t>Достоинства</w:t>
            </w:r>
            <w:proofErr w:type="spellEnd"/>
          </w:p>
        </w:tc>
        <w:tc>
          <w:tcPr>
            <w:tcW w:w="2259" w:type="pct"/>
            <w:vAlign w:val="center"/>
          </w:tcPr>
          <w:p w14:paraId="5696931C" w14:textId="77777777" w:rsidR="007B6E42" w:rsidRPr="00925DB1" w:rsidRDefault="007B6E42" w:rsidP="00E676CB">
            <w:pPr>
              <w:pStyle w:val="TableParagraph"/>
              <w:ind w:left="665" w:right="-142" w:hanging="665"/>
              <w:jc w:val="center"/>
              <w:rPr>
                <w:color w:val="000000" w:themeColor="text1"/>
                <w:sz w:val="20"/>
                <w:szCs w:val="20"/>
                <w:lang w:val="ru-RU"/>
              </w:rPr>
            </w:pPr>
            <w:r w:rsidRPr="00024385">
              <w:rPr>
                <w:color w:val="000000" w:themeColor="text1"/>
                <w:sz w:val="20"/>
                <w:szCs w:val="20"/>
              </w:rPr>
              <w:t>Н</w:t>
            </w:r>
            <w:proofErr w:type="spellStart"/>
            <w:r>
              <w:rPr>
                <w:color w:val="000000" w:themeColor="text1"/>
                <w:sz w:val="20"/>
                <w:szCs w:val="20"/>
                <w:lang w:val="ru-RU"/>
              </w:rPr>
              <w:t>едостатки</w:t>
            </w:r>
            <w:proofErr w:type="spellEnd"/>
          </w:p>
        </w:tc>
      </w:tr>
      <w:tr w:rsidR="007B6E42" w:rsidRPr="00024385" w14:paraId="6FC5F8F0" w14:textId="77777777" w:rsidTr="001D47D0">
        <w:trPr>
          <w:trHeight w:val="2344"/>
          <w:jc w:val="center"/>
        </w:trPr>
        <w:tc>
          <w:tcPr>
            <w:tcW w:w="958" w:type="pct"/>
          </w:tcPr>
          <w:p w14:paraId="4F02E684" w14:textId="77777777" w:rsidR="007B6E42" w:rsidRPr="00CF7F2A" w:rsidRDefault="007B6E42" w:rsidP="001216ED">
            <w:pPr>
              <w:pStyle w:val="TableParagraph"/>
              <w:ind w:left="168" w:right="144"/>
              <w:rPr>
                <w:color w:val="000000" w:themeColor="text1"/>
                <w:sz w:val="20"/>
                <w:szCs w:val="20"/>
                <w:lang w:val="ru-RU"/>
              </w:rPr>
            </w:pPr>
            <w:r w:rsidRPr="00CF7F2A">
              <w:rPr>
                <w:b/>
                <w:color w:val="000000" w:themeColor="text1"/>
                <w:sz w:val="20"/>
                <w:szCs w:val="20"/>
                <w:lang w:val="ru-RU"/>
              </w:rPr>
              <w:t xml:space="preserve">Хлор </w:t>
            </w:r>
            <w:r w:rsidRPr="00CF7F2A">
              <w:rPr>
                <w:color w:val="000000" w:themeColor="text1"/>
                <w:sz w:val="20"/>
                <w:szCs w:val="20"/>
                <w:lang w:val="ru-RU"/>
              </w:rPr>
              <w:t>Применяется в газообразном виде, требует соблюдения строжайших мер без опасности</w:t>
            </w:r>
          </w:p>
        </w:tc>
        <w:tc>
          <w:tcPr>
            <w:tcW w:w="1784" w:type="pct"/>
          </w:tcPr>
          <w:p w14:paraId="3D5231BE" w14:textId="77777777" w:rsidR="007B6E42" w:rsidRPr="00024385" w:rsidRDefault="004B4C2F" w:rsidP="00E51574">
            <w:pPr>
              <w:pStyle w:val="TableParagraph"/>
              <w:numPr>
                <w:ilvl w:val="0"/>
                <w:numId w:val="22"/>
              </w:numPr>
              <w:tabs>
                <w:tab w:val="left" w:pos="367"/>
              </w:tabs>
              <w:ind w:left="258" w:right="177" w:hanging="118"/>
              <w:rPr>
                <w:color w:val="000000" w:themeColor="text1"/>
                <w:sz w:val="20"/>
                <w:szCs w:val="20"/>
              </w:rPr>
            </w:pPr>
            <w:proofErr w:type="spellStart"/>
            <w:r w:rsidRPr="00024385">
              <w:rPr>
                <w:color w:val="000000" w:themeColor="text1"/>
                <w:sz w:val="20"/>
                <w:szCs w:val="20"/>
              </w:rPr>
              <w:t>Э</w:t>
            </w:r>
            <w:r w:rsidR="007B6E42" w:rsidRPr="00024385">
              <w:rPr>
                <w:color w:val="000000" w:themeColor="text1"/>
                <w:sz w:val="20"/>
                <w:szCs w:val="20"/>
              </w:rPr>
              <w:t>ффективный</w:t>
            </w:r>
            <w:proofErr w:type="spellEnd"/>
            <w:r>
              <w:rPr>
                <w:color w:val="000000" w:themeColor="text1"/>
                <w:sz w:val="20"/>
                <w:szCs w:val="20"/>
                <w:lang w:val="ru-RU"/>
              </w:rPr>
              <w:t xml:space="preserve"> </w:t>
            </w:r>
            <w:proofErr w:type="spellStart"/>
            <w:r w:rsidR="007B6E42" w:rsidRPr="00024385">
              <w:rPr>
                <w:color w:val="000000" w:themeColor="text1"/>
                <w:sz w:val="20"/>
                <w:szCs w:val="20"/>
              </w:rPr>
              <w:t>окислитель</w:t>
            </w:r>
            <w:proofErr w:type="spellEnd"/>
            <w:r w:rsidR="007B6E42" w:rsidRPr="00024385">
              <w:rPr>
                <w:color w:val="000000" w:themeColor="text1"/>
                <w:sz w:val="20"/>
                <w:szCs w:val="20"/>
              </w:rPr>
              <w:t xml:space="preserve"> и </w:t>
            </w:r>
            <w:proofErr w:type="spellStart"/>
            <w:r w:rsidR="007B6E42" w:rsidRPr="00024385">
              <w:rPr>
                <w:color w:val="000000" w:themeColor="text1"/>
                <w:sz w:val="20"/>
                <w:szCs w:val="20"/>
              </w:rPr>
              <w:t>дезинфектант</w:t>
            </w:r>
            <w:proofErr w:type="spellEnd"/>
          </w:p>
          <w:p w14:paraId="154B0D0F" w14:textId="77777777" w:rsidR="007B6E42" w:rsidRPr="00CF7F2A" w:rsidRDefault="007B6E42" w:rsidP="00E51574">
            <w:pPr>
              <w:pStyle w:val="TableParagraph"/>
              <w:numPr>
                <w:ilvl w:val="0"/>
                <w:numId w:val="22"/>
              </w:numPr>
              <w:tabs>
                <w:tab w:val="left" w:pos="367"/>
              </w:tabs>
              <w:ind w:left="258" w:right="177" w:hanging="118"/>
              <w:rPr>
                <w:color w:val="000000" w:themeColor="text1"/>
                <w:sz w:val="20"/>
                <w:szCs w:val="20"/>
                <w:lang w:val="ru-RU"/>
              </w:rPr>
            </w:pPr>
            <w:proofErr w:type="gramStart"/>
            <w:r w:rsidRPr="00CF7F2A">
              <w:rPr>
                <w:color w:val="000000" w:themeColor="text1"/>
                <w:sz w:val="20"/>
                <w:szCs w:val="20"/>
                <w:lang w:val="ru-RU"/>
              </w:rPr>
              <w:t>эффективен</w:t>
            </w:r>
            <w:proofErr w:type="gramEnd"/>
            <w:r w:rsidRPr="00CF7F2A">
              <w:rPr>
                <w:color w:val="000000" w:themeColor="text1"/>
                <w:sz w:val="20"/>
                <w:szCs w:val="20"/>
                <w:lang w:val="ru-RU"/>
              </w:rPr>
              <w:t xml:space="preserve"> для удаления неприятного вкуса и</w:t>
            </w:r>
            <w:r w:rsidR="004B4C2F">
              <w:rPr>
                <w:color w:val="000000" w:themeColor="text1"/>
                <w:sz w:val="20"/>
                <w:szCs w:val="20"/>
                <w:lang w:val="ru-RU"/>
              </w:rPr>
              <w:t xml:space="preserve"> </w:t>
            </w:r>
            <w:r w:rsidRPr="00CF7F2A">
              <w:rPr>
                <w:color w:val="000000" w:themeColor="text1"/>
                <w:sz w:val="20"/>
                <w:szCs w:val="20"/>
                <w:lang w:val="ru-RU"/>
              </w:rPr>
              <w:t>запахов</w:t>
            </w:r>
          </w:p>
          <w:p w14:paraId="7B40B36A" w14:textId="77777777" w:rsidR="007B6E42" w:rsidRPr="00024385" w:rsidRDefault="007B6E42" w:rsidP="00E51574">
            <w:pPr>
              <w:pStyle w:val="TableParagraph"/>
              <w:numPr>
                <w:ilvl w:val="0"/>
                <w:numId w:val="22"/>
              </w:numPr>
              <w:tabs>
                <w:tab w:val="left" w:pos="367"/>
              </w:tabs>
              <w:ind w:left="258" w:right="177" w:hanging="118"/>
              <w:rPr>
                <w:color w:val="000000" w:themeColor="text1"/>
                <w:sz w:val="20"/>
                <w:szCs w:val="20"/>
              </w:rPr>
            </w:pPr>
            <w:proofErr w:type="spellStart"/>
            <w:r w:rsidRPr="00024385">
              <w:rPr>
                <w:color w:val="000000" w:themeColor="text1"/>
                <w:sz w:val="20"/>
                <w:szCs w:val="20"/>
              </w:rPr>
              <w:t>обладает</w:t>
            </w:r>
            <w:proofErr w:type="spellEnd"/>
            <w:r w:rsidR="004B4C2F">
              <w:rPr>
                <w:color w:val="000000" w:themeColor="text1"/>
                <w:sz w:val="20"/>
                <w:szCs w:val="20"/>
                <w:lang w:val="ru-RU"/>
              </w:rPr>
              <w:t xml:space="preserve"> </w:t>
            </w:r>
            <w:proofErr w:type="spellStart"/>
            <w:r w:rsidRPr="00024385">
              <w:rPr>
                <w:color w:val="000000" w:themeColor="text1"/>
                <w:sz w:val="20"/>
                <w:szCs w:val="20"/>
              </w:rPr>
              <w:t>дезинфицирующим</w:t>
            </w:r>
            <w:proofErr w:type="spellEnd"/>
            <w:r w:rsidR="004B4C2F">
              <w:rPr>
                <w:color w:val="000000" w:themeColor="text1"/>
                <w:sz w:val="20"/>
                <w:szCs w:val="20"/>
                <w:lang w:val="ru-RU"/>
              </w:rPr>
              <w:t xml:space="preserve"> </w:t>
            </w:r>
            <w:proofErr w:type="spellStart"/>
            <w:r w:rsidRPr="00024385">
              <w:rPr>
                <w:color w:val="000000" w:themeColor="text1"/>
                <w:spacing w:val="-4"/>
                <w:sz w:val="20"/>
                <w:szCs w:val="20"/>
              </w:rPr>
              <w:t>по</w:t>
            </w:r>
            <w:r w:rsidRPr="00024385">
              <w:rPr>
                <w:color w:val="000000" w:themeColor="text1"/>
                <w:sz w:val="20"/>
                <w:szCs w:val="20"/>
              </w:rPr>
              <w:t>следействием</w:t>
            </w:r>
            <w:proofErr w:type="spellEnd"/>
          </w:p>
          <w:p w14:paraId="7C2FE7D5" w14:textId="77777777" w:rsidR="007B6E42" w:rsidRPr="00024385" w:rsidRDefault="007B6E42" w:rsidP="00E51574">
            <w:pPr>
              <w:pStyle w:val="TableParagraph"/>
              <w:numPr>
                <w:ilvl w:val="0"/>
                <w:numId w:val="22"/>
              </w:numPr>
              <w:tabs>
                <w:tab w:val="left" w:pos="367"/>
              </w:tabs>
              <w:ind w:left="258" w:right="177" w:hanging="118"/>
              <w:rPr>
                <w:color w:val="000000" w:themeColor="text1"/>
                <w:sz w:val="20"/>
                <w:szCs w:val="20"/>
              </w:rPr>
            </w:pPr>
            <w:proofErr w:type="spellStart"/>
            <w:r w:rsidRPr="00024385">
              <w:rPr>
                <w:color w:val="000000" w:themeColor="text1"/>
                <w:sz w:val="20"/>
                <w:szCs w:val="20"/>
              </w:rPr>
              <w:t>предотвращает</w:t>
            </w:r>
            <w:proofErr w:type="spellEnd"/>
            <w:r w:rsidR="004B4C2F">
              <w:rPr>
                <w:color w:val="000000" w:themeColor="text1"/>
                <w:sz w:val="20"/>
                <w:szCs w:val="20"/>
                <w:lang w:val="ru-RU"/>
              </w:rPr>
              <w:t xml:space="preserve"> </w:t>
            </w:r>
            <w:proofErr w:type="spellStart"/>
            <w:r w:rsidRPr="00024385">
              <w:rPr>
                <w:color w:val="000000" w:themeColor="text1"/>
                <w:sz w:val="20"/>
                <w:szCs w:val="20"/>
              </w:rPr>
              <w:t>ростводорослей</w:t>
            </w:r>
            <w:proofErr w:type="spellEnd"/>
            <w:r w:rsidRPr="00024385">
              <w:rPr>
                <w:color w:val="000000" w:themeColor="text1"/>
                <w:sz w:val="20"/>
                <w:szCs w:val="20"/>
              </w:rPr>
              <w:t xml:space="preserve"> и </w:t>
            </w:r>
            <w:proofErr w:type="spellStart"/>
            <w:r w:rsidRPr="00024385">
              <w:rPr>
                <w:color w:val="000000" w:themeColor="text1"/>
                <w:sz w:val="20"/>
                <w:szCs w:val="20"/>
              </w:rPr>
              <w:t>биообрастаний</w:t>
            </w:r>
            <w:proofErr w:type="spellEnd"/>
          </w:p>
          <w:p w14:paraId="54DDE02C" w14:textId="77777777" w:rsidR="007B6E42" w:rsidRPr="00024385" w:rsidRDefault="007B6E42" w:rsidP="00E51574">
            <w:pPr>
              <w:pStyle w:val="TableParagraph"/>
              <w:numPr>
                <w:ilvl w:val="0"/>
                <w:numId w:val="22"/>
              </w:numPr>
              <w:tabs>
                <w:tab w:val="left" w:pos="367"/>
              </w:tabs>
              <w:ind w:left="258" w:right="177" w:hanging="118"/>
              <w:rPr>
                <w:color w:val="000000" w:themeColor="text1"/>
                <w:sz w:val="20"/>
                <w:szCs w:val="20"/>
              </w:rPr>
            </w:pPr>
            <w:proofErr w:type="spellStart"/>
            <w:r w:rsidRPr="00024385">
              <w:rPr>
                <w:color w:val="000000" w:themeColor="text1"/>
                <w:sz w:val="20"/>
                <w:szCs w:val="20"/>
              </w:rPr>
              <w:t>разрушает</w:t>
            </w:r>
            <w:proofErr w:type="spellEnd"/>
            <w:r w:rsidR="004B4C2F">
              <w:rPr>
                <w:color w:val="000000" w:themeColor="text1"/>
                <w:sz w:val="20"/>
                <w:szCs w:val="20"/>
                <w:lang w:val="ru-RU"/>
              </w:rPr>
              <w:t xml:space="preserve"> </w:t>
            </w:r>
            <w:proofErr w:type="spellStart"/>
            <w:r w:rsidRPr="00024385">
              <w:rPr>
                <w:color w:val="000000" w:themeColor="text1"/>
                <w:sz w:val="20"/>
                <w:szCs w:val="20"/>
              </w:rPr>
              <w:t>органические</w:t>
            </w:r>
            <w:proofErr w:type="spellEnd"/>
            <w:r w:rsidR="004B4C2F">
              <w:rPr>
                <w:color w:val="000000" w:themeColor="text1"/>
                <w:sz w:val="20"/>
                <w:szCs w:val="20"/>
                <w:lang w:val="ru-RU"/>
              </w:rPr>
              <w:t xml:space="preserve"> </w:t>
            </w:r>
            <w:proofErr w:type="spellStart"/>
            <w:r w:rsidRPr="00024385">
              <w:rPr>
                <w:color w:val="000000" w:themeColor="text1"/>
                <w:sz w:val="20"/>
                <w:szCs w:val="20"/>
              </w:rPr>
              <w:t>соединения</w:t>
            </w:r>
            <w:proofErr w:type="spellEnd"/>
            <w:r w:rsidRPr="00024385">
              <w:rPr>
                <w:color w:val="000000" w:themeColor="text1"/>
                <w:sz w:val="20"/>
                <w:szCs w:val="20"/>
              </w:rPr>
              <w:t>(</w:t>
            </w:r>
            <w:proofErr w:type="spellStart"/>
            <w:r w:rsidRPr="00024385">
              <w:rPr>
                <w:color w:val="000000" w:themeColor="text1"/>
                <w:sz w:val="20"/>
                <w:szCs w:val="20"/>
              </w:rPr>
              <w:t>фенолы</w:t>
            </w:r>
            <w:proofErr w:type="spellEnd"/>
            <w:r w:rsidRPr="00024385">
              <w:rPr>
                <w:color w:val="000000" w:themeColor="text1"/>
                <w:sz w:val="20"/>
                <w:szCs w:val="20"/>
              </w:rPr>
              <w:t>)</w:t>
            </w:r>
          </w:p>
          <w:p w14:paraId="5EEDD352" w14:textId="77777777" w:rsidR="007B6E42" w:rsidRPr="00024385" w:rsidRDefault="007B6E42" w:rsidP="00E51574">
            <w:pPr>
              <w:pStyle w:val="TableParagraph"/>
              <w:numPr>
                <w:ilvl w:val="0"/>
                <w:numId w:val="22"/>
              </w:numPr>
              <w:tabs>
                <w:tab w:val="left" w:pos="367"/>
              </w:tabs>
              <w:ind w:left="258" w:right="177" w:hanging="118"/>
              <w:rPr>
                <w:color w:val="000000" w:themeColor="text1"/>
                <w:sz w:val="20"/>
                <w:szCs w:val="20"/>
              </w:rPr>
            </w:pPr>
            <w:proofErr w:type="spellStart"/>
            <w:r w:rsidRPr="00024385">
              <w:rPr>
                <w:color w:val="000000" w:themeColor="text1"/>
                <w:sz w:val="20"/>
                <w:szCs w:val="20"/>
              </w:rPr>
              <w:t>окисляет</w:t>
            </w:r>
            <w:proofErr w:type="spellEnd"/>
            <w:r w:rsidR="004B4C2F">
              <w:rPr>
                <w:color w:val="000000" w:themeColor="text1"/>
                <w:sz w:val="20"/>
                <w:szCs w:val="20"/>
                <w:lang w:val="ru-RU"/>
              </w:rPr>
              <w:t xml:space="preserve"> </w:t>
            </w:r>
            <w:proofErr w:type="spellStart"/>
            <w:r w:rsidRPr="00024385">
              <w:rPr>
                <w:color w:val="000000" w:themeColor="text1"/>
                <w:sz w:val="20"/>
                <w:szCs w:val="20"/>
              </w:rPr>
              <w:t>железо</w:t>
            </w:r>
            <w:proofErr w:type="spellEnd"/>
            <w:r w:rsidRPr="00024385">
              <w:rPr>
                <w:color w:val="000000" w:themeColor="text1"/>
                <w:sz w:val="20"/>
                <w:szCs w:val="20"/>
              </w:rPr>
              <w:t xml:space="preserve"> и</w:t>
            </w:r>
            <w:r w:rsidR="004B4C2F">
              <w:rPr>
                <w:color w:val="000000" w:themeColor="text1"/>
                <w:sz w:val="20"/>
                <w:szCs w:val="20"/>
                <w:lang w:val="ru-RU"/>
              </w:rPr>
              <w:t xml:space="preserve"> </w:t>
            </w:r>
            <w:proofErr w:type="spellStart"/>
            <w:r w:rsidRPr="00024385">
              <w:rPr>
                <w:color w:val="000000" w:themeColor="text1"/>
                <w:sz w:val="20"/>
                <w:szCs w:val="20"/>
              </w:rPr>
              <w:t>магний</w:t>
            </w:r>
            <w:proofErr w:type="spellEnd"/>
          </w:p>
          <w:p w14:paraId="64D0DABC" w14:textId="77777777" w:rsidR="007B6E42" w:rsidRPr="00CF7F2A" w:rsidRDefault="007B6E42" w:rsidP="00E51574">
            <w:pPr>
              <w:pStyle w:val="TableParagraph"/>
              <w:numPr>
                <w:ilvl w:val="0"/>
                <w:numId w:val="22"/>
              </w:numPr>
              <w:tabs>
                <w:tab w:val="left" w:pos="367"/>
              </w:tabs>
              <w:ind w:left="258" w:right="177" w:hanging="118"/>
              <w:rPr>
                <w:color w:val="000000" w:themeColor="text1"/>
                <w:sz w:val="20"/>
                <w:szCs w:val="20"/>
                <w:lang w:val="ru-RU"/>
              </w:rPr>
            </w:pPr>
            <w:r w:rsidRPr="00CF7F2A">
              <w:rPr>
                <w:color w:val="000000" w:themeColor="text1"/>
                <w:sz w:val="20"/>
                <w:szCs w:val="20"/>
                <w:lang w:val="ru-RU"/>
              </w:rPr>
              <w:t>разрушает сульфид водорода, цианиды, аммиак и другие соединения азота</w:t>
            </w:r>
          </w:p>
        </w:tc>
        <w:tc>
          <w:tcPr>
            <w:tcW w:w="2259" w:type="pct"/>
          </w:tcPr>
          <w:p w14:paraId="3B64585B" w14:textId="77777777" w:rsidR="007B6E42" w:rsidRPr="00CF7F2A" w:rsidRDefault="007B6E42" w:rsidP="00E51574">
            <w:pPr>
              <w:pStyle w:val="TableParagraph"/>
              <w:numPr>
                <w:ilvl w:val="0"/>
                <w:numId w:val="21"/>
              </w:numPr>
              <w:tabs>
                <w:tab w:val="left" w:pos="367"/>
              </w:tabs>
              <w:ind w:left="240" w:right="148" w:firstLine="0"/>
              <w:rPr>
                <w:color w:val="000000" w:themeColor="text1"/>
                <w:sz w:val="20"/>
                <w:szCs w:val="20"/>
                <w:lang w:val="ru-RU"/>
              </w:rPr>
            </w:pPr>
            <w:r w:rsidRPr="00CF7F2A">
              <w:rPr>
                <w:color w:val="000000" w:themeColor="text1"/>
                <w:sz w:val="20"/>
                <w:szCs w:val="20"/>
                <w:lang w:val="ru-RU"/>
              </w:rPr>
              <w:t xml:space="preserve">повышенные требования </w:t>
            </w:r>
            <w:r w:rsidRPr="00CF7F2A">
              <w:rPr>
                <w:color w:val="000000" w:themeColor="text1"/>
                <w:spacing w:val="-12"/>
                <w:sz w:val="20"/>
                <w:szCs w:val="20"/>
                <w:lang w:val="ru-RU"/>
              </w:rPr>
              <w:t xml:space="preserve">к </w:t>
            </w:r>
            <w:r w:rsidRPr="00CF7F2A">
              <w:rPr>
                <w:color w:val="000000" w:themeColor="text1"/>
                <w:sz w:val="20"/>
                <w:szCs w:val="20"/>
                <w:lang w:val="ru-RU"/>
              </w:rPr>
              <w:t>перевозке и</w:t>
            </w:r>
            <w:r w:rsidR="004B4C2F">
              <w:rPr>
                <w:color w:val="000000" w:themeColor="text1"/>
                <w:sz w:val="20"/>
                <w:szCs w:val="20"/>
                <w:lang w:val="ru-RU"/>
              </w:rPr>
              <w:t xml:space="preserve"> </w:t>
            </w:r>
            <w:r w:rsidRPr="00CF7F2A">
              <w:rPr>
                <w:color w:val="000000" w:themeColor="text1"/>
                <w:sz w:val="20"/>
                <w:szCs w:val="20"/>
                <w:lang w:val="ru-RU"/>
              </w:rPr>
              <w:t>хранению</w:t>
            </w:r>
          </w:p>
          <w:p w14:paraId="139E70C8" w14:textId="77777777" w:rsidR="007B6E42" w:rsidRPr="00CF7F2A" w:rsidRDefault="007B6E42" w:rsidP="00E51574">
            <w:pPr>
              <w:pStyle w:val="TableParagraph"/>
              <w:numPr>
                <w:ilvl w:val="0"/>
                <w:numId w:val="21"/>
              </w:numPr>
              <w:tabs>
                <w:tab w:val="left" w:pos="367"/>
              </w:tabs>
              <w:ind w:left="240" w:right="148" w:firstLine="0"/>
              <w:rPr>
                <w:color w:val="000000" w:themeColor="text1"/>
                <w:sz w:val="20"/>
                <w:szCs w:val="20"/>
                <w:lang w:val="ru-RU"/>
              </w:rPr>
            </w:pPr>
            <w:r w:rsidRPr="00CF7F2A">
              <w:rPr>
                <w:color w:val="000000" w:themeColor="text1"/>
                <w:sz w:val="20"/>
                <w:szCs w:val="20"/>
                <w:lang w:val="ru-RU"/>
              </w:rPr>
              <w:t>потенциальный риск здоровью в случае утечки</w:t>
            </w:r>
          </w:p>
          <w:p w14:paraId="40595457" w14:textId="77777777" w:rsidR="007B6E42" w:rsidRPr="00CF7F2A" w:rsidRDefault="007B6E42" w:rsidP="00E51574">
            <w:pPr>
              <w:pStyle w:val="TableParagraph"/>
              <w:numPr>
                <w:ilvl w:val="0"/>
                <w:numId w:val="21"/>
              </w:numPr>
              <w:tabs>
                <w:tab w:val="left" w:pos="367"/>
              </w:tabs>
              <w:ind w:left="240" w:right="148" w:firstLine="0"/>
              <w:rPr>
                <w:color w:val="000000" w:themeColor="text1"/>
                <w:sz w:val="20"/>
                <w:szCs w:val="20"/>
                <w:lang w:val="ru-RU"/>
              </w:rPr>
            </w:pPr>
            <w:r w:rsidRPr="00CF7F2A">
              <w:rPr>
                <w:color w:val="000000" w:themeColor="text1"/>
                <w:sz w:val="20"/>
                <w:szCs w:val="20"/>
                <w:lang w:val="ru-RU"/>
              </w:rPr>
              <w:t xml:space="preserve">образование побочных продуктов дезинфекции – </w:t>
            </w:r>
            <w:proofErr w:type="spellStart"/>
            <w:r w:rsidRPr="00CF7F2A">
              <w:rPr>
                <w:color w:val="000000" w:themeColor="text1"/>
                <w:sz w:val="20"/>
                <w:szCs w:val="20"/>
                <w:lang w:val="ru-RU"/>
              </w:rPr>
              <w:t>тригалометано</w:t>
            </w:r>
            <w:proofErr w:type="gramStart"/>
            <w:r w:rsidRPr="00CF7F2A">
              <w:rPr>
                <w:color w:val="000000" w:themeColor="text1"/>
                <w:sz w:val="20"/>
                <w:szCs w:val="20"/>
                <w:lang w:val="ru-RU"/>
              </w:rPr>
              <w:t>в</w:t>
            </w:r>
            <w:proofErr w:type="spellEnd"/>
            <w:r w:rsidRPr="00CF7F2A">
              <w:rPr>
                <w:color w:val="000000" w:themeColor="text1"/>
                <w:sz w:val="20"/>
                <w:szCs w:val="20"/>
                <w:lang w:val="ru-RU"/>
              </w:rPr>
              <w:t>(</w:t>
            </w:r>
            <w:proofErr w:type="gramEnd"/>
            <w:r w:rsidRPr="00CF7F2A">
              <w:rPr>
                <w:color w:val="000000" w:themeColor="text1"/>
                <w:sz w:val="20"/>
                <w:szCs w:val="20"/>
                <w:lang w:val="ru-RU"/>
              </w:rPr>
              <w:t>ТГМ)</w:t>
            </w:r>
          </w:p>
          <w:p w14:paraId="3E056379" w14:textId="77777777" w:rsidR="007B6E42" w:rsidRPr="00CF7F2A" w:rsidRDefault="007B6E42" w:rsidP="00E51574">
            <w:pPr>
              <w:pStyle w:val="TableParagraph"/>
              <w:numPr>
                <w:ilvl w:val="0"/>
                <w:numId w:val="21"/>
              </w:numPr>
              <w:tabs>
                <w:tab w:val="left" w:pos="367"/>
              </w:tabs>
              <w:ind w:left="240" w:right="148" w:firstLine="0"/>
              <w:rPr>
                <w:color w:val="000000" w:themeColor="text1"/>
                <w:sz w:val="20"/>
                <w:szCs w:val="20"/>
                <w:lang w:val="ru-RU"/>
              </w:rPr>
            </w:pPr>
            <w:r w:rsidRPr="00CF7F2A">
              <w:rPr>
                <w:color w:val="000000" w:themeColor="text1"/>
                <w:sz w:val="20"/>
                <w:szCs w:val="20"/>
                <w:lang w:val="ru-RU"/>
              </w:rPr>
              <w:t xml:space="preserve">образует </w:t>
            </w:r>
            <w:proofErr w:type="spellStart"/>
            <w:r w:rsidRPr="00CF7F2A">
              <w:rPr>
                <w:color w:val="000000" w:themeColor="text1"/>
                <w:sz w:val="20"/>
                <w:szCs w:val="20"/>
                <w:lang w:val="ru-RU"/>
              </w:rPr>
              <w:t>броматы</w:t>
            </w:r>
            <w:proofErr w:type="spellEnd"/>
            <w:r w:rsidRPr="00CF7F2A">
              <w:rPr>
                <w:color w:val="000000" w:themeColor="text1"/>
                <w:sz w:val="20"/>
                <w:szCs w:val="20"/>
                <w:lang w:val="ru-RU"/>
              </w:rPr>
              <w:t xml:space="preserve"> и </w:t>
            </w:r>
            <w:proofErr w:type="spellStart"/>
            <w:r w:rsidRPr="00CF7F2A">
              <w:rPr>
                <w:color w:val="000000" w:themeColor="text1"/>
                <w:sz w:val="20"/>
                <w:szCs w:val="20"/>
                <w:lang w:val="ru-RU"/>
              </w:rPr>
              <w:t>броморганические</w:t>
            </w:r>
            <w:proofErr w:type="spellEnd"/>
            <w:r w:rsidRPr="00CF7F2A">
              <w:rPr>
                <w:color w:val="000000" w:themeColor="text1"/>
                <w:sz w:val="20"/>
                <w:szCs w:val="20"/>
                <w:lang w:val="ru-RU"/>
              </w:rPr>
              <w:t xml:space="preserve"> побочные продукты дезинфекции в присутствии</w:t>
            </w:r>
            <w:r w:rsidR="004B4C2F">
              <w:rPr>
                <w:color w:val="000000" w:themeColor="text1"/>
                <w:sz w:val="20"/>
                <w:szCs w:val="20"/>
                <w:lang w:val="ru-RU"/>
              </w:rPr>
              <w:t xml:space="preserve"> </w:t>
            </w:r>
            <w:r w:rsidRPr="00CF7F2A">
              <w:rPr>
                <w:color w:val="000000" w:themeColor="text1"/>
                <w:sz w:val="20"/>
                <w:szCs w:val="20"/>
                <w:lang w:val="ru-RU"/>
              </w:rPr>
              <w:t>бромидов</w:t>
            </w:r>
          </w:p>
        </w:tc>
      </w:tr>
      <w:tr w:rsidR="007B6E42" w:rsidRPr="00024385" w14:paraId="71689B27" w14:textId="77777777" w:rsidTr="001D47D0">
        <w:trPr>
          <w:trHeight w:val="2344"/>
          <w:jc w:val="center"/>
        </w:trPr>
        <w:tc>
          <w:tcPr>
            <w:tcW w:w="958" w:type="pct"/>
          </w:tcPr>
          <w:p w14:paraId="18EC032E" w14:textId="77777777" w:rsidR="007B6E42" w:rsidRPr="00CF7F2A" w:rsidRDefault="007B6E42" w:rsidP="001216ED">
            <w:pPr>
              <w:pStyle w:val="TableParagraph"/>
              <w:ind w:left="168" w:right="144"/>
              <w:rPr>
                <w:b/>
                <w:color w:val="000000" w:themeColor="text1"/>
                <w:sz w:val="20"/>
                <w:szCs w:val="20"/>
                <w:lang w:val="ru-RU"/>
              </w:rPr>
            </w:pPr>
            <w:r w:rsidRPr="00CF7F2A">
              <w:rPr>
                <w:b/>
                <w:color w:val="000000" w:themeColor="text1"/>
                <w:sz w:val="20"/>
                <w:szCs w:val="20"/>
                <w:lang w:val="ru-RU"/>
              </w:rPr>
              <w:lastRenderedPageBreak/>
              <w:t xml:space="preserve">Озон </w:t>
            </w:r>
            <w:r w:rsidRPr="00CF7F2A">
              <w:rPr>
                <w:color w:val="000000" w:themeColor="text1"/>
                <w:sz w:val="20"/>
                <w:szCs w:val="20"/>
                <w:lang w:val="ru-RU"/>
              </w:rPr>
              <w:t>Используется на протяжени</w:t>
            </w:r>
            <w:proofErr w:type="gramStart"/>
            <w:r w:rsidRPr="00CF7F2A">
              <w:rPr>
                <w:color w:val="000000" w:themeColor="text1"/>
                <w:sz w:val="20"/>
                <w:szCs w:val="20"/>
                <w:lang w:val="ru-RU"/>
              </w:rPr>
              <w:t>е</w:t>
            </w:r>
            <w:proofErr w:type="gramEnd"/>
            <w:r w:rsidRPr="00CF7F2A">
              <w:rPr>
                <w:color w:val="000000" w:themeColor="text1"/>
                <w:sz w:val="20"/>
                <w:szCs w:val="20"/>
                <w:lang w:val="ru-RU"/>
              </w:rPr>
              <w:t xml:space="preserve"> </w:t>
            </w:r>
            <w:proofErr w:type="spellStart"/>
            <w:r w:rsidRPr="00CF7F2A">
              <w:rPr>
                <w:color w:val="000000" w:themeColor="text1"/>
                <w:sz w:val="20"/>
                <w:szCs w:val="20"/>
                <w:lang w:val="ru-RU"/>
              </w:rPr>
              <w:t>не-</w:t>
            </w:r>
            <w:proofErr w:type="spellEnd"/>
            <w:r w:rsidRPr="00CF7F2A">
              <w:rPr>
                <w:color w:val="000000" w:themeColor="text1"/>
                <w:sz w:val="20"/>
                <w:szCs w:val="20"/>
                <w:lang w:val="ru-RU"/>
              </w:rPr>
              <w:t xml:space="preserve"> скольких десятков лет в некоторых европейских странах для дезинфекции воды, удаления цвета, улучшения вкуса и устранения за- паха</w:t>
            </w:r>
          </w:p>
        </w:tc>
        <w:tc>
          <w:tcPr>
            <w:tcW w:w="1784" w:type="pct"/>
          </w:tcPr>
          <w:p w14:paraId="3142B615" w14:textId="77777777" w:rsidR="007B6E42" w:rsidRPr="00024385" w:rsidRDefault="007B6E42" w:rsidP="00E51574">
            <w:pPr>
              <w:pStyle w:val="TableParagraph"/>
              <w:numPr>
                <w:ilvl w:val="0"/>
                <w:numId w:val="20"/>
              </w:numPr>
              <w:tabs>
                <w:tab w:val="left" w:pos="367"/>
              </w:tabs>
              <w:ind w:left="303" w:right="177" w:hanging="118"/>
              <w:rPr>
                <w:color w:val="000000" w:themeColor="text1"/>
                <w:sz w:val="20"/>
                <w:szCs w:val="20"/>
              </w:rPr>
            </w:pPr>
            <w:proofErr w:type="spellStart"/>
            <w:r w:rsidRPr="00024385">
              <w:rPr>
                <w:color w:val="000000" w:themeColor="text1"/>
                <w:sz w:val="20"/>
                <w:szCs w:val="20"/>
              </w:rPr>
              <w:t>сильный</w:t>
            </w:r>
            <w:proofErr w:type="spellEnd"/>
            <w:r w:rsidR="004B4C2F">
              <w:rPr>
                <w:color w:val="000000" w:themeColor="text1"/>
                <w:sz w:val="20"/>
                <w:szCs w:val="20"/>
                <w:lang w:val="ru-RU"/>
              </w:rPr>
              <w:t xml:space="preserve"> </w:t>
            </w:r>
            <w:proofErr w:type="spellStart"/>
            <w:r w:rsidRPr="00024385">
              <w:rPr>
                <w:color w:val="000000" w:themeColor="text1"/>
                <w:sz w:val="20"/>
                <w:szCs w:val="20"/>
              </w:rPr>
              <w:t>дезинфектант</w:t>
            </w:r>
            <w:proofErr w:type="spellEnd"/>
            <w:r w:rsidRPr="00024385">
              <w:rPr>
                <w:color w:val="000000" w:themeColor="text1"/>
                <w:sz w:val="20"/>
                <w:szCs w:val="20"/>
              </w:rPr>
              <w:t xml:space="preserve"> и </w:t>
            </w:r>
            <w:proofErr w:type="spellStart"/>
            <w:r w:rsidRPr="00024385">
              <w:rPr>
                <w:color w:val="000000" w:themeColor="text1"/>
                <w:sz w:val="20"/>
                <w:szCs w:val="20"/>
              </w:rPr>
              <w:t>окислитель</w:t>
            </w:r>
            <w:proofErr w:type="spellEnd"/>
          </w:p>
          <w:p w14:paraId="67500A36" w14:textId="77777777" w:rsidR="007B6E42" w:rsidRPr="00024385" w:rsidRDefault="007B6E42" w:rsidP="00E51574">
            <w:pPr>
              <w:pStyle w:val="TableParagraph"/>
              <w:numPr>
                <w:ilvl w:val="0"/>
                <w:numId w:val="20"/>
              </w:numPr>
              <w:tabs>
                <w:tab w:val="left" w:pos="367"/>
              </w:tabs>
              <w:ind w:left="303" w:right="177" w:hanging="118"/>
              <w:rPr>
                <w:color w:val="000000" w:themeColor="text1"/>
                <w:sz w:val="20"/>
                <w:szCs w:val="20"/>
              </w:rPr>
            </w:pPr>
            <w:proofErr w:type="spellStart"/>
            <w:r w:rsidRPr="00024385">
              <w:rPr>
                <w:color w:val="000000" w:themeColor="text1"/>
                <w:sz w:val="20"/>
                <w:szCs w:val="20"/>
              </w:rPr>
              <w:t>очень</w:t>
            </w:r>
            <w:proofErr w:type="spellEnd"/>
            <w:r w:rsidR="004B4C2F">
              <w:rPr>
                <w:color w:val="000000" w:themeColor="text1"/>
                <w:sz w:val="20"/>
                <w:szCs w:val="20"/>
                <w:lang w:val="ru-RU"/>
              </w:rPr>
              <w:t xml:space="preserve"> </w:t>
            </w:r>
            <w:proofErr w:type="spellStart"/>
            <w:r w:rsidRPr="00024385">
              <w:rPr>
                <w:color w:val="000000" w:themeColor="text1"/>
                <w:sz w:val="20"/>
                <w:szCs w:val="20"/>
              </w:rPr>
              <w:t>эффективен</w:t>
            </w:r>
            <w:proofErr w:type="spellEnd"/>
            <w:r w:rsidR="004B4C2F">
              <w:rPr>
                <w:color w:val="000000" w:themeColor="text1"/>
                <w:sz w:val="20"/>
                <w:szCs w:val="20"/>
                <w:lang w:val="ru-RU"/>
              </w:rPr>
              <w:t xml:space="preserve"> </w:t>
            </w:r>
            <w:proofErr w:type="spellStart"/>
            <w:r w:rsidRPr="00024385">
              <w:rPr>
                <w:color w:val="000000" w:themeColor="text1"/>
                <w:sz w:val="20"/>
                <w:szCs w:val="20"/>
              </w:rPr>
              <w:t>против</w:t>
            </w:r>
            <w:proofErr w:type="spellEnd"/>
            <w:r w:rsidR="004B4C2F">
              <w:rPr>
                <w:color w:val="000000" w:themeColor="text1"/>
                <w:sz w:val="20"/>
                <w:szCs w:val="20"/>
                <w:lang w:val="ru-RU"/>
              </w:rPr>
              <w:t xml:space="preserve"> </w:t>
            </w:r>
            <w:proofErr w:type="spellStart"/>
            <w:r w:rsidRPr="00024385">
              <w:rPr>
                <w:color w:val="000000" w:themeColor="text1"/>
                <w:sz w:val="20"/>
                <w:szCs w:val="20"/>
              </w:rPr>
              <w:t>вирусов</w:t>
            </w:r>
            <w:proofErr w:type="spellEnd"/>
          </w:p>
          <w:p w14:paraId="04A49782" w14:textId="77777777" w:rsidR="007B6E42" w:rsidRPr="00CF7F2A" w:rsidRDefault="007B6E42" w:rsidP="00E51574">
            <w:pPr>
              <w:pStyle w:val="TableParagraph"/>
              <w:numPr>
                <w:ilvl w:val="0"/>
                <w:numId w:val="20"/>
              </w:numPr>
              <w:tabs>
                <w:tab w:val="left" w:pos="367"/>
              </w:tabs>
              <w:ind w:left="303" w:right="177" w:hanging="118"/>
              <w:rPr>
                <w:color w:val="000000" w:themeColor="text1"/>
                <w:sz w:val="20"/>
                <w:szCs w:val="20"/>
                <w:lang w:val="ru-RU"/>
              </w:rPr>
            </w:pPr>
            <w:r w:rsidRPr="00CF7F2A">
              <w:rPr>
                <w:color w:val="000000" w:themeColor="text1"/>
                <w:sz w:val="20"/>
                <w:szCs w:val="20"/>
                <w:lang w:val="ru-RU"/>
              </w:rPr>
              <w:t xml:space="preserve">наиболее эффективен против </w:t>
            </w:r>
            <w:r w:rsidRPr="00024385">
              <w:rPr>
                <w:color w:val="000000" w:themeColor="text1"/>
                <w:sz w:val="20"/>
                <w:szCs w:val="20"/>
              </w:rPr>
              <w:t>Giardia</w:t>
            </w:r>
            <w:r w:rsidRPr="00CF7F2A">
              <w:rPr>
                <w:color w:val="000000" w:themeColor="text1"/>
                <w:sz w:val="20"/>
                <w:szCs w:val="20"/>
                <w:lang w:val="ru-RU"/>
              </w:rPr>
              <w:t xml:space="preserve">, </w:t>
            </w:r>
            <w:r w:rsidRPr="00024385">
              <w:rPr>
                <w:color w:val="000000" w:themeColor="text1"/>
                <w:sz w:val="20"/>
                <w:szCs w:val="20"/>
              </w:rPr>
              <w:t>Cryptosporidium</w:t>
            </w:r>
            <w:r w:rsidRPr="00CF7F2A">
              <w:rPr>
                <w:color w:val="000000" w:themeColor="text1"/>
                <w:sz w:val="20"/>
                <w:szCs w:val="20"/>
                <w:lang w:val="ru-RU"/>
              </w:rPr>
              <w:t>, а также любой другой патогенной</w:t>
            </w:r>
            <w:r w:rsidR="004B4C2F">
              <w:rPr>
                <w:color w:val="000000" w:themeColor="text1"/>
                <w:sz w:val="20"/>
                <w:szCs w:val="20"/>
                <w:lang w:val="ru-RU"/>
              </w:rPr>
              <w:t xml:space="preserve"> </w:t>
            </w:r>
            <w:r w:rsidRPr="00CF7F2A">
              <w:rPr>
                <w:color w:val="000000" w:themeColor="text1"/>
                <w:sz w:val="20"/>
                <w:szCs w:val="20"/>
                <w:lang w:val="ru-RU"/>
              </w:rPr>
              <w:t>микрофлоры</w:t>
            </w:r>
          </w:p>
          <w:p w14:paraId="3954FA31" w14:textId="77777777" w:rsidR="007B6E42" w:rsidRPr="004B4C2F" w:rsidRDefault="007B6E42" w:rsidP="00E51574">
            <w:pPr>
              <w:pStyle w:val="TableParagraph"/>
              <w:numPr>
                <w:ilvl w:val="0"/>
                <w:numId w:val="20"/>
              </w:numPr>
              <w:tabs>
                <w:tab w:val="left" w:pos="367"/>
              </w:tabs>
              <w:ind w:left="303" w:right="177" w:hanging="118"/>
              <w:rPr>
                <w:color w:val="000000" w:themeColor="text1"/>
                <w:sz w:val="20"/>
                <w:szCs w:val="20"/>
                <w:lang w:val="ru-RU"/>
              </w:rPr>
            </w:pPr>
            <w:r w:rsidRPr="004B4C2F">
              <w:rPr>
                <w:color w:val="000000" w:themeColor="text1"/>
                <w:sz w:val="20"/>
                <w:szCs w:val="20"/>
                <w:lang w:val="ru-RU"/>
              </w:rPr>
              <w:t>способствует</w:t>
            </w:r>
            <w:r w:rsidR="004B4C2F">
              <w:rPr>
                <w:color w:val="000000" w:themeColor="text1"/>
                <w:sz w:val="20"/>
                <w:szCs w:val="20"/>
                <w:lang w:val="ru-RU"/>
              </w:rPr>
              <w:t xml:space="preserve"> </w:t>
            </w:r>
            <w:r w:rsidRPr="004B4C2F">
              <w:rPr>
                <w:color w:val="000000" w:themeColor="text1"/>
                <w:sz w:val="20"/>
                <w:szCs w:val="20"/>
                <w:lang w:val="ru-RU"/>
              </w:rPr>
              <w:t>удалению</w:t>
            </w:r>
            <w:r w:rsidR="004B4C2F">
              <w:rPr>
                <w:color w:val="000000" w:themeColor="text1"/>
                <w:sz w:val="20"/>
                <w:szCs w:val="20"/>
                <w:lang w:val="ru-RU"/>
              </w:rPr>
              <w:t xml:space="preserve"> </w:t>
            </w:r>
            <w:r w:rsidR="004B4C2F" w:rsidRPr="004B4C2F">
              <w:rPr>
                <w:color w:val="000000" w:themeColor="text1"/>
                <w:sz w:val="20"/>
                <w:szCs w:val="20"/>
                <w:lang w:val="ru-RU"/>
              </w:rPr>
              <w:t xml:space="preserve">мутности из </w:t>
            </w:r>
            <w:r w:rsidRPr="004B4C2F">
              <w:rPr>
                <w:color w:val="000000" w:themeColor="text1"/>
                <w:sz w:val="20"/>
                <w:szCs w:val="20"/>
                <w:lang w:val="ru-RU"/>
              </w:rPr>
              <w:t>воды</w:t>
            </w:r>
          </w:p>
          <w:p w14:paraId="0C0F0AD6" w14:textId="77777777" w:rsidR="007B6E42" w:rsidRPr="004B4C2F" w:rsidRDefault="007B6E42" w:rsidP="00E51574">
            <w:pPr>
              <w:pStyle w:val="TableParagraph"/>
              <w:numPr>
                <w:ilvl w:val="0"/>
                <w:numId w:val="20"/>
              </w:numPr>
              <w:tabs>
                <w:tab w:val="left" w:pos="369"/>
              </w:tabs>
              <w:ind w:left="303" w:right="177" w:hanging="118"/>
              <w:rPr>
                <w:color w:val="000000" w:themeColor="text1"/>
                <w:sz w:val="20"/>
                <w:szCs w:val="20"/>
                <w:lang w:val="ru-RU"/>
              </w:rPr>
            </w:pPr>
            <w:r w:rsidRPr="004B4C2F">
              <w:rPr>
                <w:color w:val="000000" w:themeColor="text1"/>
                <w:sz w:val="20"/>
                <w:szCs w:val="20"/>
                <w:lang w:val="ru-RU"/>
              </w:rPr>
              <w:t>удаляет</w:t>
            </w:r>
            <w:r w:rsidR="004B4C2F">
              <w:rPr>
                <w:color w:val="000000" w:themeColor="text1"/>
                <w:sz w:val="20"/>
                <w:szCs w:val="20"/>
                <w:lang w:val="ru-RU"/>
              </w:rPr>
              <w:t xml:space="preserve"> </w:t>
            </w:r>
            <w:r w:rsidRPr="004B4C2F">
              <w:rPr>
                <w:color w:val="000000" w:themeColor="text1"/>
                <w:sz w:val="20"/>
                <w:szCs w:val="20"/>
                <w:lang w:val="ru-RU"/>
              </w:rPr>
              <w:t>посторонние</w:t>
            </w:r>
            <w:r w:rsidR="004B4C2F">
              <w:rPr>
                <w:color w:val="000000" w:themeColor="text1"/>
                <w:sz w:val="20"/>
                <w:szCs w:val="20"/>
                <w:lang w:val="ru-RU"/>
              </w:rPr>
              <w:t xml:space="preserve"> </w:t>
            </w:r>
            <w:r w:rsidRPr="004B4C2F">
              <w:rPr>
                <w:color w:val="000000" w:themeColor="text1"/>
                <w:sz w:val="20"/>
                <w:szCs w:val="20"/>
                <w:lang w:val="ru-RU"/>
              </w:rPr>
              <w:t>привкусы</w:t>
            </w:r>
            <w:r w:rsidR="004B4C2F">
              <w:rPr>
                <w:color w:val="000000" w:themeColor="text1"/>
                <w:sz w:val="20"/>
                <w:szCs w:val="20"/>
                <w:lang w:val="ru-RU"/>
              </w:rPr>
              <w:t xml:space="preserve"> </w:t>
            </w:r>
            <w:r w:rsidRPr="004B4C2F">
              <w:rPr>
                <w:color w:val="000000" w:themeColor="text1"/>
                <w:sz w:val="20"/>
                <w:szCs w:val="20"/>
                <w:lang w:val="ru-RU"/>
              </w:rPr>
              <w:t>и запахи</w:t>
            </w:r>
          </w:p>
          <w:p w14:paraId="381F6FD6" w14:textId="77777777" w:rsidR="007B6E42" w:rsidRPr="00024385" w:rsidRDefault="007B6E42" w:rsidP="001D47D0">
            <w:pPr>
              <w:pStyle w:val="TableParagraph"/>
              <w:tabs>
                <w:tab w:val="left" w:pos="367"/>
              </w:tabs>
              <w:ind w:left="303" w:right="177" w:hanging="118"/>
              <w:rPr>
                <w:color w:val="000000" w:themeColor="text1"/>
                <w:sz w:val="20"/>
                <w:szCs w:val="20"/>
              </w:rPr>
            </w:pPr>
            <w:proofErr w:type="spellStart"/>
            <w:r w:rsidRPr="00024385">
              <w:rPr>
                <w:color w:val="000000" w:themeColor="text1"/>
                <w:sz w:val="20"/>
                <w:szCs w:val="20"/>
              </w:rPr>
              <w:t>не</w:t>
            </w:r>
            <w:proofErr w:type="spellEnd"/>
            <w:r w:rsidR="004B4C2F">
              <w:rPr>
                <w:color w:val="000000" w:themeColor="text1"/>
                <w:sz w:val="20"/>
                <w:szCs w:val="20"/>
                <w:lang w:val="ru-RU"/>
              </w:rPr>
              <w:t xml:space="preserve"> </w:t>
            </w:r>
            <w:proofErr w:type="spellStart"/>
            <w:r w:rsidRPr="00024385">
              <w:rPr>
                <w:color w:val="000000" w:themeColor="text1"/>
                <w:sz w:val="20"/>
                <w:szCs w:val="20"/>
              </w:rPr>
              <w:t>образует</w:t>
            </w:r>
            <w:proofErr w:type="spellEnd"/>
            <w:r w:rsidR="004B4C2F">
              <w:rPr>
                <w:color w:val="000000" w:themeColor="text1"/>
                <w:sz w:val="20"/>
                <w:szCs w:val="20"/>
                <w:lang w:val="ru-RU"/>
              </w:rPr>
              <w:t xml:space="preserve"> </w:t>
            </w:r>
            <w:proofErr w:type="spellStart"/>
            <w:r w:rsidRPr="00024385">
              <w:rPr>
                <w:color w:val="000000" w:themeColor="text1"/>
                <w:sz w:val="20"/>
                <w:szCs w:val="20"/>
              </w:rPr>
              <w:t>хлорсодержащих</w:t>
            </w:r>
            <w:proofErr w:type="spellEnd"/>
            <w:r w:rsidR="004B4C2F">
              <w:rPr>
                <w:color w:val="000000" w:themeColor="text1"/>
                <w:sz w:val="20"/>
                <w:szCs w:val="20"/>
                <w:lang w:val="ru-RU"/>
              </w:rPr>
              <w:t xml:space="preserve"> </w:t>
            </w:r>
            <w:proofErr w:type="spellStart"/>
            <w:r w:rsidRPr="00024385">
              <w:rPr>
                <w:color w:val="000000" w:themeColor="text1"/>
                <w:spacing w:val="-3"/>
                <w:sz w:val="20"/>
                <w:szCs w:val="20"/>
              </w:rPr>
              <w:t>три</w:t>
            </w:r>
            <w:r w:rsidRPr="00024385">
              <w:rPr>
                <w:color w:val="000000" w:themeColor="text1"/>
                <w:sz w:val="20"/>
                <w:szCs w:val="20"/>
              </w:rPr>
              <w:t>галометанов</w:t>
            </w:r>
            <w:proofErr w:type="spellEnd"/>
          </w:p>
        </w:tc>
        <w:tc>
          <w:tcPr>
            <w:tcW w:w="2259" w:type="pct"/>
          </w:tcPr>
          <w:p w14:paraId="29123225" w14:textId="77777777" w:rsidR="007B6E42" w:rsidRPr="00CF7F2A" w:rsidRDefault="007B6E42" w:rsidP="00E51574">
            <w:pPr>
              <w:pStyle w:val="TableParagraph"/>
              <w:numPr>
                <w:ilvl w:val="0"/>
                <w:numId w:val="19"/>
              </w:numPr>
              <w:tabs>
                <w:tab w:val="left" w:pos="367"/>
              </w:tabs>
              <w:ind w:left="240" w:right="148" w:firstLine="0"/>
              <w:rPr>
                <w:color w:val="000000" w:themeColor="text1"/>
                <w:sz w:val="20"/>
                <w:szCs w:val="20"/>
                <w:lang w:val="ru-RU"/>
              </w:rPr>
            </w:pPr>
            <w:r w:rsidRPr="00CF7F2A">
              <w:rPr>
                <w:color w:val="000000" w:themeColor="text1"/>
                <w:sz w:val="20"/>
                <w:szCs w:val="20"/>
                <w:lang w:val="ru-RU"/>
              </w:rPr>
              <w:t xml:space="preserve">образует побочные продукты, включающие: альдегиды, кетоны, органические кислоты, </w:t>
            </w:r>
            <w:proofErr w:type="spellStart"/>
            <w:r w:rsidRPr="00CF7F2A">
              <w:rPr>
                <w:color w:val="000000" w:themeColor="text1"/>
                <w:sz w:val="20"/>
                <w:szCs w:val="20"/>
                <w:lang w:val="ru-RU"/>
              </w:rPr>
              <w:t>бромсодержащиетригалометаны</w:t>
            </w:r>
            <w:proofErr w:type="spellEnd"/>
            <w:r w:rsidRPr="00CF7F2A">
              <w:rPr>
                <w:color w:val="000000" w:themeColor="text1"/>
                <w:sz w:val="20"/>
                <w:szCs w:val="20"/>
                <w:lang w:val="ru-RU"/>
              </w:rPr>
              <w:t xml:space="preserve"> (включая </w:t>
            </w:r>
            <w:proofErr w:type="spellStart"/>
            <w:r w:rsidRPr="00CF7F2A">
              <w:rPr>
                <w:color w:val="000000" w:themeColor="text1"/>
                <w:sz w:val="20"/>
                <w:szCs w:val="20"/>
                <w:lang w:val="ru-RU"/>
              </w:rPr>
              <w:t>бромоформ</w:t>
            </w:r>
            <w:proofErr w:type="spellEnd"/>
            <w:r w:rsidRPr="00CF7F2A">
              <w:rPr>
                <w:color w:val="000000" w:themeColor="text1"/>
                <w:sz w:val="20"/>
                <w:szCs w:val="20"/>
                <w:lang w:val="ru-RU"/>
              </w:rPr>
              <w:t xml:space="preserve">), </w:t>
            </w:r>
            <w:proofErr w:type="spellStart"/>
            <w:r w:rsidRPr="00CF7F2A">
              <w:rPr>
                <w:color w:val="000000" w:themeColor="text1"/>
                <w:sz w:val="20"/>
                <w:szCs w:val="20"/>
                <w:lang w:val="ru-RU"/>
              </w:rPr>
              <w:t>броматы</w:t>
            </w:r>
            <w:proofErr w:type="spellEnd"/>
            <w:r w:rsidRPr="00CF7F2A">
              <w:rPr>
                <w:color w:val="000000" w:themeColor="text1"/>
                <w:sz w:val="20"/>
                <w:szCs w:val="20"/>
                <w:lang w:val="ru-RU"/>
              </w:rPr>
              <w:t xml:space="preserve"> (в присутствии бромидов), пероксиды, </w:t>
            </w:r>
            <w:proofErr w:type="spellStart"/>
            <w:r w:rsidRPr="00CF7F2A">
              <w:rPr>
                <w:color w:val="000000" w:themeColor="text1"/>
                <w:sz w:val="20"/>
                <w:szCs w:val="20"/>
                <w:lang w:val="ru-RU"/>
              </w:rPr>
              <w:t>бромуксуснуюкислоту</w:t>
            </w:r>
            <w:proofErr w:type="spellEnd"/>
          </w:p>
          <w:p w14:paraId="3A1A8145" w14:textId="77777777" w:rsidR="007B6E42" w:rsidRPr="00CF7F2A" w:rsidRDefault="007B6E42" w:rsidP="00E51574">
            <w:pPr>
              <w:pStyle w:val="TableParagraph"/>
              <w:numPr>
                <w:ilvl w:val="0"/>
                <w:numId w:val="19"/>
              </w:numPr>
              <w:tabs>
                <w:tab w:val="left" w:pos="367"/>
              </w:tabs>
              <w:ind w:left="240" w:right="148" w:firstLine="0"/>
              <w:rPr>
                <w:color w:val="000000" w:themeColor="text1"/>
                <w:sz w:val="20"/>
                <w:szCs w:val="20"/>
                <w:lang w:val="ru-RU"/>
              </w:rPr>
            </w:pPr>
            <w:r w:rsidRPr="00CF7F2A">
              <w:rPr>
                <w:color w:val="000000" w:themeColor="text1"/>
                <w:sz w:val="20"/>
                <w:szCs w:val="20"/>
                <w:lang w:val="ru-RU"/>
              </w:rPr>
              <w:t xml:space="preserve">необходимость использования дополнительных фильтров для удаления образующихся </w:t>
            </w:r>
            <w:proofErr w:type="spellStart"/>
            <w:r w:rsidRPr="00CF7F2A">
              <w:rPr>
                <w:color w:val="000000" w:themeColor="text1"/>
                <w:sz w:val="20"/>
                <w:szCs w:val="20"/>
                <w:lang w:val="ru-RU"/>
              </w:rPr>
              <w:t>побочныхпродуктов</w:t>
            </w:r>
            <w:proofErr w:type="spellEnd"/>
          </w:p>
          <w:p w14:paraId="25DE0704" w14:textId="77777777" w:rsidR="007B6E42" w:rsidRPr="00024385" w:rsidRDefault="007B6E42" w:rsidP="00E51574">
            <w:pPr>
              <w:pStyle w:val="TableParagraph"/>
              <w:numPr>
                <w:ilvl w:val="0"/>
                <w:numId w:val="19"/>
              </w:numPr>
              <w:tabs>
                <w:tab w:val="left" w:pos="367"/>
              </w:tabs>
              <w:ind w:left="240" w:right="148" w:firstLine="0"/>
              <w:rPr>
                <w:color w:val="000000" w:themeColor="text1"/>
                <w:sz w:val="20"/>
                <w:szCs w:val="20"/>
              </w:rPr>
            </w:pPr>
            <w:proofErr w:type="spellStart"/>
            <w:r w:rsidRPr="00024385">
              <w:rPr>
                <w:color w:val="000000" w:themeColor="text1"/>
                <w:sz w:val="20"/>
                <w:szCs w:val="20"/>
              </w:rPr>
              <w:t>не</w:t>
            </w:r>
            <w:proofErr w:type="spellEnd"/>
            <w:r w:rsidR="004B4C2F">
              <w:rPr>
                <w:color w:val="000000" w:themeColor="text1"/>
                <w:sz w:val="20"/>
                <w:szCs w:val="20"/>
                <w:lang w:val="ru-RU"/>
              </w:rPr>
              <w:t xml:space="preserve"> </w:t>
            </w:r>
            <w:proofErr w:type="spellStart"/>
            <w:r w:rsidRPr="00024385">
              <w:rPr>
                <w:color w:val="000000" w:themeColor="text1"/>
                <w:sz w:val="20"/>
                <w:szCs w:val="20"/>
              </w:rPr>
              <w:t>обеспечивает</w:t>
            </w:r>
            <w:proofErr w:type="spellEnd"/>
            <w:r w:rsidR="004B4C2F">
              <w:rPr>
                <w:color w:val="000000" w:themeColor="text1"/>
                <w:sz w:val="20"/>
                <w:szCs w:val="20"/>
                <w:lang w:val="ru-RU"/>
              </w:rPr>
              <w:t xml:space="preserve"> </w:t>
            </w:r>
            <w:proofErr w:type="spellStart"/>
            <w:r w:rsidRPr="00024385">
              <w:rPr>
                <w:color w:val="000000" w:themeColor="text1"/>
                <w:sz w:val="20"/>
                <w:szCs w:val="20"/>
              </w:rPr>
              <w:t>дезинфицирующего</w:t>
            </w:r>
            <w:proofErr w:type="spellEnd"/>
            <w:r w:rsidR="004B4C2F">
              <w:rPr>
                <w:color w:val="000000" w:themeColor="text1"/>
                <w:sz w:val="20"/>
                <w:szCs w:val="20"/>
                <w:lang w:val="ru-RU"/>
              </w:rPr>
              <w:t xml:space="preserve"> </w:t>
            </w:r>
            <w:proofErr w:type="spellStart"/>
            <w:r w:rsidRPr="00024385">
              <w:rPr>
                <w:color w:val="000000" w:themeColor="text1"/>
                <w:sz w:val="20"/>
                <w:szCs w:val="20"/>
              </w:rPr>
              <w:t>последействия</w:t>
            </w:r>
            <w:proofErr w:type="spellEnd"/>
          </w:p>
          <w:p w14:paraId="51BFDADA" w14:textId="77777777" w:rsidR="007B6E42" w:rsidRPr="00CF7F2A" w:rsidRDefault="007B6E42" w:rsidP="00E51574">
            <w:pPr>
              <w:pStyle w:val="TableParagraph"/>
              <w:numPr>
                <w:ilvl w:val="0"/>
                <w:numId w:val="19"/>
              </w:numPr>
              <w:tabs>
                <w:tab w:val="left" w:pos="367"/>
              </w:tabs>
              <w:ind w:left="240" w:right="148" w:firstLine="0"/>
              <w:rPr>
                <w:color w:val="000000" w:themeColor="text1"/>
                <w:sz w:val="20"/>
                <w:szCs w:val="20"/>
                <w:lang w:val="ru-RU"/>
              </w:rPr>
            </w:pPr>
            <w:r w:rsidRPr="00CF7F2A">
              <w:rPr>
                <w:color w:val="000000" w:themeColor="text1"/>
                <w:sz w:val="20"/>
                <w:szCs w:val="20"/>
                <w:lang w:val="ru-RU"/>
              </w:rPr>
              <w:t xml:space="preserve">требует высоких начальных затрат </w:t>
            </w:r>
            <w:proofErr w:type="spellStart"/>
            <w:r w:rsidRPr="00CF7F2A">
              <w:rPr>
                <w:color w:val="000000" w:themeColor="text1"/>
                <w:sz w:val="20"/>
                <w:szCs w:val="20"/>
                <w:lang w:val="ru-RU"/>
              </w:rPr>
              <w:t>наоборудование</w:t>
            </w:r>
            <w:proofErr w:type="spellEnd"/>
          </w:p>
          <w:p w14:paraId="483BB217" w14:textId="77777777" w:rsidR="007B6E42" w:rsidRPr="00CF7F2A" w:rsidRDefault="007B6E42" w:rsidP="00E51574">
            <w:pPr>
              <w:pStyle w:val="TableParagraph"/>
              <w:numPr>
                <w:ilvl w:val="0"/>
                <w:numId w:val="19"/>
              </w:numPr>
              <w:tabs>
                <w:tab w:val="left" w:pos="367"/>
              </w:tabs>
              <w:ind w:left="240" w:right="148" w:firstLine="0"/>
              <w:rPr>
                <w:color w:val="000000" w:themeColor="text1"/>
                <w:sz w:val="20"/>
                <w:szCs w:val="20"/>
                <w:lang w:val="ru-RU"/>
              </w:rPr>
            </w:pPr>
            <w:r w:rsidRPr="00CF7F2A">
              <w:rPr>
                <w:color w:val="000000" w:themeColor="text1"/>
                <w:sz w:val="20"/>
                <w:szCs w:val="20"/>
                <w:lang w:val="ru-RU"/>
              </w:rPr>
              <w:t xml:space="preserve">значительные затраты на обучение операторов и </w:t>
            </w:r>
            <w:proofErr w:type="spellStart"/>
            <w:r w:rsidRPr="00CF7F2A">
              <w:rPr>
                <w:color w:val="000000" w:themeColor="text1"/>
                <w:sz w:val="20"/>
                <w:szCs w:val="20"/>
                <w:lang w:val="ru-RU"/>
              </w:rPr>
              <w:t>обслуживаниеустановок</w:t>
            </w:r>
            <w:proofErr w:type="spellEnd"/>
          </w:p>
          <w:p w14:paraId="352BEE7A" w14:textId="77777777" w:rsidR="007B6E42" w:rsidRPr="00CF7F2A" w:rsidRDefault="007B6E42" w:rsidP="00E51574">
            <w:pPr>
              <w:pStyle w:val="TableParagraph"/>
              <w:numPr>
                <w:ilvl w:val="0"/>
                <w:numId w:val="21"/>
              </w:numPr>
              <w:tabs>
                <w:tab w:val="left" w:pos="367"/>
              </w:tabs>
              <w:ind w:left="240" w:right="148" w:firstLine="0"/>
              <w:rPr>
                <w:color w:val="000000" w:themeColor="text1"/>
                <w:sz w:val="20"/>
                <w:szCs w:val="20"/>
                <w:lang w:val="ru-RU"/>
              </w:rPr>
            </w:pPr>
            <w:r>
              <w:rPr>
                <w:color w:val="000000" w:themeColor="text1"/>
                <w:sz w:val="20"/>
                <w:szCs w:val="20"/>
                <w:lang w:val="ru-RU"/>
              </w:rPr>
              <w:t>озон, реагируя со сложны</w:t>
            </w:r>
            <w:r w:rsidRPr="00CF7F2A">
              <w:rPr>
                <w:color w:val="000000" w:themeColor="text1"/>
                <w:sz w:val="20"/>
                <w:szCs w:val="20"/>
                <w:lang w:val="ru-RU"/>
              </w:rPr>
              <w:t>ми органическими соединениями, расщепляет их на фрагменты, являющиеся питательной средой для</w:t>
            </w:r>
            <w:r w:rsidR="004B4C2F">
              <w:rPr>
                <w:color w:val="000000" w:themeColor="text1"/>
                <w:sz w:val="20"/>
                <w:szCs w:val="20"/>
                <w:lang w:val="ru-RU"/>
              </w:rPr>
              <w:t xml:space="preserve"> </w:t>
            </w:r>
            <w:r w:rsidRPr="00CF7F2A">
              <w:rPr>
                <w:color w:val="000000" w:themeColor="text1"/>
                <w:sz w:val="20"/>
                <w:szCs w:val="20"/>
                <w:lang w:val="ru-RU"/>
              </w:rPr>
              <w:t>микроорганизмов в системах распределения воды</w:t>
            </w:r>
          </w:p>
        </w:tc>
      </w:tr>
      <w:tr w:rsidR="007B6E42" w:rsidRPr="00024385" w14:paraId="0A3999EC" w14:textId="77777777" w:rsidTr="001D47D0">
        <w:trPr>
          <w:trHeight w:val="850"/>
          <w:jc w:val="center"/>
        </w:trPr>
        <w:tc>
          <w:tcPr>
            <w:tcW w:w="958" w:type="pct"/>
          </w:tcPr>
          <w:p w14:paraId="55152964" w14:textId="77777777" w:rsidR="007B6E42" w:rsidRPr="00CF7F2A" w:rsidRDefault="007B6E42" w:rsidP="00E676CB">
            <w:pPr>
              <w:pStyle w:val="TableParagraph"/>
              <w:ind w:left="168" w:right="-142"/>
              <w:rPr>
                <w:color w:val="000000" w:themeColor="text1"/>
                <w:sz w:val="20"/>
                <w:szCs w:val="20"/>
                <w:lang w:val="ru-RU"/>
              </w:rPr>
            </w:pPr>
            <w:r w:rsidRPr="00CF7F2A">
              <w:rPr>
                <w:b/>
                <w:color w:val="000000" w:themeColor="text1"/>
                <w:sz w:val="20"/>
                <w:szCs w:val="20"/>
                <w:lang w:val="ru-RU"/>
              </w:rPr>
              <w:t xml:space="preserve">УФ-облучение </w:t>
            </w:r>
            <w:r w:rsidRPr="00CF7F2A">
              <w:rPr>
                <w:color w:val="000000" w:themeColor="text1"/>
                <w:sz w:val="20"/>
                <w:szCs w:val="20"/>
                <w:lang w:val="ru-RU"/>
              </w:rPr>
              <w:t>Процесс заключается в облучении воды ультрафиолетом,</w:t>
            </w:r>
          </w:p>
          <w:p w14:paraId="27E1D5D8" w14:textId="77777777" w:rsidR="007B6E42" w:rsidRPr="00CF7F2A" w:rsidRDefault="007B6E42" w:rsidP="001216ED">
            <w:pPr>
              <w:pStyle w:val="TableParagraph"/>
              <w:spacing w:line="259" w:lineRule="exact"/>
              <w:ind w:left="168" w:right="144"/>
              <w:rPr>
                <w:color w:val="000000" w:themeColor="text1"/>
                <w:sz w:val="20"/>
                <w:szCs w:val="20"/>
                <w:lang w:val="ru-RU"/>
              </w:rPr>
            </w:pPr>
            <w:proofErr w:type="gramStart"/>
            <w:r w:rsidRPr="00CF7F2A">
              <w:rPr>
                <w:color w:val="000000" w:themeColor="text1"/>
                <w:sz w:val="20"/>
                <w:szCs w:val="20"/>
                <w:lang w:val="ru-RU"/>
              </w:rPr>
              <w:t>способным</w:t>
            </w:r>
            <w:proofErr w:type="gramEnd"/>
            <w:r w:rsidRPr="00CF7F2A">
              <w:rPr>
                <w:color w:val="000000" w:themeColor="text1"/>
                <w:sz w:val="20"/>
                <w:szCs w:val="20"/>
                <w:lang w:val="ru-RU"/>
              </w:rPr>
              <w:t xml:space="preserve"> убивать различные типы микроорганизмов</w:t>
            </w:r>
          </w:p>
        </w:tc>
        <w:tc>
          <w:tcPr>
            <w:tcW w:w="1784" w:type="pct"/>
          </w:tcPr>
          <w:p w14:paraId="1DD58441" w14:textId="77777777" w:rsidR="007B6E42" w:rsidRPr="00CF7F2A" w:rsidRDefault="007B6E42" w:rsidP="00E51574">
            <w:pPr>
              <w:pStyle w:val="TableParagraph"/>
              <w:numPr>
                <w:ilvl w:val="0"/>
                <w:numId w:val="18"/>
              </w:numPr>
              <w:tabs>
                <w:tab w:val="left" w:pos="367"/>
              </w:tabs>
              <w:ind w:left="258" w:right="177" w:hanging="118"/>
              <w:rPr>
                <w:color w:val="000000" w:themeColor="text1"/>
                <w:sz w:val="20"/>
                <w:szCs w:val="20"/>
                <w:lang w:val="ru-RU"/>
              </w:rPr>
            </w:pPr>
            <w:r w:rsidRPr="00CF7F2A">
              <w:rPr>
                <w:color w:val="000000" w:themeColor="text1"/>
                <w:sz w:val="20"/>
                <w:szCs w:val="20"/>
                <w:lang w:val="ru-RU"/>
              </w:rPr>
              <w:t xml:space="preserve">не требует хранения и </w:t>
            </w:r>
            <w:proofErr w:type="spellStart"/>
            <w:r w:rsidRPr="00CF7F2A">
              <w:rPr>
                <w:color w:val="000000" w:themeColor="text1"/>
                <w:sz w:val="20"/>
                <w:szCs w:val="20"/>
                <w:lang w:val="ru-RU"/>
              </w:rPr>
              <w:t>транспортировкихимикатов</w:t>
            </w:r>
            <w:proofErr w:type="spellEnd"/>
          </w:p>
          <w:p w14:paraId="233F81B7" w14:textId="77777777" w:rsidR="007B6E42" w:rsidRPr="00024385" w:rsidRDefault="007B6E42" w:rsidP="00E51574">
            <w:pPr>
              <w:pStyle w:val="TableParagraph"/>
              <w:numPr>
                <w:ilvl w:val="0"/>
                <w:numId w:val="18"/>
              </w:numPr>
              <w:tabs>
                <w:tab w:val="left" w:pos="367"/>
              </w:tabs>
              <w:ind w:left="258" w:right="177" w:hanging="118"/>
              <w:rPr>
                <w:color w:val="000000" w:themeColor="text1"/>
                <w:sz w:val="20"/>
                <w:szCs w:val="20"/>
              </w:rPr>
            </w:pPr>
            <w:proofErr w:type="spellStart"/>
            <w:r w:rsidRPr="00024385">
              <w:rPr>
                <w:color w:val="000000" w:themeColor="text1"/>
                <w:sz w:val="20"/>
                <w:szCs w:val="20"/>
              </w:rPr>
              <w:t>необразуетпобочныхпродуктов</w:t>
            </w:r>
            <w:proofErr w:type="spellEnd"/>
          </w:p>
          <w:p w14:paraId="566003A0" w14:textId="77777777" w:rsidR="007B6E42" w:rsidRPr="00024385" w:rsidRDefault="007B6E42" w:rsidP="00E51574">
            <w:pPr>
              <w:pStyle w:val="TableParagraph"/>
              <w:numPr>
                <w:ilvl w:val="0"/>
                <w:numId w:val="18"/>
              </w:numPr>
              <w:tabs>
                <w:tab w:val="left" w:pos="367"/>
              </w:tabs>
              <w:ind w:left="258" w:right="177" w:hanging="118"/>
              <w:rPr>
                <w:color w:val="000000" w:themeColor="text1"/>
                <w:sz w:val="20"/>
                <w:szCs w:val="20"/>
              </w:rPr>
            </w:pPr>
            <w:proofErr w:type="spellStart"/>
            <w:r w:rsidRPr="00024385">
              <w:rPr>
                <w:color w:val="000000" w:themeColor="text1"/>
                <w:sz w:val="20"/>
                <w:szCs w:val="20"/>
              </w:rPr>
              <w:t>эффективенпротивцист</w:t>
            </w:r>
            <w:proofErr w:type="spellEnd"/>
            <w:r w:rsidRPr="00024385">
              <w:rPr>
                <w:color w:val="000000" w:themeColor="text1"/>
                <w:sz w:val="20"/>
                <w:szCs w:val="20"/>
              </w:rPr>
              <w:t>(Giardia, Cryptosporidium)</w:t>
            </w:r>
          </w:p>
        </w:tc>
        <w:tc>
          <w:tcPr>
            <w:tcW w:w="2259" w:type="pct"/>
          </w:tcPr>
          <w:p w14:paraId="3C77E92B" w14:textId="77777777" w:rsidR="007B6E42" w:rsidRPr="00024385" w:rsidRDefault="007B6E42" w:rsidP="00E51574">
            <w:pPr>
              <w:pStyle w:val="TableParagraph"/>
              <w:numPr>
                <w:ilvl w:val="0"/>
                <w:numId w:val="17"/>
              </w:numPr>
              <w:tabs>
                <w:tab w:val="left" w:pos="367"/>
              </w:tabs>
              <w:ind w:left="240" w:right="148" w:firstLine="0"/>
              <w:rPr>
                <w:color w:val="000000" w:themeColor="text1"/>
                <w:sz w:val="20"/>
                <w:szCs w:val="20"/>
              </w:rPr>
            </w:pPr>
            <w:proofErr w:type="spellStart"/>
            <w:r w:rsidRPr="00024385">
              <w:rPr>
                <w:color w:val="000000" w:themeColor="text1"/>
                <w:sz w:val="20"/>
                <w:szCs w:val="20"/>
              </w:rPr>
              <w:t>не</w:t>
            </w:r>
            <w:proofErr w:type="spellEnd"/>
            <w:r w:rsidR="00EF2DDF">
              <w:rPr>
                <w:color w:val="000000" w:themeColor="text1"/>
                <w:sz w:val="20"/>
                <w:szCs w:val="20"/>
                <w:lang w:val="ru-RU"/>
              </w:rPr>
              <w:t xml:space="preserve"> </w:t>
            </w:r>
            <w:proofErr w:type="spellStart"/>
            <w:r w:rsidRPr="00024385">
              <w:rPr>
                <w:color w:val="000000" w:themeColor="text1"/>
                <w:sz w:val="20"/>
                <w:szCs w:val="20"/>
              </w:rPr>
              <w:t>обеспечивает</w:t>
            </w:r>
            <w:proofErr w:type="spellEnd"/>
            <w:r w:rsidR="00EF2DDF">
              <w:rPr>
                <w:color w:val="000000" w:themeColor="text1"/>
                <w:sz w:val="20"/>
                <w:szCs w:val="20"/>
                <w:lang w:val="ru-RU"/>
              </w:rPr>
              <w:t xml:space="preserve"> </w:t>
            </w:r>
            <w:proofErr w:type="spellStart"/>
            <w:r w:rsidRPr="00024385">
              <w:rPr>
                <w:color w:val="000000" w:themeColor="text1"/>
                <w:sz w:val="20"/>
                <w:szCs w:val="20"/>
              </w:rPr>
              <w:t>дезинфиирующего</w:t>
            </w:r>
            <w:proofErr w:type="spellEnd"/>
            <w:r w:rsidR="00EF2DDF">
              <w:rPr>
                <w:color w:val="000000" w:themeColor="text1"/>
                <w:sz w:val="20"/>
                <w:szCs w:val="20"/>
                <w:lang w:val="ru-RU"/>
              </w:rPr>
              <w:t xml:space="preserve"> </w:t>
            </w:r>
            <w:proofErr w:type="spellStart"/>
            <w:r w:rsidRPr="00024385">
              <w:rPr>
                <w:color w:val="000000" w:themeColor="text1"/>
                <w:sz w:val="20"/>
                <w:szCs w:val="20"/>
              </w:rPr>
              <w:t>последействия</w:t>
            </w:r>
            <w:proofErr w:type="spellEnd"/>
          </w:p>
          <w:p w14:paraId="5F38DA81" w14:textId="77777777" w:rsidR="007B6E42" w:rsidRPr="00CF7F2A" w:rsidRDefault="007B6E42" w:rsidP="00E51574">
            <w:pPr>
              <w:pStyle w:val="TableParagraph"/>
              <w:numPr>
                <w:ilvl w:val="0"/>
                <w:numId w:val="17"/>
              </w:numPr>
              <w:tabs>
                <w:tab w:val="left" w:pos="367"/>
              </w:tabs>
              <w:ind w:left="240" w:right="148" w:firstLine="0"/>
              <w:rPr>
                <w:color w:val="000000" w:themeColor="text1"/>
                <w:sz w:val="20"/>
                <w:szCs w:val="20"/>
                <w:lang w:val="ru-RU"/>
              </w:rPr>
            </w:pPr>
            <w:r w:rsidRPr="00CF7F2A">
              <w:rPr>
                <w:color w:val="000000" w:themeColor="text1"/>
                <w:sz w:val="20"/>
                <w:szCs w:val="20"/>
                <w:lang w:val="ru-RU"/>
              </w:rPr>
              <w:t xml:space="preserve">требует больших затрат </w:t>
            </w:r>
            <w:r w:rsidRPr="00CF7F2A">
              <w:rPr>
                <w:color w:val="000000" w:themeColor="text1"/>
                <w:spacing w:val="-6"/>
                <w:sz w:val="20"/>
                <w:szCs w:val="20"/>
                <w:lang w:val="ru-RU"/>
              </w:rPr>
              <w:t xml:space="preserve">на </w:t>
            </w:r>
            <w:r w:rsidRPr="00CF7F2A">
              <w:rPr>
                <w:color w:val="000000" w:themeColor="text1"/>
                <w:sz w:val="20"/>
                <w:szCs w:val="20"/>
                <w:lang w:val="ru-RU"/>
              </w:rPr>
              <w:t>оборудование и техническое облуживание</w:t>
            </w:r>
          </w:p>
          <w:p w14:paraId="2323766F" w14:textId="77777777" w:rsidR="007B6E42" w:rsidRPr="00024385" w:rsidRDefault="007B6E42" w:rsidP="00E51574">
            <w:pPr>
              <w:pStyle w:val="TableParagraph"/>
              <w:numPr>
                <w:ilvl w:val="0"/>
                <w:numId w:val="17"/>
              </w:numPr>
              <w:tabs>
                <w:tab w:val="left" w:pos="367"/>
              </w:tabs>
              <w:spacing w:line="264" w:lineRule="exact"/>
              <w:ind w:left="240" w:right="148" w:firstLine="0"/>
              <w:rPr>
                <w:color w:val="000000" w:themeColor="text1"/>
                <w:sz w:val="20"/>
                <w:szCs w:val="20"/>
              </w:rPr>
            </w:pPr>
            <w:proofErr w:type="spellStart"/>
            <w:r w:rsidRPr="00024385">
              <w:rPr>
                <w:color w:val="000000" w:themeColor="text1"/>
                <w:sz w:val="20"/>
                <w:szCs w:val="20"/>
              </w:rPr>
              <w:t>требуетвысокихоперационных</w:t>
            </w:r>
            <w:proofErr w:type="spellEnd"/>
            <w:r w:rsidRPr="00024385">
              <w:rPr>
                <w:color w:val="000000" w:themeColor="text1"/>
                <w:sz w:val="20"/>
                <w:szCs w:val="20"/>
              </w:rPr>
              <w:t xml:space="preserve"> (</w:t>
            </w:r>
            <w:proofErr w:type="spellStart"/>
            <w:r w:rsidRPr="00024385">
              <w:rPr>
                <w:color w:val="000000" w:themeColor="text1"/>
                <w:sz w:val="20"/>
                <w:szCs w:val="20"/>
              </w:rPr>
              <w:t>энергетических</w:t>
            </w:r>
            <w:proofErr w:type="spellEnd"/>
            <w:r w:rsidRPr="00024385">
              <w:rPr>
                <w:color w:val="000000" w:themeColor="text1"/>
                <w:sz w:val="20"/>
                <w:szCs w:val="20"/>
              </w:rPr>
              <w:t xml:space="preserve">) </w:t>
            </w:r>
            <w:proofErr w:type="spellStart"/>
            <w:r w:rsidRPr="00024385">
              <w:rPr>
                <w:color w:val="000000" w:themeColor="text1"/>
                <w:sz w:val="20"/>
                <w:szCs w:val="20"/>
              </w:rPr>
              <w:t>затрат</w:t>
            </w:r>
            <w:proofErr w:type="spellEnd"/>
          </w:p>
          <w:p w14:paraId="2283458F" w14:textId="77777777" w:rsidR="007B6E42" w:rsidRPr="00BB795B" w:rsidRDefault="007B6E42" w:rsidP="00E51574">
            <w:pPr>
              <w:pStyle w:val="TableParagraph"/>
              <w:numPr>
                <w:ilvl w:val="0"/>
                <w:numId w:val="16"/>
              </w:numPr>
              <w:tabs>
                <w:tab w:val="left" w:pos="367"/>
              </w:tabs>
              <w:ind w:left="240" w:right="148" w:firstLine="0"/>
              <w:rPr>
                <w:color w:val="000000" w:themeColor="text1"/>
                <w:sz w:val="20"/>
                <w:szCs w:val="20"/>
                <w:lang w:val="ru-RU"/>
              </w:rPr>
            </w:pPr>
            <w:r w:rsidRPr="00CF7F2A">
              <w:rPr>
                <w:color w:val="000000" w:themeColor="text1"/>
                <w:sz w:val="20"/>
                <w:szCs w:val="20"/>
                <w:lang w:val="ru-RU"/>
              </w:rPr>
              <w:t xml:space="preserve">дезинфицирующая активность зависит от мутности воды, ее жесткости (образования отложений на поверхности лампы), осаждения органических загрязнений на поверхности лампы, а также колебаний в электрической сети, влияющих </w:t>
            </w:r>
            <w:r w:rsidRPr="00BB795B">
              <w:rPr>
                <w:color w:val="000000" w:themeColor="text1"/>
                <w:sz w:val="20"/>
                <w:szCs w:val="20"/>
                <w:lang w:val="ru-RU"/>
              </w:rPr>
              <w:t>на изменение длины волны</w:t>
            </w:r>
          </w:p>
          <w:p w14:paraId="2110527F" w14:textId="77777777" w:rsidR="007B6E42" w:rsidRPr="00CF7F2A" w:rsidRDefault="007B6E42" w:rsidP="00E51574">
            <w:pPr>
              <w:pStyle w:val="TableParagraph"/>
              <w:numPr>
                <w:ilvl w:val="0"/>
                <w:numId w:val="16"/>
              </w:numPr>
              <w:tabs>
                <w:tab w:val="left" w:pos="367"/>
              </w:tabs>
              <w:ind w:left="240" w:right="148" w:firstLine="0"/>
              <w:rPr>
                <w:color w:val="000000" w:themeColor="text1"/>
                <w:sz w:val="20"/>
                <w:szCs w:val="20"/>
                <w:lang w:val="ru-RU"/>
              </w:rPr>
            </w:pPr>
            <w:r w:rsidRPr="00BB795B">
              <w:rPr>
                <w:color w:val="000000" w:themeColor="text1"/>
                <w:sz w:val="20"/>
                <w:szCs w:val="20"/>
                <w:lang w:val="ru-RU"/>
              </w:rPr>
              <w:t xml:space="preserve">отсутствует возможность </w:t>
            </w:r>
            <w:r w:rsidRPr="00CF7F2A">
              <w:rPr>
                <w:color w:val="000000" w:themeColor="text1"/>
                <w:sz w:val="20"/>
                <w:szCs w:val="20"/>
                <w:lang w:val="ru-RU"/>
              </w:rPr>
              <w:t xml:space="preserve">оперативного контроля </w:t>
            </w:r>
            <w:proofErr w:type="spellStart"/>
            <w:r w:rsidRPr="00CF7F2A">
              <w:rPr>
                <w:color w:val="000000" w:themeColor="text1"/>
                <w:sz w:val="20"/>
                <w:szCs w:val="20"/>
                <w:lang w:val="ru-RU"/>
              </w:rPr>
              <w:t>эффективностиобеззараживания</w:t>
            </w:r>
            <w:proofErr w:type="spellEnd"/>
            <w:r w:rsidRPr="00CF7F2A">
              <w:rPr>
                <w:color w:val="000000" w:themeColor="text1"/>
                <w:sz w:val="20"/>
                <w:szCs w:val="20"/>
                <w:lang w:val="ru-RU"/>
              </w:rPr>
              <w:t xml:space="preserve"> воды</w:t>
            </w:r>
          </w:p>
        </w:tc>
      </w:tr>
      <w:tr w:rsidR="007B6E42" w:rsidRPr="00024385" w14:paraId="44795FA1" w14:textId="77777777" w:rsidTr="001D47D0">
        <w:tblPrEx>
          <w:tblLook w:val="04A0" w:firstRow="1" w:lastRow="0" w:firstColumn="1" w:lastColumn="0" w:noHBand="0" w:noVBand="1"/>
        </w:tblPrEx>
        <w:trPr>
          <w:trHeight w:val="2119"/>
          <w:jc w:val="center"/>
        </w:trPr>
        <w:tc>
          <w:tcPr>
            <w:tcW w:w="958" w:type="pct"/>
          </w:tcPr>
          <w:p w14:paraId="5ED2A6A8" w14:textId="77777777" w:rsidR="007B6E42" w:rsidRPr="00024385" w:rsidRDefault="007B6E42" w:rsidP="001216ED">
            <w:pPr>
              <w:pStyle w:val="TableParagraph"/>
              <w:ind w:left="168" w:right="144"/>
              <w:rPr>
                <w:b/>
                <w:color w:val="000000" w:themeColor="text1"/>
                <w:sz w:val="20"/>
                <w:szCs w:val="20"/>
              </w:rPr>
            </w:pPr>
            <w:proofErr w:type="spellStart"/>
            <w:r w:rsidRPr="00024385">
              <w:rPr>
                <w:b/>
                <w:color w:val="000000" w:themeColor="text1"/>
                <w:sz w:val="20"/>
                <w:szCs w:val="20"/>
              </w:rPr>
              <w:t>Гипохлориднатрия</w:t>
            </w:r>
            <w:proofErr w:type="spellEnd"/>
          </w:p>
        </w:tc>
        <w:tc>
          <w:tcPr>
            <w:tcW w:w="1784" w:type="pct"/>
          </w:tcPr>
          <w:p w14:paraId="52507683" w14:textId="77777777" w:rsidR="007B6E42" w:rsidRPr="00024385" w:rsidRDefault="007B6E42" w:rsidP="00E51574">
            <w:pPr>
              <w:pStyle w:val="TableParagraph"/>
              <w:numPr>
                <w:ilvl w:val="0"/>
                <w:numId w:val="15"/>
              </w:numPr>
              <w:tabs>
                <w:tab w:val="left" w:pos="116"/>
              </w:tabs>
              <w:ind w:left="258" w:right="177" w:hanging="118"/>
              <w:rPr>
                <w:color w:val="000000" w:themeColor="text1"/>
                <w:sz w:val="20"/>
                <w:szCs w:val="20"/>
              </w:rPr>
            </w:pPr>
            <w:proofErr w:type="spellStart"/>
            <w:r w:rsidRPr="00024385">
              <w:rPr>
                <w:color w:val="000000" w:themeColor="text1"/>
                <w:sz w:val="20"/>
                <w:szCs w:val="20"/>
              </w:rPr>
              <w:t>эффективный</w:t>
            </w:r>
            <w:proofErr w:type="spellEnd"/>
            <w:r w:rsidR="00EF2DDF">
              <w:rPr>
                <w:color w:val="000000" w:themeColor="text1"/>
                <w:sz w:val="20"/>
                <w:szCs w:val="20"/>
                <w:lang w:val="ru-RU"/>
              </w:rPr>
              <w:t xml:space="preserve"> </w:t>
            </w:r>
            <w:proofErr w:type="spellStart"/>
            <w:r w:rsidRPr="00024385">
              <w:rPr>
                <w:color w:val="000000" w:themeColor="text1"/>
                <w:sz w:val="20"/>
                <w:szCs w:val="20"/>
              </w:rPr>
              <w:t>окислитель</w:t>
            </w:r>
            <w:proofErr w:type="spellEnd"/>
            <w:r w:rsidRPr="00024385">
              <w:rPr>
                <w:color w:val="000000" w:themeColor="text1"/>
                <w:sz w:val="20"/>
                <w:szCs w:val="20"/>
              </w:rPr>
              <w:t xml:space="preserve"> и </w:t>
            </w:r>
            <w:proofErr w:type="spellStart"/>
            <w:r w:rsidRPr="00024385">
              <w:rPr>
                <w:color w:val="000000" w:themeColor="text1"/>
                <w:sz w:val="20"/>
                <w:szCs w:val="20"/>
              </w:rPr>
              <w:t>дезинфектант</w:t>
            </w:r>
            <w:proofErr w:type="spellEnd"/>
          </w:p>
          <w:p w14:paraId="73DF669D" w14:textId="77777777" w:rsidR="007B6E42" w:rsidRPr="00CF7F2A" w:rsidRDefault="007B6E42" w:rsidP="00E51574">
            <w:pPr>
              <w:pStyle w:val="TableParagraph"/>
              <w:numPr>
                <w:ilvl w:val="0"/>
                <w:numId w:val="15"/>
              </w:numPr>
              <w:tabs>
                <w:tab w:val="left" w:pos="116"/>
              </w:tabs>
              <w:ind w:left="258" w:right="177" w:hanging="118"/>
              <w:rPr>
                <w:color w:val="000000" w:themeColor="text1"/>
                <w:sz w:val="20"/>
                <w:szCs w:val="20"/>
                <w:lang w:val="ru-RU"/>
              </w:rPr>
            </w:pPr>
            <w:proofErr w:type="gramStart"/>
            <w:r w:rsidRPr="00CF7F2A">
              <w:rPr>
                <w:color w:val="000000" w:themeColor="text1"/>
                <w:sz w:val="20"/>
                <w:szCs w:val="20"/>
                <w:lang w:val="ru-RU"/>
              </w:rPr>
              <w:t>эффективен</w:t>
            </w:r>
            <w:proofErr w:type="gramEnd"/>
            <w:r w:rsidRPr="00CF7F2A">
              <w:rPr>
                <w:color w:val="000000" w:themeColor="text1"/>
                <w:sz w:val="20"/>
                <w:szCs w:val="20"/>
                <w:lang w:val="ru-RU"/>
              </w:rPr>
              <w:t xml:space="preserve"> для удаления неприятного вкуса и</w:t>
            </w:r>
            <w:r w:rsidR="00EF2DDF">
              <w:rPr>
                <w:color w:val="000000" w:themeColor="text1"/>
                <w:sz w:val="20"/>
                <w:szCs w:val="20"/>
                <w:lang w:val="ru-RU"/>
              </w:rPr>
              <w:t xml:space="preserve"> </w:t>
            </w:r>
            <w:r w:rsidRPr="00CF7F2A">
              <w:rPr>
                <w:color w:val="000000" w:themeColor="text1"/>
                <w:sz w:val="20"/>
                <w:szCs w:val="20"/>
                <w:lang w:val="ru-RU"/>
              </w:rPr>
              <w:t>запахов</w:t>
            </w:r>
          </w:p>
          <w:p w14:paraId="5C708BDF" w14:textId="77777777" w:rsidR="007B6E42" w:rsidRPr="00024385" w:rsidRDefault="007B6E42" w:rsidP="00E51574">
            <w:pPr>
              <w:pStyle w:val="TableParagraph"/>
              <w:numPr>
                <w:ilvl w:val="0"/>
                <w:numId w:val="15"/>
              </w:numPr>
              <w:tabs>
                <w:tab w:val="left" w:pos="116"/>
              </w:tabs>
              <w:ind w:left="258" w:right="177" w:hanging="118"/>
              <w:rPr>
                <w:color w:val="000000" w:themeColor="text1"/>
                <w:sz w:val="20"/>
                <w:szCs w:val="20"/>
              </w:rPr>
            </w:pPr>
            <w:proofErr w:type="spellStart"/>
            <w:r w:rsidRPr="00024385">
              <w:rPr>
                <w:color w:val="000000" w:themeColor="text1"/>
                <w:sz w:val="20"/>
                <w:szCs w:val="20"/>
              </w:rPr>
              <w:t>обладает</w:t>
            </w:r>
            <w:proofErr w:type="spellEnd"/>
            <w:r w:rsidR="00EF2DDF">
              <w:rPr>
                <w:color w:val="000000" w:themeColor="text1"/>
                <w:sz w:val="20"/>
                <w:szCs w:val="20"/>
                <w:lang w:val="ru-RU"/>
              </w:rPr>
              <w:t xml:space="preserve"> </w:t>
            </w:r>
            <w:proofErr w:type="spellStart"/>
            <w:r w:rsidRPr="00024385">
              <w:rPr>
                <w:color w:val="000000" w:themeColor="text1"/>
                <w:sz w:val="20"/>
                <w:szCs w:val="20"/>
              </w:rPr>
              <w:t>дезинфицирующим</w:t>
            </w:r>
            <w:proofErr w:type="spellEnd"/>
            <w:r w:rsidR="00EF2DDF">
              <w:rPr>
                <w:color w:val="000000" w:themeColor="text1"/>
                <w:sz w:val="20"/>
                <w:szCs w:val="20"/>
                <w:lang w:val="ru-RU"/>
              </w:rPr>
              <w:t xml:space="preserve"> </w:t>
            </w:r>
            <w:proofErr w:type="spellStart"/>
            <w:r w:rsidRPr="00024385">
              <w:rPr>
                <w:color w:val="000000" w:themeColor="text1"/>
                <w:spacing w:val="-4"/>
                <w:sz w:val="20"/>
                <w:szCs w:val="20"/>
              </w:rPr>
              <w:t>по</w:t>
            </w:r>
            <w:r w:rsidRPr="00024385">
              <w:rPr>
                <w:color w:val="000000" w:themeColor="text1"/>
                <w:sz w:val="20"/>
                <w:szCs w:val="20"/>
              </w:rPr>
              <w:t>следействием</w:t>
            </w:r>
            <w:proofErr w:type="spellEnd"/>
          </w:p>
          <w:p w14:paraId="64B2C725" w14:textId="77777777" w:rsidR="007B6E42" w:rsidRPr="00024385" w:rsidRDefault="007B6E42" w:rsidP="00E51574">
            <w:pPr>
              <w:pStyle w:val="TableParagraph"/>
              <w:numPr>
                <w:ilvl w:val="0"/>
                <w:numId w:val="15"/>
              </w:numPr>
              <w:tabs>
                <w:tab w:val="left" w:pos="116"/>
              </w:tabs>
              <w:ind w:left="258" w:right="177" w:hanging="118"/>
              <w:rPr>
                <w:color w:val="000000" w:themeColor="text1"/>
                <w:sz w:val="20"/>
                <w:szCs w:val="20"/>
              </w:rPr>
            </w:pPr>
            <w:proofErr w:type="spellStart"/>
            <w:r w:rsidRPr="00024385">
              <w:rPr>
                <w:color w:val="000000" w:themeColor="text1"/>
                <w:sz w:val="20"/>
                <w:szCs w:val="20"/>
              </w:rPr>
              <w:t>предотвращает</w:t>
            </w:r>
            <w:proofErr w:type="spellEnd"/>
            <w:r w:rsidR="00EF2DDF">
              <w:rPr>
                <w:color w:val="000000" w:themeColor="text1"/>
                <w:sz w:val="20"/>
                <w:szCs w:val="20"/>
                <w:lang w:val="ru-RU"/>
              </w:rPr>
              <w:t xml:space="preserve"> </w:t>
            </w:r>
            <w:proofErr w:type="spellStart"/>
            <w:r w:rsidRPr="00024385">
              <w:rPr>
                <w:color w:val="000000" w:themeColor="text1"/>
                <w:sz w:val="20"/>
                <w:szCs w:val="20"/>
              </w:rPr>
              <w:t>ростводорослей</w:t>
            </w:r>
            <w:proofErr w:type="spellEnd"/>
            <w:r w:rsidR="00EF2DDF">
              <w:rPr>
                <w:color w:val="000000" w:themeColor="text1"/>
                <w:sz w:val="20"/>
                <w:szCs w:val="20"/>
                <w:lang w:val="ru-RU"/>
              </w:rPr>
              <w:t xml:space="preserve"> </w:t>
            </w:r>
            <w:r w:rsidRPr="00024385">
              <w:rPr>
                <w:color w:val="000000" w:themeColor="text1"/>
                <w:sz w:val="20"/>
                <w:szCs w:val="20"/>
              </w:rPr>
              <w:t xml:space="preserve">и </w:t>
            </w:r>
            <w:proofErr w:type="spellStart"/>
            <w:r w:rsidRPr="00024385">
              <w:rPr>
                <w:color w:val="000000" w:themeColor="text1"/>
                <w:sz w:val="20"/>
                <w:szCs w:val="20"/>
              </w:rPr>
              <w:t>биообрастаний</w:t>
            </w:r>
            <w:proofErr w:type="spellEnd"/>
          </w:p>
          <w:p w14:paraId="398ECE2D" w14:textId="77777777" w:rsidR="007B6E42" w:rsidRPr="00024385" w:rsidRDefault="007B6E42" w:rsidP="00E51574">
            <w:pPr>
              <w:pStyle w:val="TableParagraph"/>
              <w:numPr>
                <w:ilvl w:val="0"/>
                <w:numId w:val="15"/>
              </w:numPr>
              <w:tabs>
                <w:tab w:val="left" w:pos="116"/>
              </w:tabs>
              <w:ind w:left="258" w:right="177" w:hanging="118"/>
              <w:rPr>
                <w:color w:val="000000" w:themeColor="text1"/>
                <w:sz w:val="20"/>
                <w:szCs w:val="20"/>
              </w:rPr>
            </w:pPr>
            <w:proofErr w:type="spellStart"/>
            <w:r w:rsidRPr="00024385">
              <w:rPr>
                <w:color w:val="000000" w:themeColor="text1"/>
                <w:sz w:val="20"/>
                <w:szCs w:val="20"/>
              </w:rPr>
              <w:t>разрушает</w:t>
            </w:r>
            <w:proofErr w:type="spellEnd"/>
            <w:r w:rsidR="00EF2DDF">
              <w:rPr>
                <w:color w:val="000000" w:themeColor="text1"/>
                <w:sz w:val="20"/>
                <w:szCs w:val="20"/>
                <w:lang w:val="ru-RU"/>
              </w:rPr>
              <w:t xml:space="preserve"> </w:t>
            </w:r>
            <w:proofErr w:type="spellStart"/>
            <w:r w:rsidRPr="00024385">
              <w:rPr>
                <w:color w:val="000000" w:themeColor="text1"/>
                <w:sz w:val="20"/>
                <w:szCs w:val="20"/>
              </w:rPr>
              <w:t>органические</w:t>
            </w:r>
            <w:proofErr w:type="spellEnd"/>
            <w:r w:rsidR="00EF2DDF">
              <w:rPr>
                <w:color w:val="000000" w:themeColor="text1"/>
                <w:sz w:val="20"/>
                <w:szCs w:val="20"/>
                <w:lang w:val="ru-RU"/>
              </w:rPr>
              <w:t xml:space="preserve"> </w:t>
            </w:r>
            <w:proofErr w:type="spellStart"/>
            <w:r w:rsidRPr="00024385">
              <w:rPr>
                <w:color w:val="000000" w:themeColor="text1"/>
                <w:sz w:val="20"/>
                <w:szCs w:val="20"/>
              </w:rPr>
              <w:t>соединения</w:t>
            </w:r>
            <w:proofErr w:type="spellEnd"/>
            <w:r w:rsidRPr="00024385">
              <w:rPr>
                <w:color w:val="000000" w:themeColor="text1"/>
                <w:sz w:val="20"/>
                <w:szCs w:val="20"/>
              </w:rPr>
              <w:t>(</w:t>
            </w:r>
            <w:proofErr w:type="spellStart"/>
            <w:r w:rsidRPr="00024385">
              <w:rPr>
                <w:color w:val="000000" w:themeColor="text1"/>
                <w:sz w:val="20"/>
                <w:szCs w:val="20"/>
              </w:rPr>
              <w:t>фенолы</w:t>
            </w:r>
            <w:proofErr w:type="spellEnd"/>
            <w:r w:rsidRPr="00024385">
              <w:rPr>
                <w:color w:val="000000" w:themeColor="text1"/>
                <w:sz w:val="20"/>
                <w:szCs w:val="20"/>
              </w:rPr>
              <w:t>)</w:t>
            </w:r>
          </w:p>
          <w:p w14:paraId="3688783A" w14:textId="77777777" w:rsidR="007B6E42" w:rsidRPr="00024385" w:rsidRDefault="007B6E42" w:rsidP="00E51574">
            <w:pPr>
              <w:pStyle w:val="TableParagraph"/>
              <w:numPr>
                <w:ilvl w:val="0"/>
                <w:numId w:val="15"/>
              </w:numPr>
              <w:tabs>
                <w:tab w:val="left" w:pos="116"/>
              </w:tabs>
              <w:ind w:left="258" w:right="177" w:hanging="118"/>
              <w:rPr>
                <w:color w:val="000000" w:themeColor="text1"/>
                <w:sz w:val="20"/>
                <w:szCs w:val="20"/>
              </w:rPr>
            </w:pPr>
            <w:proofErr w:type="spellStart"/>
            <w:r w:rsidRPr="00024385">
              <w:rPr>
                <w:color w:val="000000" w:themeColor="text1"/>
                <w:sz w:val="20"/>
                <w:szCs w:val="20"/>
              </w:rPr>
              <w:t>окисляетжелезо</w:t>
            </w:r>
            <w:proofErr w:type="spellEnd"/>
            <w:r w:rsidRPr="00024385">
              <w:rPr>
                <w:color w:val="000000" w:themeColor="text1"/>
                <w:sz w:val="20"/>
                <w:szCs w:val="20"/>
              </w:rPr>
              <w:t xml:space="preserve"> </w:t>
            </w:r>
            <w:proofErr w:type="spellStart"/>
            <w:r w:rsidRPr="00024385">
              <w:rPr>
                <w:color w:val="000000" w:themeColor="text1"/>
                <w:sz w:val="20"/>
                <w:szCs w:val="20"/>
              </w:rPr>
              <w:t>имагний</w:t>
            </w:r>
            <w:proofErr w:type="spellEnd"/>
          </w:p>
          <w:p w14:paraId="2C7927C8" w14:textId="77777777" w:rsidR="007B6E42" w:rsidRPr="00CF7F2A" w:rsidRDefault="007B6E42" w:rsidP="00E51574">
            <w:pPr>
              <w:pStyle w:val="TableParagraph"/>
              <w:numPr>
                <w:ilvl w:val="0"/>
                <w:numId w:val="15"/>
              </w:numPr>
              <w:tabs>
                <w:tab w:val="left" w:pos="116"/>
              </w:tabs>
              <w:spacing w:line="270" w:lineRule="atLeast"/>
              <w:ind w:left="258" w:right="177" w:hanging="118"/>
              <w:rPr>
                <w:color w:val="000000" w:themeColor="text1"/>
                <w:sz w:val="20"/>
                <w:szCs w:val="20"/>
                <w:lang w:val="ru-RU"/>
              </w:rPr>
            </w:pPr>
            <w:r w:rsidRPr="00CF7F2A">
              <w:rPr>
                <w:color w:val="000000" w:themeColor="text1"/>
                <w:sz w:val="20"/>
                <w:szCs w:val="20"/>
                <w:lang w:val="ru-RU"/>
              </w:rPr>
              <w:t>разрушает сульфид водорода, цианиды,</w:t>
            </w:r>
            <w:r w:rsidR="004B4C2F">
              <w:rPr>
                <w:color w:val="000000" w:themeColor="text1"/>
                <w:sz w:val="20"/>
                <w:szCs w:val="20"/>
                <w:lang w:val="ru-RU"/>
              </w:rPr>
              <w:t xml:space="preserve"> </w:t>
            </w:r>
            <w:r w:rsidRPr="00CF7F2A">
              <w:rPr>
                <w:color w:val="000000" w:themeColor="text1"/>
                <w:sz w:val="20"/>
                <w:szCs w:val="20"/>
                <w:lang w:val="ru-RU"/>
              </w:rPr>
              <w:t>аммиак</w:t>
            </w:r>
          </w:p>
        </w:tc>
        <w:tc>
          <w:tcPr>
            <w:tcW w:w="2259" w:type="pct"/>
          </w:tcPr>
          <w:p w14:paraId="3EF7EDE9" w14:textId="77777777" w:rsidR="007B6E42" w:rsidRPr="00CF7F2A" w:rsidRDefault="007B6E42" w:rsidP="00E51574">
            <w:pPr>
              <w:pStyle w:val="TableParagraph"/>
              <w:numPr>
                <w:ilvl w:val="0"/>
                <w:numId w:val="14"/>
              </w:numPr>
              <w:tabs>
                <w:tab w:val="left" w:pos="367"/>
              </w:tabs>
              <w:ind w:left="209" w:right="148" w:firstLine="59"/>
              <w:jc w:val="both"/>
              <w:rPr>
                <w:color w:val="000000" w:themeColor="text1"/>
                <w:sz w:val="20"/>
                <w:szCs w:val="20"/>
                <w:lang w:val="ru-RU"/>
              </w:rPr>
            </w:pPr>
            <w:r w:rsidRPr="00CF7F2A">
              <w:rPr>
                <w:color w:val="000000" w:themeColor="text1"/>
                <w:sz w:val="20"/>
                <w:szCs w:val="20"/>
                <w:lang w:val="ru-RU"/>
              </w:rPr>
              <w:t xml:space="preserve">на порядок ниже требования к перевозке и хранению относительно </w:t>
            </w:r>
            <w:proofErr w:type="spellStart"/>
            <w:r w:rsidRPr="00CF7F2A">
              <w:rPr>
                <w:color w:val="000000" w:themeColor="text1"/>
                <w:sz w:val="20"/>
                <w:szCs w:val="20"/>
                <w:lang w:val="ru-RU"/>
              </w:rPr>
              <w:t>жидкогохлора</w:t>
            </w:r>
            <w:proofErr w:type="spellEnd"/>
          </w:p>
          <w:p w14:paraId="486EDDB5" w14:textId="77777777" w:rsidR="007B6E42" w:rsidRPr="00CF7F2A" w:rsidRDefault="007B6E42" w:rsidP="00E51574">
            <w:pPr>
              <w:pStyle w:val="TableParagraph"/>
              <w:numPr>
                <w:ilvl w:val="0"/>
                <w:numId w:val="14"/>
              </w:numPr>
              <w:tabs>
                <w:tab w:val="left" w:pos="367"/>
              </w:tabs>
              <w:ind w:left="209" w:right="148" w:firstLine="59"/>
              <w:rPr>
                <w:color w:val="000000" w:themeColor="text1"/>
                <w:sz w:val="20"/>
                <w:szCs w:val="20"/>
                <w:lang w:val="ru-RU"/>
              </w:rPr>
            </w:pPr>
            <w:r w:rsidRPr="00CF7F2A">
              <w:rPr>
                <w:color w:val="000000" w:themeColor="text1"/>
                <w:sz w:val="20"/>
                <w:szCs w:val="20"/>
                <w:lang w:val="ru-RU"/>
              </w:rPr>
              <w:t>потенциальный риск здоровью в случае утечки</w:t>
            </w:r>
          </w:p>
          <w:p w14:paraId="603C4F54" w14:textId="77777777" w:rsidR="007B6E42" w:rsidRPr="00CF7F2A" w:rsidRDefault="007B6E42" w:rsidP="00E51574">
            <w:pPr>
              <w:pStyle w:val="TableParagraph"/>
              <w:numPr>
                <w:ilvl w:val="0"/>
                <w:numId w:val="14"/>
              </w:numPr>
              <w:tabs>
                <w:tab w:val="left" w:pos="367"/>
              </w:tabs>
              <w:ind w:left="209" w:right="148" w:firstLine="59"/>
              <w:rPr>
                <w:color w:val="000000" w:themeColor="text1"/>
                <w:sz w:val="20"/>
                <w:szCs w:val="20"/>
                <w:lang w:val="ru-RU"/>
              </w:rPr>
            </w:pPr>
            <w:r w:rsidRPr="00CF7F2A">
              <w:rPr>
                <w:color w:val="000000" w:themeColor="text1"/>
                <w:sz w:val="20"/>
                <w:szCs w:val="20"/>
                <w:lang w:val="ru-RU"/>
              </w:rPr>
              <w:t xml:space="preserve">образование побочных продуктов дезинфекции – </w:t>
            </w:r>
            <w:proofErr w:type="spellStart"/>
            <w:r w:rsidRPr="00CF7F2A">
              <w:rPr>
                <w:color w:val="000000" w:themeColor="text1"/>
                <w:sz w:val="20"/>
                <w:szCs w:val="20"/>
                <w:lang w:val="ru-RU"/>
              </w:rPr>
              <w:t>тригалометано</w:t>
            </w:r>
            <w:proofErr w:type="gramStart"/>
            <w:r w:rsidRPr="00CF7F2A">
              <w:rPr>
                <w:color w:val="000000" w:themeColor="text1"/>
                <w:sz w:val="20"/>
                <w:szCs w:val="20"/>
                <w:lang w:val="ru-RU"/>
              </w:rPr>
              <w:t>в</w:t>
            </w:r>
            <w:proofErr w:type="spellEnd"/>
            <w:r w:rsidRPr="00CF7F2A">
              <w:rPr>
                <w:color w:val="000000" w:themeColor="text1"/>
                <w:sz w:val="20"/>
                <w:szCs w:val="20"/>
                <w:lang w:val="ru-RU"/>
              </w:rPr>
              <w:t>(</w:t>
            </w:r>
            <w:proofErr w:type="gramEnd"/>
            <w:r w:rsidRPr="00CF7F2A">
              <w:rPr>
                <w:color w:val="000000" w:themeColor="text1"/>
                <w:sz w:val="20"/>
                <w:szCs w:val="20"/>
                <w:lang w:val="ru-RU"/>
              </w:rPr>
              <w:t>ТГМ)</w:t>
            </w:r>
          </w:p>
          <w:p w14:paraId="04BC3CE9" w14:textId="77777777" w:rsidR="007B6E42" w:rsidRPr="00CF7F2A" w:rsidRDefault="007B6E42" w:rsidP="00E51574">
            <w:pPr>
              <w:pStyle w:val="TableParagraph"/>
              <w:numPr>
                <w:ilvl w:val="0"/>
                <w:numId w:val="14"/>
              </w:numPr>
              <w:tabs>
                <w:tab w:val="left" w:pos="367"/>
              </w:tabs>
              <w:ind w:left="209" w:right="148" w:firstLine="59"/>
              <w:rPr>
                <w:color w:val="000000" w:themeColor="text1"/>
                <w:sz w:val="20"/>
                <w:szCs w:val="20"/>
                <w:lang w:val="ru-RU"/>
              </w:rPr>
            </w:pPr>
            <w:r w:rsidRPr="00CF7F2A">
              <w:rPr>
                <w:color w:val="000000" w:themeColor="text1"/>
                <w:sz w:val="20"/>
                <w:szCs w:val="20"/>
                <w:lang w:val="ru-RU"/>
              </w:rPr>
              <w:t xml:space="preserve">образует </w:t>
            </w:r>
            <w:proofErr w:type="spellStart"/>
            <w:r w:rsidRPr="00CF7F2A">
              <w:rPr>
                <w:color w:val="000000" w:themeColor="text1"/>
                <w:sz w:val="20"/>
                <w:szCs w:val="20"/>
                <w:lang w:val="ru-RU"/>
              </w:rPr>
              <w:t>броматы</w:t>
            </w:r>
            <w:proofErr w:type="spellEnd"/>
            <w:r w:rsidRPr="00CF7F2A">
              <w:rPr>
                <w:color w:val="000000" w:themeColor="text1"/>
                <w:sz w:val="20"/>
                <w:szCs w:val="20"/>
                <w:lang w:val="ru-RU"/>
              </w:rPr>
              <w:t xml:space="preserve"> и </w:t>
            </w:r>
            <w:proofErr w:type="spellStart"/>
            <w:r w:rsidRPr="00CF7F2A">
              <w:rPr>
                <w:color w:val="000000" w:themeColor="text1"/>
                <w:sz w:val="20"/>
                <w:szCs w:val="20"/>
                <w:lang w:val="ru-RU"/>
              </w:rPr>
              <w:t>броморганические</w:t>
            </w:r>
            <w:proofErr w:type="spellEnd"/>
            <w:r w:rsidRPr="00CF7F2A">
              <w:rPr>
                <w:color w:val="000000" w:themeColor="text1"/>
                <w:sz w:val="20"/>
                <w:szCs w:val="20"/>
                <w:lang w:val="ru-RU"/>
              </w:rPr>
              <w:t xml:space="preserve"> побочные продукты дезинфекции в присутствии</w:t>
            </w:r>
            <w:r w:rsidR="00EF2DDF">
              <w:rPr>
                <w:color w:val="000000" w:themeColor="text1"/>
                <w:sz w:val="20"/>
                <w:szCs w:val="20"/>
                <w:lang w:val="ru-RU"/>
              </w:rPr>
              <w:t xml:space="preserve"> </w:t>
            </w:r>
            <w:r w:rsidRPr="00CF7F2A">
              <w:rPr>
                <w:color w:val="000000" w:themeColor="text1"/>
                <w:sz w:val="20"/>
                <w:szCs w:val="20"/>
                <w:lang w:val="ru-RU"/>
              </w:rPr>
              <w:t>бромидов</w:t>
            </w:r>
          </w:p>
        </w:tc>
      </w:tr>
    </w:tbl>
    <w:p w14:paraId="7F568B09" w14:textId="77777777" w:rsidR="007B6E42" w:rsidRPr="00024385" w:rsidRDefault="007B6E42" w:rsidP="00E676CB">
      <w:pPr>
        <w:pStyle w:val="22"/>
        <w:spacing w:before="240" w:after="0"/>
        <w:ind w:right="-142"/>
        <w:rPr>
          <w:color w:val="000000" w:themeColor="text1"/>
        </w:rPr>
      </w:pPr>
      <w:r w:rsidRPr="00024385">
        <w:rPr>
          <w:color w:val="000000" w:themeColor="text1"/>
        </w:rPr>
        <w:t xml:space="preserve">Из </w:t>
      </w:r>
      <w:r w:rsidR="004C45A5">
        <w:rPr>
          <w:color w:val="000000" w:themeColor="text1"/>
        </w:rPr>
        <w:t xml:space="preserve">данной </w:t>
      </w:r>
      <w:r w:rsidRPr="00024385">
        <w:rPr>
          <w:color w:val="000000" w:themeColor="text1"/>
        </w:rPr>
        <w:t xml:space="preserve">таблицы видно неоспоримое достоинство хлора – эффект последействия. </w:t>
      </w:r>
    </w:p>
    <w:p w14:paraId="3620D986" w14:textId="10CA0888" w:rsidR="007B6E42" w:rsidRPr="00024385" w:rsidRDefault="007B6E42" w:rsidP="00E676CB">
      <w:pPr>
        <w:pStyle w:val="22"/>
        <w:spacing w:before="0" w:after="0"/>
        <w:ind w:right="-142"/>
        <w:rPr>
          <w:color w:val="000000" w:themeColor="text1"/>
        </w:rPr>
      </w:pPr>
      <w:r w:rsidRPr="00024385">
        <w:rPr>
          <w:color w:val="000000" w:themeColor="text1"/>
        </w:rPr>
        <w:t>Альтернативой жидкому хлору является технический раствор гипохлорит натрия (ГХН) с концентрацией по активному хлору 190 г/дм3, который является наиболее предпочтительным реагентом на стадии предварительного окисления и последующего обеззараживания питьевой воды перед подачей её в распределительную сеть. У гипохлорита натрия есть ряд технологических преимуществ по сравнению с традиционной обработкой воды жидким хлором:</w:t>
      </w:r>
    </w:p>
    <w:p w14:paraId="2545A9E5" w14:textId="77777777" w:rsidR="007B6E42" w:rsidRPr="00326F29" w:rsidRDefault="007B6E42" w:rsidP="00E51574">
      <w:pPr>
        <w:pStyle w:val="afc"/>
        <w:widowControl w:val="0"/>
        <w:numPr>
          <w:ilvl w:val="0"/>
          <w:numId w:val="13"/>
        </w:numPr>
        <w:tabs>
          <w:tab w:val="left" w:pos="567"/>
        </w:tabs>
        <w:autoSpaceDE w:val="0"/>
        <w:autoSpaceDN w:val="0"/>
        <w:spacing w:after="0" w:line="276" w:lineRule="exact"/>
        <w:ind w:left="0" w:right="-142" w:firstLine="709"/>
        <w:jc w:val="both"/>
        <w:rPr>
          <w:rFonts w:ascii="Times New Roman" w:hAnsi="Times New Roman"/>
          <w:color w:val="000000" w:themeColor="text1"/>
          <w:sz w:val="24"/>
          <w:szCs w:val="24"/>
        </w:rPr>
      </w:pPr>
      <w:r w:rsidRPr="00326F29">
        <w:rPr>
          <w:rFonts w:ascii="Times New Roman" w:hAnsi="Times New Roman"/>
          <w:color w:val="000000" w:themeColor="text1"/>
          <w:sz w:val="24"/>
          <w:szCs w:val="24"/>
        </w:rPr>
        <w:lastRenderedPageBreak/>
        <w:t>реагент ГХН применяется в виде водного раствора и безопасен в обращении;</w:t>
      </w:r>
    </w:p>
    <w:p w14:paraId="7C938337" w14:textId="77777777" w:rsidR="007B6E42" w:rsidRPr="00326F29" w:rsidRDefault="007B6E42" w:rsidP="00E51574">
      <w:pPr>
        <w:pStyle w:val="afc"/>
        <w:widowControl w:val="0"/>
        <w:numPr>
          <w:ilvl w:val="0"/>
          <w:numId w:val="13"/>
        </w:numPr>
        <w:tabs>
          <w:tab w:val="left" w:pos="567"/>
        </w:tabs>
        <w:autoSpaceDE w:val="0"/>
        <w:autoSpaceDN w:val="0"/>
        <w:spacing w:after="0" w:line="276" w:lineRule="exact"/>
        <w:ind w:left="0" w:right="-142" w:firstLine="709"/>
        <w:jc w:val="both"/>
        <w:rPr>
          <w:rFonts w:ascii="Times New Roman" w:hAnsi="Times New Roman"/>
          <w:color w:val="000000" w:themeColor="text1"/>
          <w:sz w:val="24"/>
          <w:szCs w:val="24"/>
        </w:rPr>
      </w:pPr>
      <w:r w:rsidRPr="00326F29">
        <w:rPr>
          <w:rFonts w:ascii="Times New Roman" w:hAnsi="Times New Roman"/>
          <w:color w:val="000000" w:themeColor="text1"/>
          <w:sz w:val="24"/>
          <w:szCs w:val="24"/>
        </w:rPr>
        <w:t>при хранении и использовании гипохлорита натрия практически отсутствует выделение газообразного хлора;</w:t>
      </w:r>
    </w:p>
    <w:p w14:paraId="421DCAB1" w14:textId="77777777" w:rsidR="007B6E42" w:rsidRPr="00326F29" w:rsidRDefault="007B6E42" w:rsidP="00E51574">
      <w:pPr>
        <w:pStyle w:val="afc"/>
        <w:widowControl w:val="0"/>
        <w:numPr>
          <w:ilvl w:val="0"/>
          <w:numId w:val="13"/>
        </w:numPr>
        <w:tabs>
          <w:tab w:val="left" w:pos="567"/>
        </w:tabs>
        <w:autoSpaceDE w:val="0"/>
        <w:autoSpaceDN w:val="0"/>
        <w:spacing w:after="0" w:line="276" w:lineRule="exact"/>
        <w:ind w:left="0" w:right="-142" w:firstLine="709"/>
        <w:jc w:val="both"/>
        <w:rPr>
          <w:rFonts w:ascii="Times New Roman" w:hAnsi="Times New Roman"/>
          <w:color w:val="000000" w:themeColor="text1"/>
          <w:sz w:val="24"/>
          <w:szCs w:val="24"/>
        </w:rPr>
      </w:pPr>
      <w:r w:rsidRPr="00326F29">
        <w:rPr>
          <w:rFonts w:ascii="Times New Roman" w:hAnsi="Times New Roman"/>
          <w:color w:val="000000" w:themeColor="text1"/>
          <w:sz w:val="24"/>
          <w:szCs w:val="24"/>
        </w:rPr>
        <w:t>производительность системы дозирования гипохлорита натрия может регулироваться в автоматическом режиме как по сигналу расходомера (пропорциональное дозирование без обратной связи), так и по сигналу прибора, контролирующего остаточное содержание реагента после его введения (дозирование с обратной связью);</w:t>
      </w:r>
    </w:p>
    <w:p w14:paraId="0BF5CFEE" w14:textId="77777777" w:rsidR="007B6E42" w:rsidRPr="00326F29" w:rsidRDefault="007B6E42" w:rsidP="00E51574">
      <w:pPr>
        <w:pStyle w:val="afc"/>
        <w:widowControl w:val="0"/>
        <w:numPr>
          <w:ilvl w:val="0"/>
          <w:numId w:val="13"/>
        </w:numPr>
        <w:tabs>
          <w:tab w:val="left" w:pos="567"/>
        </w:tabs>
        <w:autoSpaceDE w:val="0"/>
        <w:autoSpaceDN w:val="0"/>
        <w:spacing w:after="0" w:line="276" w:lineRule="exact"/>
        <w:ind w:left="0" w:right="-142" w:firstLine="709"/>
        <w:jc w:val="both"/>
        <w:rPr>
          <w:rFonts w:ascii="Times New Roman" w:hAnsi="Times New Roman"/>
          <w:color w:val="000000" w:themeColor="text1"/>
          <w:sz w:val="24"/>
          <w:szCs w:val="24"/>
        </w:rPr>
      </w:pPr>
      <w:r w:rsidRPr="00326F29">
        <w:rPr>
          <w:rFonts w:ascii="Times New Roman" w:hAnsi="Times New Roman"/>
          <w:color w:val="000000" w:themeColor="text1"/>
          <w:sz w:val="24"/>
          <w:szCs w:val="24"/>
        </w:rPr>
        <w:t>для внедрения технологии хлорирования питьевой воды ГХН используются существующие помещения, что значительно упрощает переход сооружений на новую технологию;</w:t>
      </w:r>
    </w:p>
    <w:p w14:paraId="703698F4" w14:textId="77777777" w:rsidR="007B6E42" w:rsidRPr="00326F29" w:rsidRDefault="007B6E42" w:rsidP="00E51574">
      <w:pPr>
        <w:pStyle w:val="afc"/>
        <w:widowControl w:val="0"/>
        <w:numPr>
          <w:ilvl w:val="0"/>
          <w:numId w:val="13"/>
        </w:numPr>
        <w:tabs>
          <w:tab w:val="left" w:pos="567"/>
        </w:tabs>
        <w:autoSpaceDE w:val="0"/>
        <w:autoSpaceDN w:val="0"/>
        <w:spacing w:after="0" w:line="276" w:lineRule="exact"/>
        <w:ind w:left="0" w:right="-142" w:firstLine="709"/>
        <w:jc w:val="both"/>
        <w:rPr>
          <w:rFonts w:ascii="Times New Roman" w:hAnsi="Times New Roman"/>
          <w:color w:val="000000" w:themeColor="text1"/>
          <w:sz w:val="24"/>
          <w:szCs w:val="24"/>
        </w:rPr>
      </w:pPr>
      <w:r w:rsidRPr="00326F29">
        <w:rPr>
          <w:rFonts w:ascii="Times New Roman" w:hAnsi="Times New Roman"/>
          <w:color w:val="000000" w:themeColor="text1"/>
          <w:sz w:val="24"/>
          <w:szCs w:val="24"/>
        </w:rPr>
        <w:t>товарный гипохлорит натрия содержит относительно невысокие концентрации активного хлора (не более 15% по массе), поэтому оборудование для его нейтрализации значительно сокращается как по размеру, так и по сложности;</w:t>
      </w:r>
    </w:p>
    <w:p w14:paraId="7996AB05" w14:textId="77777777" w:rsidR="007B6E42" w:rsidRPr="00326F29" w:rsidRDefault="007B6E42" w:rsidP="00E51574">
      <w:pPr>
        <w:pStyle w:val="afc"/>
        <w:widowControl w:val="0"/>
        <w:numPr>
          <w:ilvl w:val="0"/>
          <w:numId w:val="13"/>
        </w:numPr>
        <w:tabs>
          <w:tab w:val="left" w:pos="567"/>
        </w:tabs>
        <w:autoSpaceDE w:val="0"/>
        <w:autoSpaceDN w:val="0"/>
        <w:spacing w:after="0" w:line="276" w:lineRule="exact"/>
        <w:ind w:left="0" w:right="-142" w:firstLine="709"/>
        <w:jc w:val="both"/>
        <w:rPr>
          <w:rFonts w:ascii="Times New Roman" w:hAnsi="Times New Roman"/>
          <w:color w:val="000000" w:themeColor="text1"/>
          <w:sz w:val="24"/>
          <w:szCs w:val="24"/>
        </w:rPr>
      </w:pPr>
      <w:r w:rsidRPr="00326F29">
        <w:rPr>
          <w:rFonts w:ascii="Times New Roman" w:hAnsi="Times New Roman"/>
          <w:color w:val="000000" w:themeColor="text1"/>
          <w:sz w:val="24"/>
          <w:szCs w:val="24"/>
        </w:rPr>
        <w:t>товарный раствор гипохлорита натрия содержит в своём составе свободную щелочь (от 40 до 60 г/дм3), что значительно улучшает условия обработки воды при использовании коагулянтов, содержащих свободную кислоту, и сокращает затраты на подщелачивание обрабатываемой воды;</w:t>
      </w:r>
    </w:p>
    <w:p w14:paraId="242BCBB0" w14:textId="77777777" w:rsidR="007B6E42" w:rsidRPr="00326F29" w:rsidRDefault="007B6E42" w:rsidP="00E51574">
      <w:pPr>
        <w:pStyle w:val="afc"/>
        <w:widowControl w:val="0"/>
        <w:numPr>
          <w:ilvl w:val="0"/>
          <w:numId w:val="13"/>
        </w:numPr>
        <w:tabs>
          <w:tab w:val="left" w:pos="567"/>
        </w:tabs>
        <w:autoSpaceDE w:val="0"/>
        <w:autoSpaceDN w:val="0"/>
        <w:spacing w:after="0" w:line="276" w:lineRule="exact"/>
        <w:ind w:left="0" w:right="-142" w:firstLine="709"/>
        <w:jc w:val="both"/>
        <w:rPr>
          <w:rFonts w:ascii="Times New Roman" w:hAnsi="Times New Roman"/>
          <w:color w:val="000000" w:themeColor="text1"/>
          <w:sz w:val="24"/>
          <w:szCs w:val="24"/>
        </w:rPr>
      </w:pPr>
      <w:r w:rsidRPr="00326F29">
        <w:rPr>
          <w:rFonts w:ascii="Times New Roman" w:hAnsi="Times New Roman"/>
          <w:color w:val="000000" w:themeColor="text1"/>
          <w:sz w:val="24"/>
          <w:szCs w:val="24"/>
        </w:rPr>
        <w:t>раствор гипохлорита натрия менее опасен, к нему предъявляются более мягкие требования при транспортировке;</w:t>
      </w:r>
    </w:p>
    <w:p w14:paraId="3F31F5EE" w14:textId="77777777" w:rsidR="007B6E42" w:rsidRPr="00326F29" w:rsidRDefault="007B6E42" w:rsidP="00E51574">
      <w:pPr>
        <w:pStyle w:val="afc"/>
        <w:widowControl w:val="0"/>
        <w:numPr>
          <w:ilvl w:val="0"/>
          <w:numId w:val="13"/>
        </w:numPr>
        <w:tabs>
          <w:tab w:val="left" w:pos="567"/>
        </w:tabs>
        <w:autoSpaceDE w:val="0"/>
        <w:autoSpaceDN w:val="0"/>
        <w:spacing w:after="0" w:line="276" w:lineRule="exact"/>
        <w:ind w:left="0" w:right="-142" w:firstLine="709"/>
        <w:jc w:val="both"/>
        <w:rPr>
          <w:rFonts w:ascii="Times New Roman" w:hAnsi="Times New Roman"/>
          <w:color w:val="000000" w:themeColor="text1"/>
          <w:sz w:val="24"/>
          <w:szCs w:val="24"/>
        </w:rPr>
      </w:pPr>
      <w:r w:rsidRPr="00326F29">
        <w:rPr>
          <w:rFonts w:ascii="Times New Roman" w:hAnsi="Times New Roman"/>
          <w:color w:val="000000" w:themeColor="text1"/>
          <w:sz w:val="24"/>
          <w:szCs w:val="24"/>
        </w:rPr>
        <w:t>товарный раствор гипохлорита натрия может перевозиться всеми видами транспорта.</w:t>
      </w:r>
    </w:p>
    <w:p w14:paraId="7AB480E0" w14:textId="77777777" w:rsidR="007B6E42" w:rsidRPr="00326F29" w:rsidRDefault="007B6E42" w:rsidP="00E51574">
      <w:pPr>
        <w:pStyle w:val="afc"/>
        <w:widowControl w:val="0"/>
        <w:numPr>
          <w:ilvl w:val="0"/>
          <w:numId w:val="13"/>
        </w:numPr>
        <w:tabs>
          <w:tab w:val="left" w:pos="567"/>
        </w:tabs>
        <w:autoSpaceDE w:val="0"/>
        <w:autoSpaceDN w:val="0"/>
        <w:spacing w:after="0" w:line="276" w:lineRule="exact"/>
        <w:ind w:left="0" w:right="-142" w:firstLine="709"/>
        <w:jc w:val="both"/>
        <w:rPr>
          <w:rFonts w:ascii="Times New Roman" w:hAnsi="Times New Roman"/>
          <w:color w:val="000000" w:themeColor="text1"/>
          <w:sz w:val="24"/>
          <w:szCs w:val="24"/>
        </w:rPr>
      </w:pPr>
      <w:r w:rsidRPr="00326F29">
        <w:rPr>
          <w:rFonts w:ascii="Times New Roman" w:hAnsi="Times New Roman"/>
          <w:color w:val="000000" w:themeColor="text1"/>
          <w:sz w:val="24"/>
          <w:szCs w:val="24"/>
        </w:rPr>
        <w:t>гипохлорит натрия обеспечивает эффективную дезинфекцию против всех известных патогенных (болезнетворных) бактерий, вирусов, грибковых инфекций и простейших. Гипохлорит натрия не горюч и не взрывоопасен.</w:t>
      </w:r>
    </w:p>
    <w:p w14:paraId="79C11446" w14:textId="77777777" w:rsidR="00F81BB1" w:rsidRDefault="00F81BB1" w:rsidP="00E676CB">
      <w:pPr>
        <w:ind w:right="-142"/>
      </w:pPr>
    </w:p>
    <w:p w14:paraId="7F33A7DA" w14:textId="77777777" w:rsidR="0086051F" w:rsidRDefault="0086051F" w:rsidP="00ED04CA"/>
    <w:p w14:paraId="7BBB6215" w14:textId="77777777" w:rsidR="005B7778" w:rsidRDefault="005B7778" w:rsidP="00ED04CA"/>
    <w:p w14:paraId="5EAEC4A0" w14:textId="77777777" w:rsidR="005B7778" w:rsidRDefault="005B7778" w:rsidP="00ED04CA"/>
    <w:p w14:paraId="71BA17D9" w14:textId="77777777" w:rsidR="005B7778" w:rsidRDefault="005B7778" w:rsidP="00ED04CA"/>
    <w:p w14:paraId="0B31C4FD" w14:textId="77777777" w:rsidR="005B7778" w:rsidRDefault="005B7778" w:rsidP="00ED04CA"/>
    <w:p w14:paraId="0F5ED9C8" w14:textId="77777777" w:rsidR="005B7778" w:rsidRDefault="005B7778" w:rsidP="00ED04CA"/>
    <w:p w14:paraId="44D58627" w14:textId="77777777" w:rsidR="005B7778" w:rsidRDefault="005B7778" w:rsidP="00ED04CA"/>
    <w:p w14:paraId="4E885E5C" w14:textId="77777777" w:rsidR="005B7778" w:rsidRDefault="005B7778" w:rsidP="00ED04CA"/>
    <w:p w14:paraId="6098C13E" w14:textId="77777777" w:rsidR="005B7778" w:rsidRDefault="005B7778" w:rsidP="00ED04CA"/>
    <w:p w14:paraId="5F3A4ED9" w14:textId="77777777" w:rsidR="005B7778" w:rsidRDefault="005B7778" w:rsidP="00ED04CA"/>
    <w:p w14:paraId="5AEFC72D" w14:textId="77777777" w:rsidR="005B7778" w:rsidRDefault="005B7778" w:rsidP="00ED04CA"/>
    <w:p w14:paraId="3BB8FC37" w14:textId="77777777" w:rsidR="005B7778" w:rsidRDefault="005B7778" w:rsidP="00ED04CA"/>
    <w:p w14:paraId="42B08EEA" w14:textId="77777777" w:rsidR="005B7778" w:rsidRDefault="005B7778" w:rsidP="00ED04CA"/>
    <w:p w14:paraId="0A67850C" w14:textId="77777777" w:rsidR="005B7778" w:rsidRDefault="005B7778" w:rsidP="00ED04CA"/>
    <w:p w14:paraId="4067CF43" w14:textId="77777777" w:rsidR="005B7778" w:rsidRDefault="005B7778" w:rsidP="00ED04CA"/>
    <w:p w14:paraId="7E68D331" w14:textId="77777777" w:rsidR="005B7778" w:rsidRPr="005B7778" w:rsidRDefault="005B7778" w:rsidP="00A91F0C">
      <w:pPr>
        <w:pStyle w:val="2"/>
      </w:pPr>
      <w:bookmarkStart w:id="285" w:name="_Toc164444133"/>
      <w:r w:rsidRPr="005B7778">
        <w:lastRenderedPageBreak/>
        <w:t>Оценка объемов капитальных вложений в строительство, реконструкцию и модернизацию объектов централизованных систем водоснабжения</w:t>
      </w:r>
      <w:bookmarkEnd w:id="285"/>
    </w:p>
    <w:p w14:paraId="11E8D5F6" w14:textId="3795C2C1" w:rsidR="00B83EB2" w:rsidRPr="00B83EB2" w:rsidRDefault="00E308A3" w:rsidP="00B83EB2">
      <w:pPr>
        <w:widowControl w:val="0"/>
        <w:autoSpaceDE w:val="0"/>
        <w:autoSpaceDN w:val="0"/>
        <w:adjustRightInd w:val="0"/>
        <w:spacing w:before="120" w:after="0" w:line="240" w:lineRule="auto"/>
        <w:ind w:right="40" w:firstLine="567"/>
        <w:jc w:val="both"/>
        <w:rPr>
          <w:sz w:val="24"/>
          <w:szCs w:val="24"/>
          <w:lang w:eastAsia="ru-RU"/>
        </w:rPr>
      </w:pPr>
      <w:r>
        <w:rPr>
          <w:sz w:val="24"/>
          <w:szCs w:val="24"/>
        </w:rPr>
        <w:t xml:space="preserve">В </w:t>
      </w:r>
      <w:proofErr w:type="spellStart"/>
      <w:r w:rsidRPr="00E308A3">
        <w:rPr>
          <w:sz w:val="24"/>
          <w:szCs w:val="24"/>
        </w:rPr>
        <w:t>Пениковско</w:t>
      </w:r>
      <w:r>
        <w:rPr>
          <w:sz w:val="24"/>
          <w:szCs w:val="24"/>
        </w:rPr>
        <w:t>м</w:t>
      </w:r>
      <w:proofErr w:type="spellEnd"/>
      <w:r w:rsidRPr="00E308A3">
        <w:rPr>
          <w:sz w:val="24"/>
          <w:szCs w:val="24"/>
        </w:rPr>
        <w:t xml:space="preserve"> сельско</w:t>
      </w:r>
      <w:r>
        <w:rPr>
          <w:sz w:val="24"/>
          <w:szCs w:val="24"/>
        </w:rPr>
        <w:t>м</w:t>
      </w:r>
      <w:r w:rsidRPr="00E308A3">
        <w:rPr>
          <w:sz w:val="24"/>
          <w:szCs w:val="24"/>
        </w:rPr>
        <w:t xml:space="preserve"> поселени</w:t>
      </w:r>
      <w:r>
        <w:rPr>
          <w:sz w:val="24"/>
          <w:szCs w:val="24"/>
        </w:rPr>
        <w:t>и</w:t>
      </w:r>
      <w:r w:rsidRPr="00A23114">
        <w:rPr>
          <w:sz w:val="24"/>
          <w:szCs w:val="24"/>
        </w:rPr>
        <w:t xml:space="preserve"> </w:t>
      </w:r>
      <w:r w:rsidR="006271E2">
        <w:rPr>
          <w:sz w:val="24"/>
          <w:szCs w:val="24"/>
          <w:lang w:eastAsia="ru-RU"/>
        </w:rPr>
        <w:t>в среднесрочной перспективе п</w:t>
      </w:r>
      <w:r w:rsidR="00B83EB2" w:rsidRPr="00B83EB2">
        <w:rPr>
          <w:sz w:val="24"/>
          <w:szCs w:val="24"/>
          <w:lang w:eastAsia="ru-RU"/>
        </w:rPr>
        <w:t>редусматриваются следующие инвестиционные мероприятия:</w:t>
      </w:r>
    </w:p>
    <w:p w14:paraId="0D3F7AAA" w14:textId="77777777" w:rsidR="006271E2" w:rsidRPr="00460119" w:rsidRDefault="006271E2" w:rsidP="00E51574">
      <w:pPr>
        <w:pStyle w:val="ab"/>
        <w:numPr>
          <w:ilvl w:val="1"/>
          <w:numId w:val="33"/>
        </w:numPr>
        <w:spacing w:after="0" w:line="240" w:lineRule="auto"/>
        <w:ind w:left="1276" w:hanging="283"/>
        <w:jc w:val="both"/>
        <w:rPr>
          <w:spacing w:val="-2"/>
          <w:sz w:val="24"/>
          <w:szCs w:val="20"/>
        </w:rPr>
      </w:pPr>
      <w:r w:rsidRPr="00460119">
        <w:rPr>
          <w:spacing w:val="-2"/>
          <w:sz w:val="24"/>
          <w:szCs w:val="20"/>
        </w:rPr>
        <w:t>реконструкция (строительство) ВНС с обеспечением производительности 1000 м3/</w:t>
      </w:r>
      <w:proofErr w:type="spellStart"/>
      <w:proofErr w:type="gramStart"/>
      <w:r w:rsidRPr="00460119">
        <w:rPr>
          <w:spacing w:val="-2"/>
          <w:sz w:val="24"/>
          <w:szCs w:val="20"/>
        </w:rPr>
        <w:t>сут</w:t>
      </w:r>
      <w:proofErr w:type="spellEnd"/>
      <w:r w:rsidRPr="00460119">
        <w:rPr>
          <w:spacing w:val="-2"/>
          <w:sz w:val="24"/>
          <w:szCs w:val="20"/>
        </w:rPr>
        <w:t>. и</w:t>
      </w:r>
      <w:proofErr w:type="gramEnd"/>
      <w:r w:rsidRPr="00460119">
        <w:rPr>
          <w:spacing w:val="-2"/>
          <w:sz w:val="24"/>
          <w:szCs w:val="20"/>
        </w:rPr>
        <w:t xml:space="preserve"> строительством РЧВ (2 по 500 м3);</w:t>
      </w:r>
    </w:p>
    <w:p w14:paraId="575191AA" w14:textId="77777777" w:rsidR="006271E2" w:rsidRPr="00460119" w:rsidRDefault="006271E2" w:rsidP="00E51574">
      <w:pPr>
        <w:pStyle w:val="ab"/>
        <w:numPr>
          <w:ilvl w:val="1"/>
          <w:numId w:val="33"/>
        </w:numPr>
        <w:spacing w:after="0" w:line="240" w:lineRule="auto"/>
        <w:ind w:left="1276" w:hanging="283"/>
        <w:jc w:val="both"/>
        <w:rPr>
          <w:spacing w:val="-2"/>
          <w:sz w:val="24"/>
          <w:szCs w:val="20"/>
        </w:rPr>
      </w:pPr>
      <w:r w:rsidRPr="00460119">
        <w:rPr>
          <w:spacing w:val="-2"/>
          <w:sz w:val="24"/>
          <w:szCs w:val="20"/>
        </w:rPr>
        <w:t>реконструкция водопроводной сети</w:t>
      </w:r>
      <w:r>
        <w:rPr>
          <w:spacing w:val="-2"/>
          <w:sz w:val="24"/>
          <w:szCs w:val="20"/>
        </w:rPr>
        <w:t xml:space="preserve"> (6300 метров диаметром 150 мм)</w:t>
      </w:r>
      <w:r w:rsidRPr="00460119">
        <w:rPr>
          <w:spacing w:val="-2"/>
          <w:sz w:val="24"/>
          <w:szCs w:val="20"/>
        </w:rPr>
        <w:t>;</w:t>
      </w:r>
    </w:p>
    <w:p w14:paraId="6F4E12A7" w14:textId="77777777" w:rsidR="006271E2" w:rsidRPr="00460119" w:rsidRDefault="006271E2" w:rsidP="00E51574">
      <w:pPr>
        <w:pStyle w:val="ab"/>
        <w:numPr>
          <w:ilvl w:val="1"/>
          <w:numId w:val="33"/>
        </w:numPr>
        <w:spacing w:after="0" w:line="240" w:lineRule="auto"/>
        <w:ind w:left="1276" w:hanging="283"/>
        <w:jc w:val="both"/>
        <w:rPr>
          <w:spacing w:val="-2"/>
          <w:sz w:val="24"/>
          <w:szCs w:val="20"/>
        </w:rPr>
      </w:pPr>
      <w:r w:rsidRPr="00460119">
        <w:rPr>
          <w:spacing w:val="-2"/>
          <w:sz w:val="24"/>
          <w:szCs w:val="20"/>
        </w:rPr>
        <w:t>реконструкция и строительство узлов учета воды</w:t>
      </w:r>
      <w:r>
        <w:rPr>
          <w:spacing w:val="-2"/>
          <w:sz w:val="24"/>
          <w:szCs w:val="20"/>
        </w:rPr>
        <w:t xml:space="preserve"> у потребителей.</w:t>
      </w:r>
    </w:p>
    <w:p w14:paraId="4B81AA5B" w14:textId="4E162900" w:rsidR="00B83EB2" w:rsidRPr="00B83EB2" w:rsidRDefault="00B83EB2" w:rsidP="00B83EB2">
      <w:pPr>
        <w:widowControl w:val="0"/>
        <w:autoSpaceDE w:val="0"/>
        <w:autoSpaceDN w:val="0"/>
        <w:adjustRightInd w:val="0"/>
        <w:spacing w:before="120" w:after="0" w:line="240" w:lineRule="auto"/>
        <w:ind w:right="40" w:firstLine="567"/>
        <w:jc w:val="both"/>
        <w:rPr>
          <w:sz w:val="24"/>
          <w:szCs w:val="24"/>
          <w:lang w:eastAsia="ru-RU"/>
        </w:rPr>
      </w:pPr>
      <w:r w:rsidRPr="00B83EB2">
        <w:rPr>
          <w:sz w:val="24"/>
          <w:szCs w:val="24"/>
          <w:lang w:eastAsia="ru-RU"/>
        </w:rPr>
        <w:t xml:space="preserve">В качестве источников реализации инвестиционной программы </w:t>
      </w:r>
      <w:r w:rsidR="006271E2">
        <w:rPr>
          <w:sz w:val="24"/>
          <w:szCs w:val="24"/>
          <w:lang w:eastAsia="ru-RU"/>
        </w:rPr>
        <w:t>могут рассматриваться</w:t>
      </w:r>
      <w:r w:rsidRPr="00B83EB2">
        <w:rPr>
          <w:sz w:val="24"/>
          <w:szCs w:val="24"/>
          <w:lang w:eastAsia="ru-RU"/>
        </w:rPr>
        <w:t>:</w:t>
      </w:r>
    </w:p>
    <w:p w14:paraId="48713C20" w14:textId="4E0FB9A0" w:rsidR="00B83EB2" w:rsidRPr="00187CDD" w:rsidRDefault="00B83EB2" w:rsidP="00187CDD">
      <w:pPr>
        <w:pStyle w:val="afc"/>
        <w:numPr>
          <w:ilvl w:val="0"/>
          <w:numId w:val="34"/>
        </w:numPr>
        <w:spacing w:after="0" w:line="240" w:lineRule="auto"/>
        <w:ind w:left="1429"/>
        <w:jc w:val="both"/>
        <w:rPr>
          <w:rFonts w:ascii="Times New Roman" w:hAnsi="Times New Roman" w:cs="Times New Roman"/>
          <w:sz w:val="24"/>
          <w:szCs w:val="24"/>
        </w:rPr>
      </w:pPr>
      <w:r w:rsidRPr="00187CDD">
        <w:rPr>
          <w:rFonts w:ascii="Times New Roman" w:hAnsi="Times New Roman" w:cs="Times New Roman"/>
          <w:sz w:val="24"/>
          <w:szCs w:val="24"/>
        </w:rPr>
        <w:t xml:space="preserve">собственные средства </w:t>
      </w:r>
      <w:proofErr w:type="spellStart"/>
      <w:r w:rsidR="006271E2" w:rsidRPr="00187CDD">
        <w:rPr>
          <w:rFonts w:ascii="Times New Roman" w:hAnsi="Times New Roman" w:cs="Times New Roman"/>
          <w:sz w:val="24"/>
          <w:szCs w:val="24"/>
        </w:rPr>
        <w:t>водоснабжающей</w:t>
      </w:r>
      <w:proofErr w:type="spellEnd"/>
      <w:r w:rsidR="006271E2" w:rsidRPr="00187CDD">
        <w:rPr>
          <w:rFonts w:ascii="Times New Roman" w:hAnsi="Times New Roman" w:cs="Times New Roman"/>
          <w:sz w:val="24"/>
          <w:szCs w:val="24"/>
        </w:rPr>
        <w:t xml:space="preserve"> организации</w:t>
      </w:r>
      <w:r w:rsidRPr="00187CDD">
        <w:rPr>
          <w:rFonts w:ascii="Times New Roman" w:hAnsi="Times New Roman" w:cs="Times New Roman"/>
          <w:sz w:val="24"/>
          <w:szCs w:val="24"/>
        </w:rPr>
        <w:t xml:space="preserve"> (амортизация);</w:t>
      </w:r>
    </w:p>
    <w:p w14:paraId="3B1C7403" w14:textId="77777777" w:rsidR="00B83EB2" w:rsidRPr="00187CDD" w:rsidRDefault="00B83EB2" w:rsidP="00187CDD">
      <w:pPr>
        <w:pStyle w:val="afc"/>
        <w:numPr>
          <w:ilvl w:val="0"/>
          <w:numId w:val="34"/>
        </w:numPr>
        <w:spacing w:after="0" w:line="240" w:lineRule="auto"/>
        <w:ind w:left="1429"/>
        <w:jc w:val="both"/>
        <w:rPr>
          <w:rFonts w:ascii="Times New Roman" w:hAnsi="Times New Roman" w:cs="Times New Roman"/>
          <w:sz w:val="24"/>
          <w:szCs w:val="24"/>
        </w:rPr>
      </w:pPr>
      <w:r w:rsidRPr="00187CDD">
        <w:rPr>
          <w:rFonts w:ascii="Times New Roman" w:hAnsi="Times New Roman" w:cs="Times New Roman"/>
          <w:sz w:val="24"/>
          <w:szCs w:val="24"/>
        </w:rPr>
        <w:t>прибыль на капитальные вложения, включаемая в тариф на водоснабжение;</w:t>
      </w:r>
    </w:p>
    <w:p w14:paraId="4D9B6F81" w14:textId="77777777" w:rsidR="00B83EB2" w:rsidRPr="00187CDD" w:rsidRDefault="00B83EB2" w:rsidP="00187CDD">
      <w:pPr>
        <w:pStyle w:val="afc"/>
        <w:numPr>
          <w:ilvl w:val="0"/>
          <w:numId w:val="34"/>
        </w:numPr>
        <w:spacing w:after="0" w:line="240" w:lineRule="auto"/>
        <w:ind w:left="1429"/>
        <w:jc w:val="both"/>
        <w:rPr>
          <w:rFonts w:ascii="Times New Roman" w:hAnsi="Times New Roman" w:cs="Times New Roman"/>
          <w:sz w:val="24"/>
          <w:szCs w:val="24"/>
        </w:rPr>
      </w:pPr>
      <w:r w:rsidRPr="00187CDD">
        <w:rPr>
          <w:rFonts w:ascii="Times New Roman" w:hAnsi="Times New Roman" w:cs="Times New Roman"/>
          <w:sz w:val="24"/>
          <w:szCs w:val="24"/>
        </w:rPr>
        <w:t>бюджетные средства;</w:t>
      </w:r>
    </w:p>
    <w:p w14:paraId="5F118E97" w14:textId="77777777" w:rsidR="00B83EB2" w:rsidRPr="00187CDD" w:rsidRDefault="00B83EB2" w:rsidP="00187CDD">
      <w:pPr>
        <w:pStyle w:val="afc"/>
        <w:numPr>
          <w:ilvl w:val="0"/>
          <w:numId w:val="34"/>
        </w:numPr>
        <w:spacing w:after="0" w:line="240" w:lineRule="auto"/>
        <w:ind w:left="1429"/>
        <w:jc w:val="both"/>
        <w:rPr>
          <w:rFonts w:ascii="Times New Roman" w:hAnsi="Times New Roman" w:cs="Times New Roman"/>
          <w:sz w:val="24"/>
          <w:szCs w:val="24"/>
        </w:rPr>
      </w:pPr>
      <w:r w:rsidRPr="00187CDD">
        <w:rPr>
          <w:rFonts w:ascii="Times New Roman" w:hAnsi="Times New Roman" w:cs="Times New Roman"/>
          <w:sz w:val="24"/>
          <w:szCs w:val="24"/>
        </w:rPr>
        <w:t>тарифы на подключение вновь создаваемых (реконструируемых) объектов капитального строительства к централизованным системам водоснабжения.</w:t>
      </w:r>
    </w:p>
    <w:p w14:paraId="3F9811D2" w14:textId="77777777" w:rsidR="00B83EB2" w:rsidRPr="00B83EB2" w:rsidRDefault="00B83EB2" w:rsidP="00B83EB2">
      <w:pPr>
        <w:widowControl w:val="0"/>
        <w:autoSpaceDE w:val="0"/>
        <w:autoSpaceDN w:val="0"/>
        <w:adjustRightInd w:val="0"/>
        <w:spacing w:before="120" w:after="0" w:line="240" w:lineRule="auto"/>
        <w:ind w:right="40" w:firstLine="567"/>
        <w:jc w:val="both"/>
        <w:rPr>
          <w:sz w:val="24"/>
          <w:szCs w:val="24"/>
          <w:lang w:eastAsia="ru-RU"/>
        </w:rPr>
      </w:pPr>
      <w:r w:rsidRPr="00B83EB2">
        <w:rPr>
          <w:sz w:val="24"/>
          <w:szCs w:val="24"/>
          <w:lang w:eastAsia="ru-RU"/>
        </w:rPr>
        <w:t>Объем финансовых потребностей, необходимых для реализации мероприятий инвестиционной программы, устанавливается с учетом укрупненных сметных нормативов для объектов непроизводственного назначения и инженерной инфраструктуры, утвержденных Федеральным агентством по строительству и жилищно-коммунальному хозяйству, а в случае, если такие нормативы не установлены, на основании объектов - аналогов.</w:t>
      </w:r>
    </w:p>
    <w:p w14:paraId="1834F5D7" w14:textId="77777777" w:rsidR="00B83EB2" w:rsidRPr="00B83EB2" w:rsidRDefault="008129A2" w:rsidP="00B83EB2">
      <w:pPr>
        <w:widowControl w:val="0"/>
        <w:autoSpaceDE w:val="0"/>
        <w:autoSpaceDN w:val="0"/>
        <w:adjustRightInd w:val="0"/>
        <w:spacing w:before="120" w:after="0" w:line="240" w:lineRule="auto"/>
        <w:ind w:right="40" w:firstLine="567"/>
        <w:jc w:val="both"/>
        <w:rPr>
          <w:b/>
          <w:sz w:val="24"/>
          <w:szCs w:val="24"/>
          <w:lang w:eastAsia="ru-RU"/>
        </w:rPr>
      </w:pPr>
      <w:r w:rsidRPr="008129A2">
        <w:rPr>
          <w:b/>
          <w:sz w:val="24"/>
          <w:szCs w:val="24"/>
          <w:lang w:eastAsia="ru-RU"/>
        </w:rPr>
        <w:t>Перекладка сетей водоснабжения</w:t>
      </w:r>
    </w:p>
    <w:p w14:paraId="42C7EC0F" w14:textId="2F64F827" w:rsidR="008129A2" w:rsidRPr="00B83EB2" w:rsidRDefault="008129A2" w:rsidP="008129A2">
      <w:pPr>
        <w:widowControl w:val="0"/>
        <w:autoSpaceDE w:val="0"/>
        <w:autoSpaceDN w:val="0"/>
        <w:adjustRightInd w:val="0"/>
        <w:spacing w:before="120" w:after="0" w:line="240" w:lineRule="auto"/>
        <w:ind w:right="40" w:firstLine="567"/>
        <w:jc w:val="both"/>
        <w:rPr>
          <w:sz w:val="24"/>
          <w:szCs w:val="24"/>
          <w:lang w:eastAsia="ru-RU"/>
        </w:rPr>
      </w:pPr>
      <w:r w:rsidRPr="00B83EB2">
        <w:rPr>
          <w:sz w:val="24"/>
          <w:szCs w:val="24"/>
          <w:lang w:eastAsia="ru-RU"/>
        </w:rPr>
        <w:t>Объем финансовых потребностей, необходимых для реализации данного мероприятия, устанавливается с учетом укрупненных сметных нормативов для объектов непроизводственного назначения и инженерной инфраструктуры</w:t>
      </w:r>
      <w:r w:rsidR="00CA21C4">
        <w:rPr>
          <w:sz w:val="24"/>
          <w:szCs w:val="24"/>
          <w:lang w:eastAsia="ru-RU"/>
        </w:rPr>
        <w:t xml:space="preserve"> НЦС 81-02-14-2023 «Наружные сети </w:t>
      </w:r>
      <w:r w:rsidR="000B5088">
        <w:rPr>
          <w:sz w:val="24"/>
          <w:szCs w:val="24"/>
          <w:lang w:eastAsia="ru-RU"/>
        </w:rPr>
        <w:t>в</w:t>
      </w:r>
      <w:r w:rsidR="00CA21C4">
        <w:rPr>
          <w:sz w:val="24"/>
          <w:szCs w:val="24"/>
          <w:lang w:eastAsia="ru-RU"/>
        </w:rPr>
        <w:t>одоснабжения и канализации»</w:t>
      </w:r>
      <w:r w:rsidRPr="00B83EB2">
        <w:rPr>
          <w:sz w:val="24"/>
          <w:szCs w:val="24"/>
          <w:lang w:eastAsia="ru-RU"/>
        </w:rPr>
        <w:t>, утвержденных Федеральным агентством по строительству и жилищно-коммунальному хозяйству</w:t>
      </w:r>
      <w:r w:rsidR="00CA21C4">
        <w:rPr>
          <w:sz w:val="24"/>
          <w:szCs w:val="24"/>
          <w:lang w:eastAsia="ru-RU"/>
        </w:rPr>
        <w:t xml:space="preserve"> (Приказ Минстроя </w:t>
      </w:r>
      <w:r w:rsidR="00CA21C4">
        <w:rPr>
          <w:sz w:val="24"/>
          <w:szCs w:val="24"/>
          <w:lang w:eastAsia="ru-RU"/>
        </w:rPr>
        <w:br/>
        <w:t>№ 159/</w:t>
      </w:r>
      <w:proofErr w:type="spellStart"/>
      <w:proofErr w:type="gramStart"/>
      <w:r w:rsidR="00CA21C4">
        <w:rPr>
          <w:sz w:val="24"/>
          <w:szCs w:val="24"/>
          <w:lang w:eastAsia="ru-RU"/>
        </w:rPr>
        <w:t>пр</w:t>
      </w:r>
      <w:proofErr w:type="spellEnd"/>
      <w:proofErr w:type="gramEnd"/>
      <w:r w:rsidR="00CA21C4">
        <w:rPr>
          <w:sz w:val="24"/>
          <w:szCs w:val="24"/>
          <w:lang w:eastAsia="ru-RU"/>
        </w:rPr>
        <w:t xml:space="preserve"> от 06.03.2023 года) (</w:t>
      </w:r>
      <w:r w:rsidR="00CA21C4">
        <w:rPr>
          <w:sz w:val="24"/>
          <w:szCs w:val="24"/>
          <w:lang w:eastAsia="ru-RU"/>
        </w:rPr>
        <w:fldChar w:fldCharType="begin"/>
      </w:r>
      <w:r w:rsidR="00CA21C4">
        <w:rPr>
          <w:sz w:val="24"/>
          <w:szCs w:val="24"/>
          <w:lang w:eastAsia="ru-RU"/>
        </w:rPr>
        <w:instrText xml:space="preserve"> REF _Ref133682964 \h  \* MERGEFORMAT </w:instrText>
      </w:r>
      <w:r w:rsidR="00CA21C4">
        <w:rPr>
          <w:sz w:val="24"/>
          <w:szCs w:val="24"/>
          <w:lang w:eastAsia="ru-RU"/>
        </w:rPr>
      </w:r>
      <w:r w:rsidR="00CA21C4">
        <w:rPr>
          <w:sz w:val="24"/>
          <w:szCs w:val="24"/>
          <w:lang w:eastAsia="ru-RU"/>
        </w:rPr>
        <w:fldChar w:fldCharType="separate"/>
      </w:r>
      <w:r w:rsidR="00122639" w:rsidRPr="00110507">
        <w:rPr>
          <w:sz w:val="24"/>
          <w:szCs w:val="24"/>
          <w:lang w:eastAsia="ru-RU"/>
        </w:rPr>
        <w:t xml:space="preserve">Таблица </w:t>
      </w:r>
      <w:r w:rsidR="00122639">
        <w:rPr>
          <w:sz w:val="24"/>
          <w:szCs w:val="24"/>
          <w:lang w:eastAsia="ru-RU"/>
        </w:rPr>
        <w:t>16</w:t>
      </w:r>
      <w:r w:rsidR="00CA21C4">
        <w:rPr>
          <w:sz w:val="24"/>
          <w:szCs w:val="24"/>
          <w:lang w:eastAsia="ru-RU"/>
        </w:rPr>
        <w:fldChar w:fldCharType="end"/>
      </w:r>
      <w:r w:rsidR="00CA21C4">
        <w:rPr>
          <w:sz w:val="24"/>
          <w:szCs w:val="24"/>
          <w:lang w:eastAsia="ru-RU"/>
        </w:rPr>
        <w:t>).</w:t>
      </w:r>
    </w:p>
    <w:p w14:paraId="0AB7C2B6" w14:textId="7F7A8BA8" w:rsidR="00B83EB2" w:rsidRDefault="00B83EB2" w:rsidP="00B83EB2">
      <w:pPr>
        <w:widowControl w:val="0"/>
        <w:autoSpaceDE w:val="0"/>
        <w:autoSpaceDN w:val="0"/>
        <w:adjustRightInd w:val="0"/>
        <w:spacing w:before="120" w:after="0" w:line="240" w:lineRule="auto"/>
        <w:ind w:right="40" w:firstLine="567"/>
        <w:jc w:val="both"/>
        <w:rPr>
          <w:sz w:val="24"/>
          <w:szCs w:val="24"/>
          <w:lang w:eastAsia="ru-RU"/>
        </w:rPr>
      </w:pPr>
    </w:p>
    <w:p w14:paraId="46B569A1" w14:textId="134906E5" w:rsidR="00B83EB2" w:rsidRPr="00110507" w:rsidRDefault="00B83EB2" w:rsidP="00B83EB2">
      <w:pPr>
        <w:widowControl w:val="0"/>
        <w:autoSpaceDE w:val="0"/>
        <w:autoSpaceDN w:val="0"/>
        <w:adjustRightInd w:val="0"/>
        <w:spacing w:before="120" w:after="0" w:line="240" w:lineRule="auto"/>
        <w:ind w:right="45" w:firstLine="567"/>
        <w:jc w:val="both"/>
        <w:rPr>
          <w:sz w:val="24"/>
          <w:szCs w:val="24"/>
          <w:lang w:eastAsia="ru-RU"/>
        </w:rPr>
      </w:pPr>
      <w:bookmarkStart w:id="286" w:name="_Ref133682964"/>
      <w:r w:rsidRPr="00110507">
        <w:rPr>
          <w:sz w:val="24"/>
          <w:szCs w:val="24"/>
          <w:lang w:eastAsia="ru-RU"/>
        </w:rPr>
        <w:t xml:space="preserve">Таблица </w:t>
      </w:r>
      <w:r w:rsidRPr="00110507">
        <w:rPr>
          <w:sz w:val="24"/>
          <w:szCs w:val="24"/>
          <w:lang w:eastAsia="ru-RU"/>
        </w:rPr>
        <w:fldChar w:fldCharType="begin"/>
      </w:r>
      <w:r w:rsidRPr="00110507">
        <w:rPr>
          <w:sz w:val="24"/>
          <w:szCs w:val="24"/>
          <w:lang w:eastAsia="ru-RU"/>
        </w:rPr>
        <w:instrText xml:space="preserve"> SEQ Таблица \* ARABIC </w:instrText>
      </w:r>
      <w:r w:rsidRPr="00110507">
        <w:rPr>
          <w:sz w:val="24"/>
          <w:szCs w:val="24"/>
          <w:lang w:eastAsia="ru-RU"/>
        </w:rPr>
        <w:fldChar w:fldCharType="separate"/>
      </w:r>
      <w:r w:rsidR="00122639">
        <w:rPr>
          <w:noProof/>
          <w:sz w:val="24"/>
          <w:szCs w:val="24"/>
          <w:lang w:eastAsia="ru-RU"/>
        </w:rPr>
        <w:t>16</w:t>
      </w:r>
      <w:r w:rsidRPr="00110507">
        <w:rPr>
          <w:sz w:val="24"/>
          <w:szCs w:val="24"/>
          <w:lang w:eastAsia="ru-RU"/>
        </w:rPr>
        <w:fldChar w:fldCharType="end"/>
      </w:r>
      <w:bookmarkEnd w:id="286"/>
      <w:r w:rsidRPr="00110507">
        <w:rPr>
          <w:sz w:val="24"/>
          <w:szCs w:val="24"/>
          <w:lang w:eastAsia="ru-RU"/>
        </w:rPr>
        <w:t xml:space="preserve"> – Расчет стоимости </w:t>
      </w:r>
      <w:r w:rsidR="00CA21C4" w:rsidRPr="00110507">
        <w:rPr>
          <w:sz w:val="24"/>
          <w:szCs w:val="24"/>
          <w:lang w:eastAsia="ru-RU"/>
        </w:rPr>
        <w:t>реконструкции</w:t>
      </w:r>
      <w:r w:rsidR="00A53831">
        <w:rPr>
          <w:sz w:val="24"/>
          <w:szCs w:val="24"/>
          <w:lang w:eastAsia="ru-RU"/>
        </w:rPr>
        <w:t xml:space="preserve"> (</w:t>
      </w:r>
      <w:r w:rsidR="00187CDD">
        <w:rPr>
          <w:sz w:val="24"/>
          <w:szCs w:val="24"/>
          <w:lang w:eastAsia="ru-RU"/>
        </w:rPr>
        <w:t>перекладки</w:t>
      </w:r>
      <w:r w:rsidR="00A53831">
        <w:rPr>
          <w:sz w:val="24"/>
          <w:szCs w:val="24"/>
          <w:lang w:eastAsia="ru-RU"/>
        </w:rPr>
        <w:t>)</w:t>
      </w:r>
      <w:r w:rsidRPr="00110507">
        <w:rPr>
          <w:sz w:val="24"/>
          <w:szCs w:val="24"/>
          <w:lang w:eastAsia="ru-RU"/>
        </w:rPr>
        <w:t xml:space="preserve"> участк</w:t>
      </w:r>
      <w:r w:rsidR="00CA21C4" w:rsidRPr="00110507">
        <w:rPr>
          <w:sz w:val="24"/>
          <w:szCs w:val="24"/>
          <w:lang w:eastAsia="ru-RU"/>
        </w:rPr>
        <w:t>ов</w:t>
      </w:r>
      <w:r w:rsidRPr="00110507">
        <w:rPr>
          <w:sz w:val="24"/>
          <w:szCs w:val="24"/>
          <w:lang w:eastAsia="ru-RU"/>
        </w:rPr>
        <w:t xml:space="preserve"> сети водоснабжения </w:t>
      </w:r>
      <w:r w:rsidR="0036294F">
        <w:rPr>
          <w:sz w:val="24"/>
          <w:szCs w:val="24"/>
          <w:lang w:eastAsia="ru-RU"/>
        </w:rPr>
        <w:t>д.</w:t>
      </w:r>
      <w:r w:rsidRPr="00110507">
        <w:rPr>
          <w:sz w:val="24"/>
          <w:szCs w:val="24"/>
          <w:lang w:eastAsia="ru-RU"/>
        </w:rPr>
        <w:t xml:space="preserve"> </w:t>
      </w:r>
      <w:r w:rsidR="008C0562">
        <w:rPr>
          <w:sz w:val="24"/>
          <w:szCs w:val="24"/>
          <w:lang w:eastAsia="ru-RU"/>
        </w:rPr>
        <w:t>Пеники</w:t>
      </w:r>
    </w:p>
    <w:tbl>
      <w:tblPr>
        <w:tblW w:w="5000" w:type="pct"/>
        <w:tblLook w:val="04A0" w:firstRow="1" w:lastRow="0" w:firstColumn="1" w:lastColumn="0" w:noHBand="0" w:noVBand="1"/>
      </w:tblPr>
      <w:tblGrid>
        <w:gridCol w:w="503"/>
        <w:gridCol w:w="1532"/>
        <w:gridCol w:w="1054"/>
        <w:gridCol w:w="1697"/>
        <w:gridCol w:w="1781"/>
        <w:gridCol w:w="1682"/>
        <w:gridCol w:w="1606"/>
      </w:tblGrid>
      <w:tr w:rsidR="008C0562" w:rsidRPr="001A2D25" w14:paraId="4A59BA1A" w14:textId="77777777" w:rsidTr="008C0562">
        <w:trPr>
          <w:trHeight w:val="2760"/>
        </w:trPr>
        <w:tc>
          <w:tcPr>
            <w:tcW w:w="261"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38A21117" w14:textId="77777777" w:rsidR="008C0562" w:rsidRPr="001A2D25" w:rsidRDefault="008C0562" w:rsidP="001A2D25">
            <w:pPr>
              <w:spacing w:after="0" w:line="240" w:lineRule="auto"/>
              <w:jc w:val="center"/>
              <w:rPr>
                <w:b/>
                <w:bCs/>
                <w:color w:val="000000"/>
                <w:sz w:val="20"/>
                <w:szCs w:val="20"/>
                <w:lang w:eastAsia="ru-RU"/>
              </w:rPr>
            </w:pPr>
            <w:r w:rsidRPr="001A2D25">
              <w:rPr>
                <w:b/>
                <w:bCs/>
                <w:color w:val="000000"/>
                <w:sz w:val="20"/>
                <w:szCs w:val="20"/>
                <w:lang w:eastAsia="ru-RU"/>
              </w:rPr>
              <w:t>№ п/п</w:t>
            </w:r>
          </w:p>
        </w:tc>
        <w:tc>
          <w:tcPr>
            <w:tcW w:w="807"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3C7683C3" w14:textId="5A91DFDF" w:rsidR="008C0562" w:rsidRPr="001A2D25" w:rsidRDefault="008C0562" w:rsidP="001A2D25">
            <w:pPr>
              <w:spacing w:after="0" w:line="240" w:lineRule="auto"/>
              <w:jc w:val="center"/>
              <w:rPr>
                <w:b/>
                <w:bCs/>
                <w:color w:val="000000"/>
                <w:sz w:val="20"/>
                <w:szCs w:val="20"/>
                <w:lang w:eastAsia="ru-RU"/>
              </w:rPr>
            </w:pPr>
            <w:proofErr w:type="spellStart"/>
            <w:proofErr w:type="gramStart"/>
            <w:r w:rsidRPr="001A2D25">
              <w:rPr>
                <w:b/>
                <w:bCs/>
                <w:color w:val="000000"/>
                <w:sz w:val="20"/>
                <w:szCs w:val="20"/>
                <w:lang w:eastAsia="ru-RU"/>
              </w:rPr>
              <w:t>Наимено</w:t>
            </w:r>
            <w:r w:rsidR="000E5D34">
              <w:rPr>
                <w:b/>
                <w:bCs/>
                <w:color w:val="000000"/>
                <w:sz w:val="20"/>
                <w:szCs w:val="20"/>
                <w:lang w:eastAsia="ru-RU"/>
              </w:rPr>
              <w:t>-</w:t>
            </w:r>
            <w:r w:rsidRPr="001A2D25">
              <w:rPr>
                <w:b/>
                <w:bCs/>
                <w:color w:val="000000"/>
                <w:sz w:val="20"/>
                <w:szCs w:val="20"/>
                <w:lang w:eastAsia="ru-RU"/>
              </w:rPr>
              <w:t>вание</w:t>
            </w:r>
            <w:proofErr w:type="spellEnd"/>
            <w:proofErr w:type="gramEnd"/>
            <w:r w:rsidRPr="001A2D25">
              <w:rPr>
                <w:b/>
                <w:bCs/>
                <w:color w:val="000000"/>
                <w:sz w:val="20"/>
                <w:szCs w:val="20"/>
                <w:lang w:eastAsia="ru-RU"/>
              </w:rPr>
              <w:t xml:space="preserve"> мероприятия</w:t>
            </w:r>
          </w:p>
        </w:tc>
        <w:tc>
          <w:tcPr>
            <w:tcW w:w="547"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29A9929A" w14:textId="77777777" w:rsidR="008C0562" w:rsidRPr="001A2D25" w:rsidRDefault="008C0562" w:rsidP="001A2D25">
            <w:pPr>
              <w:spacing w:after="0" w:line="240" w:lineRule="auto"/>
              <w:jc w:val="center"/>
              <w:rPr>
                <w:b/>
                <w:bCs/>
                <w:color w:val="000000"/>
                <w:sz w:val="20"/>
                <w:szCs w:val="20"/>
                <w:lang w:eastAsia="ru-RU"/>
              </w:rPr>
            </w:pPr>
            <w:r w:rsidRPr="001A2D25">
              <w:rPr>
                <w:b/>
                <w:bCs/>
                <w:color w:val="000000"/>
                <w:sz w:val="20"/>
                <w:szCs w:val="20"/>
                <w:lang w:eastAsia="ru-RU"/>
              </w:rPr>
              <w:t>Диаметр, мм</w:t>
            </w:r>
          </w:p>
        </w:tc>
        <w:tc>
          <w:tcPr>
            <w:tcW w:w="881"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6969F1B7" w14:textId="7C6D2CA6" w:rsidR="008C0562" w:rsidRPr="001A2D25" w:rsidRDefault="008C0562" w:rsidP="001A2D25">
            <w:pPr>
              <w:spacing w:after="0" w:line="240" w:lineRule="auto"/>
              <w:jc w:val="center"/>
              <w:rPr>
                <w:b/>
                <w:bCs/>
                <w:color w:val="000000"/>
                <w:sz w:val="20"/>
                <w:szCs w:val="20"/>
                <w:lang w:eastAsia="ru-RU"/>
              </w:rPr>
            </w:pPr>
            <w:r w:rsidRPr="001A2D25">
              <w:rPr>
                <w:b/>
                <w:bCs/>
                <w:color w:val="000000"/>
                <w:sz w:val="20"/>
                <w:szCs w:val="20"/>
                <w:lang w:eastAsia="ru-RU"/>
              </w:rPr>
              <w:t>Протяженность, м (2-х труб</w:t>
            </w:r>
            <w:proofErr w:type="gramStart"/>
            <w:r w:rsidRPr="001A2D25">
              <w:rPr>
                <w:b/>
                <w:bCs/>
                <w:color w:val="000000"/>
                <w:sz w:val="20"/>
                <w:szCs w:val="20"/>
                <w:lang w:eastAsia="ru-RU"/>
              </w:rPr>
              <w:t>.</w:t>
            </w:r>
            <w:proofErr w:type="gramEnd"/>
            <w:r>
              <w:rPr>
                <w:b/>
                <w:bCs/>
                <w:color w:val="000000"/>
                <w:sz w:val="20"/>
                <w:szCs w:val="20"/>
                <w:lang w:eastAsia="ru-RU"/>
              </w:rPr>
              <w:t xml:space="preserve"> </w:t>
            </w:r>
            <w:proofErr w:type="gramStart"/>
            <w:r w:rsidRPr="001A2D25">
              <w:rPr>
                <w:b/>
                <w:bCs/>
                <w:color w:val="000000"/>
                <w:sz w:val="20"/>
                <w:szCs w:val="20"/>
                <w:lang w:eastAsia="ru-RU"/>
              </w:rPr>
              <w:t>и</w:t>
            </w:r>
            <w:proofErr w:type="gramEnd"/>
            <w:r w:rsidRPr="001A2D25">
              <w:rPr>
                <w:b/>
                <w:bCs/>
                <w:color w:val="000000"/>
                <w:sz w:val="20"/>
                <w:szCs w:val="20"/>
                <w:lang w:eastAsia="ru-RU"/>
              </w:rPr>
              <w:t>счисление)</w:t>
            </w:r>
          </w:p>
        </w:tc>
        <w:tc>
          <w:tcPr>
            <w:tcW w:w="1061"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206AD62B" w14:textId="3553849D" w:rsidR="008C0562" w:rsidRPr="001A2D25" w:rsidRDefault="008C0562" w:rsidP="001A2D25">
            <w:pPr>
              <w:spacing w:after="0" w:line="240" w:lineRule="auto"/>
              <w:jc w:val="center"/>
              <w:rPr>
                <w:b/>
                <w:bCs/>
                <w:color w:val="000000"/>
                <w:sz w:val="20"/>
                <w:szCs w:val="20"/>
                <w:lang w:eastAsia="ru-RU"/>
              </w:rPr>
            </w:pPr>
            <w:r w:rsidRPr="001A2D25">
              <w:rPr>
                <w:b/>
                <w:bCs/>
                <w:color w:val="000000"/>
                <w:sz w:val="20"/>
                <w:szCs w:val="20"/>
                <w:lang w:eastAsia="ru-RU"/>
              </w:rPr>
              <w:t>Удельная стоимость реконструкции наружных сетей водоснабжения из ППУ труб, разработка сухого грунта в отвал, без креплений (группа грунтов 1-3), глубина 2 метра, тыс. руб./м</w:t>
            </w:r>
          </w:p>
        </w:tc>
        <w:tc>
          <w:tcPr>
            <w:tcW w:w="608" w:type="pct"/>
            <w:tcBorders>
              <w:top w:val="single" w:sz="4" w:space="0" w:color="auto"/>
              <w:left w:val="single" w:sz="4" w:space="0" w:color="auto"/>
              <w:bottom w:val="single" w:sz="4" w:space="0" w:color="auto"/>
              <w:right w:val="single" w:sz="4" w:space="0" w:color="auto"/>
            </w:tcBorders>
            <w:vAlign w:val="center"/>
          </w:tcPr>
          <w:p w14:paraId="6733FAB9" w14:textId="24C28233" w:rsidR="008C0562" w:rsidRPr="001A2D25" w:rsidRDefault="008C0562" w:rsidP="000E5D34">
            <w:pPr>
              <w:spacing w:after="0" w:line="240" w:lineRule="auto"/>
              <w:jc w:val="center"/>
              <w:rPr>
                <w:b/>
                <w:bCs/>
                <w:color w:val="000000"/>
                <w:sz w:val="20"/>
                <w:szCs w:val="20"/>
                <w:lang w:eastAsia="ru-RU"/>
              </w:rPr>
            </w:pPr>
            <w:r>
              <w:rPr>
                <w:b/>
                <w:bCs/>
                <w:color w:val="000000"/>
                <w:sz w:val="20"/>
                <w:szCs w:val="20"/>
                <w:lang w:eastAsia="ru-RU"/>
              </w:rPr>
              <w:t>Регионал</w:t>
            </w:r>
            <w:proofErr w:type="gramStart"/>
            <w:r w:rsidR="000E5D34">
              <w:rPr>
                <w:b/>
                <w:bCs/>
                <w:color w:val="000000"/>
                <w:sz w:val="20"/>
                <w:szCs w:val="20"/>
                <w:lang w:eastAsia="ru-RU"/>
              </w:rPr>
              <w:t>.</w:t>
            </w:r>
            <w:proofErr w:type="gramEnd"/>
            <w:r>
              <w:rPr>
                <w:b/>
                <w:bCs/>
                <w:color w:val="000000"/>
                <w:sz w:val="20"/>
                <w:szCs w:val="20"/>
                <w:lang w:eastAsia="ru-RU"/>
              </w:rPr>
              <w:t xml:space="preserve"> </w:t>
            </w:r>
            <w:proofErr w:type="spellStart"/>
            <w:proofErr w:type="gramStart"/>
            <w:r>
              <w:rPr>
                <w:b/>
                <w:bCs/>
                <w:color w:val="000000"/>
                <w:sz w:val="20"/>
                <w:szCs w:val="20"/>
                <w:lang w:eastAsia="ru-RU"/>
              </w:rPr>
              <w:t>к</w:t>
            </w:r>
            <w:proofErr w:type="gramEnd"/>
            <w:r>
              <w:rPr>
                <w:b/>
                <w:bCs/>
                <w:color w:val="000000"/>
                <w:sz w:val="20"/>
                <w:szCs w:val="20"/>
                <w:lang w:eastAsia="ru-RU"/>
              </w:rPr>
              <w:t>оэф</w:t>
            </w:r>
            <w:proofErr w:type="spellEnd"/>
            <w:r>
              <w:rPr>
                <w:b/>
                <w:bCs/>
                <w:color w:val="000000"/>
                <w:sz w:val="20"/>
                <w:szCs w:val="20"/>
                <w:lang w:eastAsia="ru-RU"/>
              </w:rPr>
              <w:t>.</w:t>
            </w:r>
            <w:r w:rsidR="000E5D34">
              <w:rPr>
                <w:b/>
                <w:bCs/>
                <w:color w:val="000000"/>
                <w:sz w:val="20"/>
                <w:szCs w:val="20"/>
                <w:lang w:eastAsia="ru-RU"/>
              </w:rPr>
              <w:t xml:space="preserve"> (Ленинградская область)</w:t>
            </w:r>
          </w:p>
        </w:tc>
        <w:tc>
          <w:tcPr>
            <w:tcW w:w="834"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3DA6FD8C" w14:textId="56C3CF98" w:rsidR="008C0562" w:rsidRPr="001A2D25" w:rsidRDefault="008C0562" w:rsidP="00F40635">
            <w:pPr>
              <w:spacing w:after="0" w:line="240" w:lineRule="auto"/>
              <w:jc w:val="center"/>
              <w:rPr>
                <w:b/>
                <w:bCs/>
                <w:color w:val="000000"/>
                <w:sz w:val="20"/>
                <w:szCs w:val="20"/>
                <w:lang w:eastAsia="ru-RU"/>
              </w:rPr>
            </w:pPr>
            <w:r w:rsidRPr="001A2D25">
              <w:rPr>
                <w:b/>
                <w:bCs/>
                <w:color w:val="000000"/>
                <w:sz w:val="20"/>
                <w:szCs w:val="20"/>
                <w:lang w:eastAsia="ru-RU"/>
              </w:rPr>
              <w:t>Стоимость реконструкции (перекладки) в ценах</w:t>
            </w:r>
            <w:r w:rsidR="00F40635">
              <w:rPr>
                <w:b/>
                <w:bCs/>
                <w:color w:val="000000"/>
                <w:sz w:val="20"/>
                <w:szCs w:val="20"/>
                <w:lang w:eastAsia="ru-RU"/>
              </w:rPr>
              <w:t xml:space="preserve"> 2023 года</w:t>
            </w:r>
            <w:r w:rsidRPr="001A2D25">
              <w:rPr>
                <w:b/>
                <w:bCs/>
                <w:color w:val="000000"/>
                <w:sz w:val="20"/>
                <w:szCs w:val="20"/>
                <w:lang w:eastAsia="ru-RU"/>
              </w:rPr>
              <w:t>, тыс. руб. без НДС</w:t>
            </w:r>
          </w:p>
        </w:tc>
      </w:tr>
      <w:tr w:rsidR="008C0562" w:rsidRPr="001A2D25" w14:paraId="032C6546" w14:textId="77777777" w:rsidTr="008C0562">
        <w:trPr>
          <w:trHeight w:val="227"/>
        </w:trPr>
        <w:tc>
          <w:tcPr>
            <w:tcW w:w="261" w:type="pct"/>
            <w:tcBorders>
              <w:top w:val="nil"/>
              <w:left w:val="single" w:sz="4" w:space="0" w:color="auto"/>
              <w:bottom w:val="single" w:sz="4" w:space="0" w:color="auto"/>
              <w:right w:val="single" w:sz="4" w:space="0" w:color="auto"/>
            </w:tcBorders>
            <w:shd w:val="clear" w:color="auto" w:fill="auto"/>
            <w:noWrap/>
            <w:vAlign w:val="center"/>
            <w:hideMark/>
          </w:tcPr>
          <w:p w14:paraId="3FC046AF" w14:textId="77777777" w:rsidR="008C0562" w:rsidRPr="001A2D25" w:rsidRDefault="008C0562" w:rsidP="001A2D25">
            <w:pPr>
              <w:spacing w:after="0" w:line="240" w:lineRule="auto"/>
              <w:jc w:val="center"/>
              <w:rPr>
                <w:color w:val="000000"/>
                <w:sz w:val="20"/>
                <w:szCs w:val="20"/>
                <w:lang w:eastAsia="ru-RU"/>
              </w:rPr>
            </w:pPr>
            <w:r w:rsidRPr="001A2D25">
              <w:rPr>
                <w:color w:val="000000"/>
                <w:sz w:val="20"/>
                <w:szCs w:val="20"/>
                <w:lang w:eastAsia="ru-RU"/>
              </w:rPr>
              <w:t>1</w:t>
            </w:r>
          </w:p>
        </w:tc>
        <w:tc>
          <w:tcPr>
            <w:tcW w:w="807" w:type="pct"/>
            <w:tcBorders>
              <w:top w:val="nil"/>
              <w:left w:val="nil"/>
              <w:bottom w:val="single" w:sz="4" w:space="0" w:color="auto"/>
              <w:right w:val="single" w:sz="4" w:space="0" w:color="auto"/>
            </w:tcBorders>
            <w:shd w:val="clear" w:color="auto" w:fill="auto"/>
            <w:vAlign w:val="center"/>
            <w:hideMark/>
          </w:tcPr>
          <w:p w14:paraId="4E648648" w14:textId="0897C193" w:rsidR="008C0562" w:rsidRPr="001A2D25" w:rsidRDefault="008C0562" w:rsidP="008C0562">
            <w:pPr>
              <w:spacing w:after="0" w:line="240" w:lineRule="auto"/>
              <w:jc w:val="center"/>
              <w:rPr>
                <w:color w:val="000000"/>
                <w:sz w:val="20"/>
                <w:szCs w:val="20"/>
                <w:lang w:eastAsia="ru-RU"/>
              </w:rPr>
            </w:pPr>
            <w:r>
              <w:rPr>
                <w:color w:val="000000"/>
                <w:sz w:val="20"/>
                <w:szCs w:val="20"/>
                <w:lang w:eastAsia="ru-RU"/>
              </w:rPr>
              <w:t>Перекладка</w:t>
            </w:r>
            <w:r w:rsidRPr="001A2D25">
              <w:rPr>
                <w:color w:val="000000"/>
                <w:sz w:val="20"/>
                <w:szCs w:val="20"/>
                <w:lang w:eastAsia="ru-RU"/>
              </w:rPr>
              <w:t xml:space="preserve"> сет</w:t>
            </w:r>
            <w:r>
              <w:rPr>
                <w:color w:val="000000"/>
                <w:sz w:val="20"/>
                <w:szCs w:val="20"/>
                <w:lang w:eastAsia="ru-RU"/>
              </w:rPr>
              <w:t>ей</w:t>
            </w:r>
            <w:r w:rsidRPr="001A2D25">
              <w:rPr>
                <w:color w:val="000000"/>
                <w:sz w:val="20"/>
                <w:szCs w:val="20"/>
                <w:lang w:eastAsia="ru-RU"/>
              </w:rPr>
              <w:t xml:space="preserve"> водоснабжения </w:t>
            </w:r>
            <w:r>
              <w:rPr>
                <w:color w:val="000000"/>
                <w:sz w:val="20"/>
                <w:szCs w:val="20"/>
                <w:lang w:eastAsia="ru-RU"/>
              </w:rPr>
              <w:t xml:space="preserve">в </w:t>
            </w:r>
            <w:r w:rsidR="0036294F">
              <w:rPr>
                <w:color w:val="000000"/>
                <w:sz w:val="20"/>
                <w:szCs w:val="20"/>
                <w:lang w:eastAsia="ru-RU"/>
              </w:rPr>
              <w:t>д.</w:t>
            </w:r>
            <w:r>
              <w:rPr>
                <w:color w:val="000000"/>
                <w:sz w:val="20"/>
                <w:szCs w:val="20"/>
                <w:lang w:eastAsia="ru-RU"/>
              </w:rPr>
              <w:t xml:space="preserve"> Пеники</w:t>
            </w:r>
          </w:p>
        </w:tc>
        <w:tc>
          <w:tcPr>
            <w:tcW w:w="547" w:type="pct"/>
            <w:tcBorders>
              <w:top w:val="nil"/>
              <w:left w:val="nil"/>
              <w:bottom w:val="single" w:sz="4" w:space="0" w:color="auto"/>
              <w:right w:val="single" w:sz="4" w:space="0" w:color="auto"/>
            </w:tcBorders>
            <w:shd w:val="clear" w:color="auto" w:fill="auto"/>
            <w:noWrap/>
            <w:vAlign w:val="center"/>
            <w:hideMark/>
          </w:tcPr>
          <w:p w14:paraId="018068C7" w14:textId="77777777" w:rsidR="008C0562" w:rsidRPr="001A2D25" w:rsidRDefault="008C0562" w:rsidP="001A2D25">
            <w:pPr>
              <w:spacing w:after="0" w:line="240" w:lineRule="auto"/>
              <w:jc w:val="center"/>
              <w:rPr>
                <w:color w:val="000000"/>
                <w:sz w:val="20"/>
                <w:szCs w:val="20"/>
                <w:lang w:eastAsia="ru-RU"/>
              </w:rPr>
            </w:pPr>
            <w:r w:rsidRPr="001A2D25">
              <w:rPr>
                <w:color w:val="000000"/>
                <w:sz w:val="20"/>
                <w:szCs w:val="20"/>
                <w:lang w:eastAsia="ru-RU"/>
              </w:rPr>
              <w:t>150</w:t>
            </w:r>
          </w:p>
        </w:tc>
        <w:tc>
          <w:tcPr>
            <w:tcW w:w="881" w:type="pct"/>
            <w:tcBorders>
              <w:top w:val="nil"/>
              <w:left w:val="nil"/>
              <w:bottom w:val="single" w:sz="4" w:space="0" w:color="auto"/>
              <w:right w:val="single" w:sz="4" w:space="0" w:color="auto"/>
            </w:tcBorders>
            <w:shd w:val="clear" w:color="auto" w:fill="auto"/>
            <w:noWrap/>
            <w:vAlign w:val="center"/>
            <w:hideMark/>
          </w:tcPr>
          <w:p w14:paraId="36404DFF" w14:textId="1E1F2DA9" w:rsidR="008C0562" w:rsidRPr="001A2D25" w:rsidRDefault="008C0562" w:rsidP="001A2D25">
            <w:pPr>
              <w:spacing w:after="0" w:line="240" w:lineRule="auto"/>
              <w:jc w:val="center"/>
              <w:rPr>
                <w:color w:val="000000"/>
                <w:sz w:val="20"/>
                <w:szCs w:val="20"/>
                <w:lang w:eastAsia="ru-RU"/>
              </w:rPr>
            </w:pPr>
            <w:r>
              <w:rPr>
                <w:color w:val="000000"/>
                <w:sz w:val="20"/>
                <w:szCs w:val="20"/>
                <w:lang w:eastAsia="ru-RU"/>
              </w:rPr>
              <w:t>6300</w:t>
            </w:r>
          </w:p>
        </w:tc>
        <w:tc>
          <w:tcPr>
            <w:tcW w:w="1061" w:type="pct"/>
            <w:tcBorders>
              <w:top w:val="nil"/>
              <w:left w:val="nil"/>
              <w:bottom w:val="single" w:sz="4" w:space="0" w:color="auto"/>
              <w:right w:val="single" w:sz="4" w:space="0" w:color="auto"/>
            </w:tcBorders>
            <w:shd w:val="clear" w:color="auto" w:fill="auto"/>
            <w:noWrap/>
            <w:vAlign w:val="center"/>
            <w:hideMark/>
          </w:tcPr>
          <w:p w14:paraId="5BFCEFDA" w14:textId="77777777" w:rsidR="008C0562" w:rsidRPr="001A2D25" w:rsidRDefault="008C0562" w:rsidP="001A2D25">
            <w:pPr>
              <w:spacing w:after="0" w:line="240" w:lineRule="auto"/>
              <w:jc w:val="center"/>
              <w:rPr>
                <w:color w:val="000000"/>
                <w:sz w:val="20"/>
                <w:szCs w:val="20"/>
                <w:lang w:eastAsia="ru-RU"/>
              </w:rPr>
            </w:pPr>
            <w:r w:rsidRPr="001A2D25">
              <w:rPr>
                <w:color w:val="000000"/>
                <w:sz w:val="20"/>
                <w:szCs w:val="20"/>
                <w:lang w:eastAsia="ru-RU"/>
              </w:rPr>
              <w:t>5,60308</w:t>
            </w:r>
          </w:p>
        </w:tc>
        <w:tc>
          <w:tcPr>
            <w:tcW w:w="608" w:type="pct"/>
            <w:tcBorders>
              <w:top w:val="single" w:sz="4" w:space="0" w:color="auto"/>
              <w:left w:val="nil"/>
              <w:bottom w:val="single" w:sz="4" w:space="0" w:color="auto"/>
              <w:right w:val="single" w:sz="4" w:space="0" w:color="auto"/>
            </w:tcBorders>
            <w:vAlign w:val="center"/>
          </w:tcPr>
          <w:p w14:paraId="3D2BB3C4" w14:textId="6EC03FE9" w:rsidR="008C0562" w:rsidRPr="001A2D25" w:rsidRDefault="00F40635" w:rsidP="008C0562">
            <w:pPr>
              <w:spacing w:after="0" w:line="240" w:lineRule="auto"/>
              <w:jc w:val="center"/>
              <w:rPr>
                <w:color w:val="000000"/>
                <w:sz w:val="20"/>
                <w:szCs w:val="20"/>
                <w:lang w:eastAsia="ru-RU"/>
              </w:rPr>
            </w:pPr>
            <w:r>
              <w:rPr>
                <w:color w:val="000000"/>
                <w:sz w:val="20"/>
                <w:szCs w:val="20"/>
                <w:lang w:eastAsia="ru-RU"/>
              </w:rPr>
              <w:t>0,88</w:t>
            </w:r>
          </w:p>
        </w:tc>
        <w:tc>
          <w:tcPr>
            <w:tcW w:w="834" w:type="pct"/>
            <w:tcBorders>
              <w:top w:val="nil"/>
              <w:left w:val="single" w:sz="4" w:space="0" w:color="auto"/>
              <w:bottom w:val="single" w:sz="4" w:space="0" w:color="auto"/>
              <w:right w:val="single" w:sz="4" w:space="0" w:color="auto"/>
            </w:tcBorders>
            <w:shd w:val="clear" w:color="auto" w:fill="auto"/>
            <w:noWrap/>
            <w:vAlign w:val="center"/>
            <w:hideMark/>
          </w:tcPr>
          <w:p w14:paraId="118A56B0" w14:textId="1F1584CB" w:rsidR="008C0562" w:rsidRPr="001A2D25" w:rsidRDefault="00F40635" w:rsidP="00F40635">
            <w:pPr>
              <w:spacing w:after="0" w:line="240" w:lineRule="auto"/>
              <w:jc w:val="center"/>
              <w:rPr>
                <w:color w:val="000000"/>
                <w:sz w:val="20"/>
                <w:szCs w:val="20"/>
                <w:lang w:eastAsia="ru-RU"/>
              </w:rPr>
            </w:pPr>
            <w:r>
              <w:rPr>
                <w:color w:val="000000"/>
                <w:sz w:val="20"/>
                <w:szCs w:val="20"/>
                <w:lang w:eastAsia="ru-RU"/>
              </w:rPr>
              <w:t>31063</w:t>
            </w:r>
            <w:r w:rsidR="008C0562" w:rsidRPr="001A2D25">
              <w:rPr>
                <w:color w:val="000000"/>
                <w:sz w:val="20"/>
                <w:szCs w:val="20"/>
                <w:lang w:eastAsia="ru-RU"/>
              </w:rPr>
              <w:t>,</w:t>
            </w:r>
            <w:r>
              <w:rPr>
                <w:color w:val="000000"/>
                <w:sz w:val="20"/>
                <w:szCs w:val="20"/>
                <w:lang w:eastAsia="ru-RU"/>
              </w:rPr>
              <w:t>48</w:t>
            </w:r>
          </w:p>
        </w:tc>
      </w:tr>
      <w:tr w:rsidR="008C0562" w:rsidRPr="001A2D25" w14:paraId="2C4F4E70" w14:textId="77777777" w:rsidTr="008C0562">
        <w:trPr>
          <w:trHeight w:val="227"/>
        </w:trPr>
        <w:tc>
          <w:tcPr>
            <w:tcW w:w="261" w:type="pct"/>
            <w:tcBorders>
              <w:top w:val="nil"/>
              <w:left w:val="single" w:sz="4" w:space="0" w:color="auto"/>
              <w:bottom w:val="single" w:sz="4" w:space="0" w:color="auto"/>
              <w:right w:val="single" w:sz="4" w:space="0" w:color="auto"/>
            </w:tcBorders>
            <w:shd w:val="clear" w:color="auto" w:fill="auto"/>
            <w:noWrap/>
            <w:vAlign w:val="bottom"/>
            <w:hideMark/>
          </w:tcPr>
          <w:p w14:paraId="141EFC04" w14:textId="77777777" w:rsidR="008C0562" w:rsidRPr="001A2D25" w:rsidRDefault="008C0562" w:rsidP="001A2D25">
            <w:pPr>
              <w:spacing w:after="0" w:line="240" w:lineRule="auto"/>
              <w:rPr>
                <w:color w:val="000000"/>
                <w:sz w:val="20"/>
                <w:szCs w:val="20"/>
                <w:lang w:eastAsia="ru-RU"/>
              </w:rPr>
            </w:pPr>
            <w:r w:rsidRPr="001A2D25">
              <w:rPr>
                <w:color w:val="000000"/>
                <w:sz w:val="20"/>
                <w:szCs w:val="20"/>
                <w:lang w:eastAsia="ru-RU"/>
              </w:rPr>
              <w:t> </w:t>
            </w:r>
          </w:p>
        </w:tc>
        <w:tc>
          <w:tcPr>
            <w:tcW w:w="807" w:type="pct"/>
            <w:tcBorders>
              <w:top w:val="nil"/>
              <w:left w:val="nil"/>
              <w:bottom w:val="single" w:sz="4" w:space="0" w:color="auto"/>
              <w:right w:val="single" w:sz="4" w:space="0" w:color="auto"/>
            </w:tcBorders>
            <w:shd w:val="clear" w:color="auto" w:fill="auto"/>
            <w:noWrap/>
            <w:vAlign w:val="bottom"/>
            <w:hideMark/>
          </w:tcPr>
          <w:p w14:paraId="03B6D8DC" w14:textId="77777777" w:rsidR="008C0562" w:rsidRPr="001A2D25" w:rsidRDefault="008C0562" w:rsidP="001A2D25">
            <w:pPr>
              <w:spacing w:after="0" w:line="240" w:lineRule="auto"/>
              <w:jc w:val="center"/>
              <w:rPr>
                <w:b/>
                <w:bCs/>
                <w:color w:val="000000"/>
                <w:sz w:val="20"/>
                <w:szCs w:val="20"/>
                <w:lang w:eastAsia="ru-RU"/>
              </w:rPr>
            </w:pPr>
            <w:r w:rsidRPr="001A2D25">
              <w:rPr>
                <w:b/>
                <w:bCs/>
                <w:color w:val="000000"/>
                <w:sz w:val="20"/>
                <w:szCs w:val="20"/>
                <w:lang w:eastAsia="ru-RU"/>
              </w:rPr>
              <w:t>ИТОГО</w:t>
            </w:r>
          </w:p>
        </w:tc>
        <w:tc>
          <w:tcPr>
            <w:tcW w:w="547" w:type="pct"/>
            <w:tcBorders>
              <w:top w:val="nil"/>
              <w:left w:val="nil"/>
              <w:bottom w:val="single" w:sz="4" w:space="0" w:color="auto"/>
              <w:right w:val="single" w:sz="4" w:space="0" w:color="auto"/>
            </w:tcBorders>
            <w:shd w:val="clear" w:color="auto" w:fill="auto"/>
            <w:noWrap/>
            <w:vAlign w:val="center"/>
            <w:hideMark/>
          </w:tcPr>
          <w:p w14:paraId="18AA1444" w14:textId="77777777" w:rsidR="008C0562" w:rsidRPr="001A2D25" w:rsidRDefault="008C0562" w:rsidP="001A2D25">
            <w:pPr>
              <w:spacing w:after="0" w:line="240" w:lineRule="auto"/>
              <w:jc w:val="center"/>
              <w:rPr>
                <w:color w:val="000000"/>
                <w:sz w:val="20"/>
                <w:szCs w:val="20"/>
                <w:lang w:eastAsia="ru-RU"/>
              </w:rPr>
            </w:pPr>
            <w:r w:rsidRPr="001A2D25">
              <w:rPr>
                <w:color w:val="000000"/>
                <w:sz w:val="20"/>
                <w:szCs w:val="20"/>
                <w:lang w:eastAsia="ru-RU"/>
              </w:rPr>
              <w:t> </w:t>
            </w:r>
          </w:p>
        </w:tc>
        <w:tc>
          <w:tcPr>
            <w:tcW w:w="881" w:type="pct"/>
            <w:tcBorders>
              <w:top w:val="nil"/>
              <w:left w:val="nil"/>
              <w:bottom w:val="single" w:sz="4" w:space="0" w:color="auto"/>
              <w:right w:val="single" w:sz="4" w:space="0" w:color="auto"/>
            </w:tcBorders>
            <w:shd w:val="clear" w:color="auto" w:fill="auto"/>
            <w:noWrap/>
            <w:vAlign w:val="bottom"/>
            <w:hideMark/>
          </w:tcPr>
          <w:p w14:paraId="4FD82BDA" w14:textId="26285F77" w:rsidR="008C0562" w:rsidRPr="001A2D25" w:rsidRDefault="008C0562" w:rsidP="001A2D25">
            <w:pPr>
              <w:spacing w:after="0" w:line="240" w:lineRule="auto"/>
              <w:jc w:val="center"/>
              <w:rPr>
                <w:b/>
                <w:bCs/>
                <w:color w:val="000000"/>
                <w:sz w:val="20"/>
                <w:szCs w:val="20"/>
                <w:lang w:eastAsia="ru-RU"/>
              </w:rPr>
            </w:pPr>
            <w:r>
              <w:rPr>
                <w:b/>
                <w:bCs/>
                <w:color w:val="000000"/>
                <w:sz w:val="20"/>
                <w:szCs w:val="20"/>
                <w:lang w:eastAsia="ru-RU"/>
              </w:rPr>
              <w:t>630</w:t>
            </w:r>
            <w:r w:rsidRPr="001A2D25">
              <w:rPr>
                <w:b/>
                <w:bCs/>
                <w:color w:val="000000"/>
                <w:sz w:val="20"/>
                <w:szCs w:val="20"/>
                <w:lang w:eastAsia="ru-RU"/>
              </w:rPr>
              <w:t>0,0</w:t>
            </w:r>
          </w:p>
        </w:tc>
        <w:tc>
          <w:tcPr>
            <w:tcW w:w="1061" w:type="pct"/>
            <w:tcBorders>
              <w:top w:val="nil"/>
              <w:left w:val="nil"/>
              <w:bottom w:val="single" w:sz="4" w:space="0" w:color="auto"/>
              <w:right w:val="single" w:sz="4" w:space="0" w:color="auto"/>
            </w:tcBorders>
            <w:shd w:val="clear" w:color="auto" w:fill="auto"/>
            <w:noWrap/>
            <w:vAlign w:val="bottom"/>
            <w:hideMark/>
          </w:tcPr>
          <w:p w14:paraId="3317180C" w14:textId="77777777" w:rsidR="008C0562" w:rsidRPr="001A2D25" w:rsidRDefault="008C0562" w:rsidP="001A2D25">
            <w:pPr>
              <w:spacing w:after="0" w:line="240" w:lineRule="auto"/>
              <w:jc w:val="center"/>
              <w:rPr>
                <w:b/>
                <w:bCs/>
                <w:color w:val="000000"/>
                <w:sz w:val="20"/>
                <w:szCs w:val="20"/>
                <w:lang w:eastAsia="ru-RU"/>
              </w:rPr>
            </w:pPr>
            <w:r w:rsidRPr="001A2D25">
              <w:rPr>
                <w:b/>
                <w:bCs/>
                <w:color w:val="000000"/>
                <w:sz w:val="20"/>
                <w:szCs w:val="20"/>
                <w:lang w:eastAsia="ru-RU"/>
              </w:rPr>
              <w:t> </w:t>
            </w:r>
          </w:p>
        </w:tc>
        <w:tc>
          <w:tcPr>
            <w:tcW w:w="608" w:type="pct"/>
            <w:tcBorders>
              <w:top w:val="single" w:sz="4" w:space="0" w:color="auto"/>
              <w:left w:val="nil"/>
              <w:bottom w:val="single" w:sz="4" w:space="0" w:color="auto"/>
              <w:right w:val="single" w:sz="4" w:space="0" w:color="auto"/>
            </w:tcBorders>
          </w:tcPr>
          <w:p w14:paraId="175FC001" w14:textId="77777777" w:rsidR="008C0562" w:rsidRPr="001A2D25" w:rsidRDefault="008C0562" w:rsidP="001A2D25">
            <w:pPr>
              <w:spacing w:after="0" w:line="240" w:lineRule="auto"/>
              <w:jc w:val="center"/>
              <w:rPr>
                <w:b/>
                <w:bCs/>
                <w:color w:val="000000"/>
                <w:sz w:val="20"/>
                <w:szCs w:val="20"/>
                <w:lang w:eastAsia="ru-RU"/>
              </w:rPr>
            </w:pPr>
          </w:p>
        </w:tc>
        <w:tc>
          <w:tcPr>
            <w:tcW w:w="834" w:type="pct"/>
            <w:tcBorders>
              <w:top w:val="nil"/>
              <w:left w:val="single" w:sz="4" w:space="0" w:color="auto"/>
              <w:bottom w:val="single" w:sz="4" w:space="0" w:color="auto"/>
              <w:right w:val="single" w:sz="4" w:space="0" w:color="auto"/>
            </w:tcBorders>
            <w:shd w:val="clear" w:color="auto" w:fill="auto"/>
            <w:noWrap/>
            <w:vAlign w:val="bottom"/>
            <w:hideMark/>
          </w:tcPr>
          <w:p w14:paraId="180253A3" w14:textId="15CA987F" w:rsidR="008C0562" w:rsidRPr="00F40635" w:rsidRDefault="00F40635" w:rsidP="001A2D25">
            <w:pPr>
              <w:spacing w:after="0" w:line="240" w:lineRule="auto"/>
              <w:jc w:val="center"/>
              <w:rPr>
                <w:b/>
                <w:bCs/>
                <w:color w:val="000000"/>
                <w:sz w:val="20"/>
                <w:szCs w:val="20"/>
                <w:lang w:eastAsia="ru-RU"/>
              </w:rPr>
            </w:pPr>
            <w:r w:rsidRPr="00F40635">
              <w:rPr>
                <w:b/>
                <w:color w:val="000000"/>
                <w:sz w:val="20"/>
                <w:szCs w:val="20"/>
                <w:lang w:eastAsia="ru-RU"/>
              </w:rPr>
              <w:t>31063,48</w:t>
            </w:r>
          </w:p>
        </w:tc>
      </w:tr>
    </w:tbl>
    <w:p w14:paraId="04201D2D" w14:textId="2B674568" w:rsidR="005B7778" w:rsidRDefault="00CC1834" w:rsidP="00CC1834">
      <w:pPr>
        <w:widowControl w:val="0"/>
        <w:autoSpaceDE w:val="0"/>
        <w:autoSpaceDN w:val="0"/>
        <w:adjustRightInd w:val="0"/>
        <w:spacing w:before="120" w:after="0" w:line="240" w:lineRule="auto"/>
        <w:ind w:right="40" w:firstLine="567"/>
        <w:jc w:val="both"/>
        <w:rPr>
          <w:b/>
          <w:sz w:val="24"/>
          <w:szCs w:val="24"/>
          <w:lang w:eastAsia="ru-RU"/>
        </w:rPr>
      </w:pPr>
      <w:r>
        <w:rPr>
          <w:b/>
          <w:sz w:val="24"/>
          <w:szCs w:val="24"/>
          <w:lang w:eastAsia="ru-RU"/>
        </w:rPr>
        <w:t>С</w:t>
      </w:r>
      <w:r w:rsidRPr="00CC1834">
        <w:rPr>
          <w:b/>
          <w:sz w:val="24"/>
          <w:szCs w:val="24"/>
          <w:lang w:eastAsia="ru-RU"/>
        </w:rPr>
        <w:t>троительство</w:t>
      </w:r>
      <w:r>
        <w:rPr>
          <w:b/>
          <w:sz w:val="24"/>
          <w:szCs w:val="24"/>
          <w:lang w:eastAsia="ru-RU"/>
        </w:rPr>
        <w:t xml:space="preserve"> насосной станции </w:t>
      </w:r>
      <w:r w:rsidRPr="00CC1834">
        <w:rPr>
          <w:b/>
          <w:sz w:val="24"/>
          <w:szCs w:val="24"/>
          <w:lang w:eastAsia="ru-RU"/>
        </w:rPr>
        <w:t>с обеспечением производительности 1000 м3/</w:t>
      </w:r>
      <w:proofErr w:type="spellStart"/>
      <w:r w:rsidRPr="00CC1834">
        <w:rPr>
          <w:b/>
          <w:sz w:val="24"/>
          <w:szCs w:val="24"/>
          <w:lang w:eastAsia="ru-RU"/>
        </w:rPr>
        <w:t>сут</w:t>
      </w:r>
      <w:proofErr w:type="spellEnd"/>
      <w:r w:rsidRPr="00CC1834">
        <w:rPr>
          <w:b/>
          <w:sz w:val="24"/>
          <w:szCs w:val="24"/>
          <w:lang w:eastAsia="ru-RU"/>
        </w:rPr>
        <w:t>.</w:t>
      </w:r>
      <w:r>
        <w:rPr>
          <w:b/>
          <w:sz w:val="24"/>
          <w:szCs w:val="24"/>
          <w:lang w:eastAsia="ru-RU"/>
        </w:rPr>
        <w:t xml:space="preserve"> </w:t>
      </w:r>
      <w:r>
        <w:rPr>
          <w:b/>
          <w:sz w:val="24"/>
          <w:szCs w:val="24"/>
          <w:lang w:eastAsia="ru-RU"/>
        </w:rPr>
        <w:lastRenderedPageBreak/>
        <w:t xml:space="preserve">(50 </w:t>
      </w:r>
      <w:proofErr w:type="spellStart"/>
      <w:r>
        <w:rPr>
          <w:b/>
          <w:sz w:val="24"/>
          <w:szCs w:val="24"/>
          <w:lang w:eastAsia="ru-RU"/>
        </w:rPr>
        <w:t>куб.м</w:t>
      </w:r>
      <w:proofErr w:type="spellEnd"/>
      <w:r>
        <w:rPr>
          <w:b/>
          <w:sz w:val="24"/>
          <w:szCs w:val="24"/>
          <w:lang w:eastAsia="ru-RU"/>
        </w:rPr>
        <w:t>./час)</w:t>
      </w:r>
    </w:p>
    <w:p w14:paraId="65BDFFA7" w14:textId="136318A9" w:rsidR="00CC1834" w:rsidRDefault="00CC1834" w:rsidP="00CC1834">
      <w:pPr>
        <w:widowControl w:val="0"/>
        <w:autoSpaceDE w:val="0"/>
        <w:autoSpaceDN w:val="0"/>
        <w:adjustRightInd w:val="0"/>
        <w:spacing w:before="120" w:after="0" w:line="240" w:lineRule="auto"/>
        <w:ind w:right="40" w:firstLine="567"/>
        <w:jc w:val="both"/>
        <w:rPr>
          <w:sz w:val="24"/>
          <w:szCs w:val="24"/>
          <w:lang w:eastAsia="ru-RU"/>
        </w:rPr>
      </w:pPr>
      <w:r w:rsidRPr="00B83EB2">
        <w:rPr>
          <w:sz w:val="24"/>
          <w:szCs w:val="24"/>
          <w:lang w:eastAsia="ru-RU"/>
        </w:rPr>
        <w:t>Объем финансовых потребностей, необходимых для реализации данного мероприятия, устанавливается с учетом укрупненных сметных нормативов для объектов непроизводственного назначения и инженерной инфраструктуры</w:t>
      </w:r>
      <w:r>
        <w:rPr>
          <w:sz w:val="24"/>
          <w:szCs w:val="24"/>
          <w:lang w:eastAsia="ru-RU"/>
        </w:rPr>
        <w:t xml:space="preserve"> НЦС 81-02-19-2023 «Здания и сооружения городской инфраструктуры»</w:t>
      </w:r>
      <w:r w:rsidRPr="00B83EB2">
        <w:rPr>
          <w:sz w:val="24"/>
          <w:szCs w:val="24"/>
          <w:lang w:eastAsia="ru-RU"/>
        </w:rPr>
        <w:t>, утвержденных Федеральным агентством по строительству и жилищно-коммунальному хозяйству</w:t>
      </w:r>
      <w:r>
        <w:rPr>
          <w:sz w:val="24"/>
          <w:szCs w:val="24"/>
          <w:lang w:eastAsia="ru-RU"/>
        </w:rPr>
        <w:t xml:space="preserve"> (Приказ Минстроя </w:t>
      </w:r>
      <w:r>
        <w:rPr>
          <w:sz w:val="24"/>
          <w:szCs w:val="24"/>
          <w:lang w:eastAsia="ru-RU"/>
        </w:rPr>
        <w:br/>
        <w:t>№ 183/</w:t>
      </w:r>
      <w:proofErr w:type="spellStart"/>
      <w:proofErr w:type="gramStart"/>
      <w:r>
        <w:rPr>
          <w:sz w:val="24"/>
          <w:szCs w:val="24"/>
          <w:lang w:eastAsia="ru-RU"/>
        </w:rPr>
        <w:t>пр</w:t>
      </w:r>
      <w:proofErr w:type="spellEnd"/>
      <w:proofErr w:type="gramEnd"/>
      <w:r>
        <w:rPr>
          <w:sz w:val="24"/>
          <w:szCs w:val="24"/>
          <w:lang w:eastAsia="ru-RU"/>
        </w:rPr>
        <w:t xml:space="preserve"> от 14.03.2023 года) (</w:t>
      </w:r>
      <w:r w:rsidR="004106E9">
        <w:rPr>
          <w:sz w:val="24"/>
          <w:szCs w:val="24"/>
          <w:lang w:eastAsia="ru-RU"/>
        </w:rPr>
        <w:fldChar w:fldCharType="begin"/>
      </w:r>
      <w:r w:rsidR="004106E9">
        <w:rPr>
          <w:sz w:val="24"/>
          <w:szCs w:val="24"/>
          <w:lang w:eastAsia="ru-RU"/>
        </w:rPr>
        <w:instrText xml:space="preserve"> REF _Ref153644766 \h </w:instrText>
      </w:r>
      <w:r w:rsidR="004106E9">
        <w:rPr>
          <w:sz w:val="24"/>
          <w:szCs w:val="24"/>
          <w:lang w:eastAsia="ru-RU"/>
        </w:rPr>
      </w:r>
      <w:r w:rsidR="004106E9">
        <w:rPr>
          <w:sz w:val="24"/>
          <w:szCs w:val="24"/>
          <w:lang w:eastAsia="ru-RU"/>
        </w:rPr>
        <w:fldChar w:fldCharType="separate"/>
      </w:r>
      <w:r w:rsidR="00122639" w:rsidRPr="00CC1834">
        <w:rPr>
          <w:sz w:val="24"/>
          <w:szCs w:val="24"/>
          <w:lang w:eastAsia="ru-RU"/>
        </w:rPr>
        <w:t xml:space="preserve">Таблица </w:t>
      </w:r>
      <w:r w:rsidR="00122639">
        <w:rPr>
          <w:noProof/>
          <w:sz w:val="24"/>
          <w:szCs w:val="24"/>
          <w:lang w:eastAsia="ru-RU"/>
        </w:rPr>
        <w:t>17</w:t>
      </w:r>
      <w:r w:rsidR="004106E9">
        <w:rPr>
          <w:sz w:val="24"/>
          <w:szCs w:val="24"/>
          <w:lang w:eastAsia="ru-RU"/>
        </w:rPr>
        <w:fldChar w:fldCharType="end"/>
      </w:r>
      <w:r>
        <w:rPr>
          <w:sz w:val="24"/>
          <w:szCs w:val="24"/>
          <w:lang w:eastAsia="ru-RU"/>
        </w:rPr>
        <w:t>).</w:t>
      </w:r>
    </w:p>
    <w:p w14:paraId="32BBE058" w14:textId="47B38F1B" w:rsidR="00CC1834" w:rsidRDefault="00CC1834" w:rsidP="00CC1834">
      <w:pPr>
        <w:widowControl w:val="0"/>
        <w:autoSpaceDE w:val="0"/>
        <w:autoSpaceDN w:val="0"/>
        <w:adjustRightInd w:val="0"/>
        <w:spacing w:before="120" w:after="0" w:line="240" w:lineRule="auto"/>
        <w:ind w:right="40" w:firstLine="567"/>
        <w:jc w:val="both"/>
        <w:rPr>
          <w:sz w:val="24"/>
          <w:szCs w:val="24"/>
          <w:lang w:eastAsia="ru-RU"/>
        </w:rPr>
      </w:pPr>
    </w:p>
    <w:p w14:paraId="3398B51F" w14:textId="7A897C25" w:rsidR="00CC1834" w:rsidRPr="00CC1834" w:rsidRDefault="00CC1834" w:rsidP="00CC1834">
      <w:pPr>
        <w:widowControl w:val="0"/>
        <w:autoSpaceDE w:val="0"/>
        <w:autoSpaceDN w:val="0"/>
        <w:adjustRightInd w:val="0"/>
        <w:spacing w:before="120" w:after="0" w:line="240" w:lineRule="auto"/>
        <w:ind w:right="45" w:firstLine="567"/>
        <w:jc w:val="both"/>
        <w:rPr>
          <w:sz w:val="24"/>
          <w:szCs w:val="24"/>
          <w:lang w:eastAsia="ru-RU"/>
        </w:rPr>
      </w:pPr>
      <w:bookmarkStart w:id="287" w:name="_Ref153644766"/>
      <w:r w:rsidRPr="00CC1834">
        <w:rPr>
          <w:sz w:val="24"/>
          <w:szCs w:val="24"/>
          <w:lang w:eastAsia="ru-RU"/>
        </w:rPr>
        <w:t xml:space="preserve">Таблица </w:t>
      </w:r>
      <w:r w:rsidRPr="00CC1834">
        <w:rPr>
          <w:sz w:val="24"/>
          <w:szCs w:val="24"/>
          <w:lang w:eastAsia="ru-RU"/>
        </w:rPr>
        <w:fldChar w:fldCharType="begin"/>
      </w:r>
      <w:r w:rsidRPr="00CC1834">
        <w:rPr>
          <w:sz w:val="24"/>
          <w:szCs w:val="24"/>
          <w:lang w:eastAsia="ru-RU"/>
        </w:rPr>
        <w:instrText xml:space="preserve"> SEQ Таблица \* ARABIC </w:instrText>
      </w:r>
      <w:r w:rsidRPr="00CC1834">
        <w:rPr>
          <w:sz w:val="24"/>
          <w:szCs w:val="24"/>
          <w:lang w:eastAsia="ru-RU"/>
        </w:rPr>
        <w:fldChar w:fldCharType="separate"/>
      </w:r>
      <w:r w:rsidR="00122639">
        <w:rPr>
          <w:noProof/>
          <w:sz w:val="24"/>
          <w:szCs w:val="24"/>
          <w:lang w:eastAsia="ru-RU"/>
        </w:rPr>
        <w:t>17</w:t>
      </w:r>
      <w:r w:rsidRPr="00CC1834">
        <w:rPr>
          <w:sz w:val="24"/>
          <w:szCs w:val="24"/>
          <w:lang w:eastAsia="ru-RU"/>
        </w:rPr>
        <w:fldChar w:fldCharType="end"/>
      </w:r>
      <w:bookmarkEnd w:id="287"/>
      <w:r>
        <w:rPr>
          <w:sz w:val="24"/>
          <w:szCs w:val="24"/>
          <w:lang w:eastAsia="ru-RU"/>
        </w:rPr>
        <w:t xml:space="preserve"> - </w:t>
      </w:r>
      <w:r w:rsidRPr="00110507">
        <w:rPr>
          <w:sz w:val="24"/>
          <w:szCs w:val="24"/>
          <w:lang w:eastAsia="ru-RU"/>
        </w:rPr>
        <w:t xml:space="preserve">Расчет стоимости </w:t>
      </w:r>
      <w:r>
        <w:rPr>
          <w:sz w:val="24"/>
          <w:szCs w:val="24"/>
          <w:lang w:eastAsia="ru-RU"/>
        </w:rPr>
        <w:t>строительства насосной станции в</w:t>
      </w:r>
      <w:r w:rsidRPr="00110507">
        <w:rPr>
          <w:sz w:val="24"/>
          <w:szCs w:val="24"/>
          <w:lang w:eastAsia="ru-RU"/>
        </w:rPr>
        <w:t xml:space="preserve"> </w:t>
      </w:r>
      <w:r w:rsidR="0036294F">
        <w:rPr>
          <w:sz w:val="24"/>
          <w:szCs w:val="24"/>
          <w:lang w:eastAsia="ru-RU"/>
        </w:rPr>
        <w:t>д.</w:t>
      </w:r>
      <w:r w:rsidRPr="00110507">
        <w:rPr>
          <w:sz w:val="24"/>
          <w:szCs w:val="24"/>
          <w:lang w:eastAsia="ru-RU"/>
        </w:rPr>
        <w:t xml:space="preserve"> </w:t>
      </w:r>
      <w:r>
        <w:rPr>
          <w:sz w:val="24"/>
          <w:szCs w:val="24"/>
          <w:lang w:eastAsia="ru-RU"/>
        </w:rPr>
        <w:t>Пеники</w:t>
      </w:r>
    </w:p>
    <w:tbl>
      <w:tblPr>
        <w:tblW w:w="5000" w:type="pct"/>
        <w:tblLook w:val="04A0" w:firstRow="1" w:lastRow="0" w:firstColumn="1" w:lastColumn="0" w:noHBand="0" w:noVBand="1"/>
      </w:tblPr>
      <w:tblGrid>
        <w:gridCol w:w="547"/>
        <w:gridCol w:w="2284"/>
        <w:gridCol w:w="2351"/>
        <w:gridCol w:w="1673"/>
        <w:gridCol w:w="1338"/>
        <w:gridCol w:w="1662"/>
      </w:tblGrid>
      <w:tr w:rsidR="00CC1834" w:rsidRPr="001A2D25" w14:paraId="2CEAE910" w14:textId="77777777" w:rsidTr="004106E9">
        <w:trPr>
          <w:trHeight w:val="2760"/>
        </w:trPr>
        <w:tc>
          <w:tcPr>
            <w:tcW w:w="277"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773E924F" w14:textId="77777777" w:rsidR="00CC1834" w:rsidRPr="001A2D25" w:rsidRDefault="00CC1834" w:rsidP="007B364E">
            <w:pPr>
              <w:spacing w:after="0" w:line="240" w:lineRule="auto"/>
              <w:jc w:val="center"/>
              <w:rPr>
                <w:b/>
                <w:bCs/>
                <w:color w:val="000000"/>
                <w:sz w:val="20"/>
                <w:szCs w:val="20"/>
                <w:lang w:eastAsia="ru-RU"/>
              </w:rPr>
            </w:pPr>
            <w:r w:rsidRPr="001A2D25">
              <w:rPr>
                <w:b/>
                <w:bCs/>
                <w:color w:val="000000"/>
                <w:sz w:val="20"/>
                <w:szCs w:val="20"/>
                <w:lang w:eastAsia="ru-RU"/>
              </w:rPr>
              <w:t>№ п/п</w:t>
            </w:r>
          </w:p>
        </w:tc>
        <w:tc>
          <w:tcPr>
            <w:tcW w:w="1159"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367FDCB5" w14:textId="77777777" w:rsidR="00CC1834" w:rsidRPr="001A2D25" w:rsidRDefault="00CC1834" w:rsidP="007B364E">
            <w:pPr>
              <w:spacing w:after="0" w:line="240" w:lineRule="auto"/>
              <w:jc w:val="center"/>
              <w:rPr>
                <w:b/>
                <w:bCs/>
                <w:color w:val="000000"/>
                <w:sz w:val="20"/>
                <w:szCs w:val="20"/>
                <w:lang w:eastAsia="ru-RU"/>
              </w:rPr>
            </w:pPr>
            <w:r w:rsidRPr="001A2D25">
              <w:rPr>
                <w:b/>
                <w:bCs/>
                <w:color w:val="000000"/>
                <w:sz w:val="20"/>
                <w:szCs w:val="20"/>
                <w:lang w:eastAsia="ru-RU"/>
              </w:rPr>
              <w:t>Наименование мероприятия</w:t>
            </w:r>
          </w:p>
        </w:tc>
        <w:tc>
          <w:tcPr>
            <w:tcW w:w="1193"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6242D6E8" w14:textId="0F40DB38" w:rsidR="00CC1834" w:rsidRPr="001A2D25" w:rsidRDefault="00CC1834" w:rsidP="00CC1834">
            <w:pPr>
              <w:spacing w:after="0" w:line="240" w:lineRule="auto"/>
              <w:jc w:val="center"/>
              <w:rPr>
                <w:b/>
                <w:bCs/>
                <w:color w:val="000000"/>
                <w:sz w:val="20"/>
                <w:szCs w:val="20"/>
                <w:lang w:eastAsia="ru-RU"/>
              </w:rPr>
            </w:pPr>
            <w:r>
              <w:rPr>
                <w:b/>
                <w:bCs/>
                <w:color w:val="000000"/>
                <w:sz w:val="20"/>
                <w:szCs w:val="20"/>
                <w:lang w:eastAsia="ru-RU"/>
              </w:rPr>
              <w:t xml:space="preserve">Производительность, </w:t>
            </w:r>
            <w:proofErr w:type="spellStart"/>
            <w:r>
              <w:rPr>
                <w:b/>
                <w:bCs/>
                <w:color w:val="000000"/>
                <w:sz w:val="20"/>
                <w:szCs w:val="20"/>
                <w:lang w:eastAsia="ru-RU"/>
              </w:rPr>
              <w:t>куб.м</w:t>
            </w:r>
            <w:proofErr w:type="spellEnd"/>
            <w:r>
              <w:rPr>
                <w:b/>
                <w:bCs/>
                <w:color w:val="000000"/>
                <w:sz w:val="20"/>
                <w:szCs w:val="20"/>
                <w:lang w:eastAsia="ru-RU"/>
              </w:rPr>
              <w:t>./час</w:t>
            </w:r>
          </w:p>
        </w:tc>
        <w:tc>
          <w:tcPr>
            <w:tcW w:w="849"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365AF6A6" w14:textId="4C59376D" w:rsidR="00CC1834" w:rsidRPr="001A2D25" w:rsidRDefault="00CC1834" w:rsidP="00CC1834">
            <w:pPr>
              <w:spacing w:after="0" w:line="240" w:lineRule="auto"/>
              <w:jc w:val="center"/>
              <w:rPr>
                <w:b/>
                <w:bCs/>
                <w:color w:val="000000"/>
                <w:sz w:val="20"/>
                <w:szCs w:val="20"/>
                <w:lang w:eastAsia="ru-RU"/>
              </w:rPr>
            </w:pPr>
            <w:r w:rsidRPr="001A2D25">
              <w:rPr>
                <w:b/>
                <w:bCs/>
                <w:color w:val="000000"/>
                <w:sz w:val="20"/>
                <w:szCs w:val="20"/>
                <w:lang w:eastAsia="ru-RU"/>
              </w:rPr>
              <w:t xml:space="preserve">Удельная стоимость </w:t>
            </w:r>
            <w:r>
              <w:rPr>
                <w:b/>
                <w:bCs/>
                <w:color w:val="000000"/>
                <w:sz w:val="20"/>
                <w:szCs w:val="20"/>
                <w:lang w:eastAsia="ru-RU"/>
              </w:rPr>
              <w:t>строительства НС</w:t>
            </w:r>
            <w:r w:rsidRPr="001A2D25">
              <w:rPr>
                <w:b/>
                <w:bCs/>
                <w:color w:val="000000"/>
                <w:sz w:val="20"/>
                <w:szCs w:val="20"/>
                <w:lang w:eastAsia="ru-RU"/>
              </w:rPr>
              <w:t>, тыс. руб./</w:t>
            </w:r>
            <w:proofErr w:type="spellStart"/>
            <w:r>
              <w:rPr>
                <w:b/>
                <w:bCs/>
                <w:color w:val="000000"/>
                <w:sz w:val="20"/>
                <w:szCs w:val="20"/>
                <w:lang w:eastAsia="ru-RU"/>
              </w:rPr>
              <w:t>куб.м</w:t>
            </w:r>
            <w:proofErr w:type="spellEnd"/>
            <w:r>
              <w:rPr>
                <w:b/>
                <w:bCs/>
                <w:color w:val="000000"/>
                <w:sz w:val="20"/>
                <w:szCs w:val="20"/>
                <w:lang w:eastAsia="ru-RU"/>
              </w:rPr>
              <w:t>./час</w:t>
            </w:r>
          </w:p>
        </w:tc>
        <w:tc>
          <w:tcPr>
            <w:tcW w:w="679" w:type="pct"/>
            <w:tcBorders>
              <w:top w:val="single" w:sz="4" w:space="0" w:color="auto"/>
              <w:left w:val="single" w:sz="4" w:space="0" w:color="auto"/>
              <w:bottom w:val="single" w:sz="4" w:space="0" w:color="auto"/>
              <w:right w:val="single" w:sz="4" w:space="0" w:color="auto"/>
            </w:tcBorders>
            <w:vAlign w:val="center"/>
          </w:tcPr>
          <w:p w14:paraId="5AB50FD3" w14:textId="77777777" w:rsidR="00CC1834" w:rsidRPr="001A2D25" w:rsidRDefault="00CC1834" w:rsidP="007B364E">
            <w:pPr>
              <w:spacing w:after="0" w:line="240" w:lineRule="auto"/>
              <w:jc w:val="center"/>
              <w:rPr>
                <w:b/>
                <w:bCs/>
                <w:color w:val="000000"/>
                <w:sz w:val="20"/>
                <w:szCs w:val="20"/>
                <w:lang w:eastAsia="ru-RU"/>
              </w:rPr>
            </w:pPr>
            <w:proofErr w:type="spellStart"/>
            <w:proofErr w:type="gramStart"/>
            <w:r>
              <w:rPr>
                <w:b/>
                <w:bCs/>
                <w:color w:val="000000"/>
                <w:sz w:val="20"/>
                <w:szCs w:val="20"/>
                <w:lang w:eastAsia="ru-RU"/>
              </w:rPr>
              <w:t>Региональ-ный</w:t>
            </w:r>
            <w:proofErr w:type="spellEnd"/>
            <w:proofErr w:type="gramEnd"/>
            <w:r>
              <w:rPr>
                <w:b/>
                <w:bCs/>
                <w:color w:val="000000"/>
                <w:sz w:val="20"/>
                <w:szCs w:val="20"/>
                <w:lang w:eastAsia="ru-RU"/>
              </w:rPr>
              <w:t xml:space="preserve"> </w:t>
            </w:r>
            <w:proofErr w:type="spellStart"/>
            <w:r>
              <w:rPr>
                <w:b/>
                <w:bCs/>
                <w:color w:val="000000"/>
                <w:sz w:val="20"/>
                <w:szCs w:val="20"/>
                <w:lang w:eastAsia="ru-RU"/>
              </w:rPr>
              <w:t>коэф</w:t>
            </w:r>
            <w:proofErr w:type="spellEnd"/>
            <w:r>
              <w:rPr>
                <w:b/>
                <w:bCs/>
                <w:color w:val="000000"/>
                <w:sz w:val="20"/>
                <w:szCs w:val="20"/>
                <w:lang w:eastAsia="ru-RU"/>
              </w:rPr>
              <w:t>.</w:t>
            </w:r>
          </w:p>
        </w:tc>
        <w:tc>
          <w:tcPr>
            <w:tcW w:w="843"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6F2D0377" w14:textId="3F60D502" w:rsidR="00CC1834" w:rsidRPr="001A2D25" w:rsidRDefault="00CC1834" w:rsidP="00A53831">
            <w:pPr>
              <w:spacing w:after="0" w:line="240" w:lineRule="auto"/>
              <w:jc w:val="center"/>
              <w:rPr>
                <w:b/>
                <w:bCs/>
                <w:color w:val="000000"/>
                <w:sz w:val="20"/>
                <w:szCs w:val="20"/>
                <w:lang w:eastAsia="ru-RU"/>
              </w:rPr>
            </w:pPr>
            <w:r w:rsidRPr="001A2D25">
              <w:rPr>
                <w:b/>
                <w:bCs/>
                <w:color w:val="000000"/>
                <w:sz w:val="20"/>
                <w:szCs w:val="20"/>
                <w:lang w:eastAsia="ru-RU"/>
              </w:rPr>
              <w:t xml:space="preserve">Стоимость </w:t>
            </w:r>
            <w:r w:rsidR="00A53831">
              <w:rPr>
                <w:b/>
                <w:bCs/>
                <w:color w:val="000000"/>
                <w:sz w:val="20"/>
                <w:szCs w:val="20"/>
                <w:lang w:eastAsia="ru-RU"/>
              </w:rPr>
              <w:t>строительства</w:t>
            </w:r>
            <w:r w:rsidRPr="001A2D25">
              <w:rPr>
                <w:b/>
                <w:bCs/>
                <w:color w:val="000000"/>
                <w:sz w:val="20"/>
                <w:szCs w:val="20"/>
                <w:lang w:eastAsia="ru-RU"/>
              </w:rPr>
              <w:t xml:space="preserve">  в ценах</w:t>
            </w:r>
            <w:r>
              <w:rPr>
                <w:b/>
                <w:bCs/>
                <w:color w:val="000000"/>
                <w:sz w:val="20"/>
                <w:szCs w:val="20"/>
                <w:lang w:eastAsia="ru-RU"/>
              </w:rPr>
              <w:t xml:space="preserve"> 2023 года</w:t>
            </w:r>
            <w:r w:rsidRPr="001A2D25">
              <w:rPr>
                <w:b/>
                <w:bCs/>
                <w:color w:val="000000"/>
                <w:sz w:val="20"/>
                <w:szCs w:val="20"/>
                <w:lang w:eastAsia="ru-RU"/>
              </w:rPr>
              <w:t>, тыс. руб. без НДС</w:t>
            </w:r>
          </w:p>
        </w:tc>
      </w:tr>
      <w:tr w:rsidR="00CC1834" w:rsidRPr="001A2D25" w14:paraId="56A9132D" w14:textId="77777777" w:rsidTr="004106E9">
        <w:trPr>
          <w:trHeight w:val="227"/>
        </w:trPr>
        <w:tc>
          <w:tcPr>
            <w:tcW w:w="277" w:type="pct"/>
            <w:tcBorders>
              <w:top w:val="nil"/>
              <w:left w:val="single" w:sz="4" w:space="0" w:color="auto"/>
              <w:bottom w:val="single" w:sz="4" w:space="0" w:color="auto"/>
              <w:right w:val="single" w:sz="4" w:space="0" w:color="auto"/>
            </w:tcBorders>
            <w:shd w:val="clear" w:color="auto" w:fill="auto"/>
            <w:noWrap/>
            <w:vAlign w:val="center"/>
            <w:hideMark/>
          </w:tcPr>
          <w:p w14:paraId="4AFBD5F7" w14:textId="77777777" w:rsidR="00CC1834" w:rsidRPr="001A2D25" w:rsidRDefault="00CC1834" w:rsidP="007B364E">
            <w:pPr>
              <w:spacing w:after="0" w:line="240" w:lineRule="auto"/>
              <w:jc w:val="center"/>
              <w:rPr>
                <w:color w:val="000000"/>
                <w:sz w:val="20"/>
                <w:szCs w:val="20"/>
                <w:lang w:eastAsia="ru-RU"/>
              </w:rPr>
            </w:pPr>
            <w:r w:rsidRPr="001A2D25">
              <w:rPr>
                <w:color w:val="000000"/>
                <w:sz w:val="20"/>
                <w:szCs w:val="20"/>
                <w:lang w:eastAsia="ru-RU"/>
              </w:rPr>
              <w:t>1</w:t>
            </w:r>
          </w:p>
        </w:tc>
        <w:tc>
          <w:tcPr>
            <w:tcW w:w="1159" w:type="pct"/>
            <w:tcBorders>
              <w:top w:val="nil"/>
              <w:left w:val="nil"/>
              <w:bottom w:val="single" w:sz="4" w:space="0" w:color="auto"/>
              <w:right w:val="single" w:sz="4" w:space="0" w:color="auto"/>
            </w:tcBorders>
            <w:shd w:val="clear" w:color="auto" w:fill="auto"/>
            <w:vAlign w:val="center"/>
            <w:hideMark/>
          </w:tcPr>
          <w:p w14:paraId="3A4C45B0" w14:textId="1C64D0D7" w:rsidR="00CC1834" w:rsidRPr="001A2D25" w:rsidRDefault="00CC1834" w:rsidP="007B364E">
            <w:pPr>
              <w:spacing w:after="0" w:line="240" w:lineRule="auto"/>
              <w:jc w:val="center"/>
              <w:rPr>
                <w:color w:val="000000"/>
                <w:sz w:val="20"/>
                <w:szCs w:val="20"/>
                <w:lang w:eastAsia="ru-RU"/>
              </w:rPr>
            </w:pPr>
            <w:r>
              <w:rPr>
                <w:color w:val="000000"/>
                <w:sz w:val="20"/>
                <w:szCs w:val="20"/>
                <w:lang w:eastAsia="ru-RU"/>
              </w:rPr>
              <w:t xml:space="preserve">Строительство НС в </w:t>
            </w:r>
            <w:r w:rsidR="0036294F">
              <w:rPr>
                <w:color w:val="000000"/>
                <w:sz w:val="20"/>
                <w:szCs w:val="20"/>
                <w:lang w:eastAsia="ru-RU"/>
              </w:rPr>
              <w:t>д.</w:t>
            </w:r>
            <w:r>
              <w:rPr>
                <w:color w:val="000000"/>
                <w:sz w:val="20"/>
                <w:szCs w:val="20"/>
                <w:lang w:eastAsia="ru-RU"/>
              </w:rPr>
              <w:t xml:space="preserve"> Пеники производительностью 1000 </w:t>
            </w:r>
            <w:proofErr w:type="spellStart"/>
            <w:r>
              <w:rPr>
                <w:color w:val="000000"/>
                <w:sz w:val="20"/>
                <w:szCs w:val="20"/>
                <w:lang w:eastAsia="ru-RU"/>
              </w:rPr>
              <w:t>куб.м</w:t>
            </w:r>
            <w:proofErr w:type="spellEnd"/>
            <w:r>
              <w:rPr>
                <w:color w:val="000000"/>
                <w:sz w:val="20"/>
                <w:szCs w:val="20"/>
                <w:lang w:eastAsia="ru-RU"/>
              </w:rPr>
              <w:t>./сутки</w:t>
            </w:r>
          </w:p>
        </w:tc>
        <w:tc>
          <w:tcPr>
            <w:tcW w:w="1193" w:type="pct"/>
            <w:tcBorders>
              <w:top w:val="nil"/>
              <w:left w:val="nil"/>
              <w:bottom w:val="single" w:sz="4" w:space="0" w:color="auto"/>
              <w:right w:val="single" w:sz="4" w:space="0" w:color="auto"/>
            </w:tcBorders>
            <w:shd w:val="clear" w:color="auto" w:fill="auto"/>
            <w:noWrap/>
            <w:vAlign w:val="center"/>
            <w:hideMark/>
          </w:tcPr>
          <w:p w14:paraId="1B1A4C6D" w14:textId="5FFF1E72" w:rsidR="00CC1834" w:rsidRPr="001A2D25" w:rsidRDefault="00CC1834" w:rsidP="007B364E">
            <w:pPr>
              <w:spacing w:after="0" w:line="240" w:lineRule="auto"/>
              <w:jc w:val="center"/>
              <w:rPr>
                <w:color w:val="000000"/>
                <w:sz w:val="20"/>
                <w:szCs w:val="20"/>
                <w:lang w:eastAsia="ru-RU"/>
              </w:rPr>
            </w:pPr>
            <w:r>
              <w:rPr>
                <w:color w:val="000000"/>
                <w:sz w:val="20"/>
                <w:szCs w:val="20"/>
                <w:lang w:eastAsia="ru-RU"/>
              </w:rPr>
              <w:t>50</w:t>
            </w:r>
            <w:r w:rsidR="00F9403D">
              <w:rPr>
                <w:color w:val="000000"/>
                <w:sz w:val="20"/>
                <w:szCs w:val="20"/>
                <w:lang w:eastAsia="ru-RU"/>
              </w:rPr>
              <w:t>,0</w:t>
            </w:r>
          </w:p>
        </w:tc>
        <w:tc>
          <w:tcPr>
            <w:tcW w:w="849" w:type="pct"/>
            <w:tcBorders>
              <w:top w:val="nil"/>
              <w:left w:val="nil"/>
              <w:bottom w:val="single" w:sz="4" w:space="0" w:color="auto"/>
              <w:right w:val="single" w:sz="4" w:space="0" w:color="auto"/>
            </w:tcBorders>
            <w:shd w:val="clear" w:color="auto" w:fill="auto"/>
            <w:noWrap/>
            <w:vAlign w:val="center"/>
            <w:hideMark/>
          </w:tcPr>
          <w:p w14:paraId="2E3447B7" w14:textId="17ABA697" w:rsidR="00CC1834" w:rsidRPr="001A2D25" w:rsidRDefault="00CC1834" w:rsidP="007B364E">
            <w:pPr>
              <w:spacing w:after="0" w:line="240" w:lineRule="auto"/>
              <w:jc w:val="center"/>
              <w:rPr>
                <w:color w:val="000000"/>
                <w:sz w:val="20"/>
                <w:szCs w:val="20"/>
                <w:lang w:eastAsia="ru-RU"/>
              </w:rPr>
            </w:pPr>
            <w:r>
              <w:rPr>
                <w:color w:val="000000"/>
                <w:sz w:val="20"/>
                <w:szCs w:val="20"/>
                <w:lang w:eastAsia="ru-RU"/>
              </w:rPr>
              <w:t>79,60</w:t>
            </w:r>
          </w:p>
        </w:tc>
        <w:tc>
          <w:tcPr>
            <w:tcW w:w="679" w:type="pct"/>
            <w:tcBorders>
              <w:top w:val="single" w:sz="4" w:space="0" w:color="auto"/>
              <w:left w:val="nil"/>
              <w:bottom w:val="single" w:sz="4" w:space="0" w:color="auto"/>
              <w:right w:val="single" w:sz="4" w:space="0" w:color="auto"/>
            </w:tcBorders>
            <w:vAlign w:val="center"/>
          </w:tcPr>
          <w:p w14:paraId="26B00DF3" w14:textId="0CC74B40" w:rsidR="00CC1834" w:rsidRPr="001A2D25" w:rsidRDefault="00CC1834" w:rsidP="00CC1834">
            <w:pPr>
              <w:spacing w:after="0" w:line="240" w:lineRule="auto"/>
              <w:jc w:val="center"/>
              <w:rPr>
                <w:color w:val="000000"/>
                <w:sz w:val="20"/>
                <w:szCs w:val="20"/>
                <w:lang w:eastAsia="ru-RU"/>
              </w:rPr>
            </w:pPr>
            <w:r>
              <w:rPr>
                <w:color w:val="000000"/>
                <w:sz w:val="20"/>
                <w:szCs w:val="20"/>
                <w:lang w:eastAsia="ru-RU"/>
              </w:rPr>
              <w:t>0,92</w:t>
            </w:r>
          </w:p>
        </w:tc>
        <w:tc>
          <w:tcPr>
            <w:tcW w:w="843" w:type="pct"/>
            <w:tcBorders>
              <w:top w:val="nil"/>
              <w:left w:val="single" w:sz="4" w:space="0" w:color="auto"/>
              <w:bottom w:val="single" w:sz="4" w:space="0" w:color="auto"/>
              <w:right w:val="single" w:sz="4" w:space="0" w:color="auto"/>
            </w:tcBorders>
            <w:shd w:val="clear" w:color="auto" w:fill="auto"/>
            <w:noWrap/>
            <w:vAlign w:val="center"/>
            <w:hideMark/>
          </w:tcPr>
          <w:p w14:paraId="4B13EE48" w14:textId="4A499D53" w:rsidR="00CC1834" w:rsidRPr="001A2D25" w:rsidRDefault="00F9403D" w:rsidP="007B364E">
            <w:pPr>
              <w:spacing w:after="0" w:line="240" w:lineRule="auto"/>
              <w:jc w:val="center"/>
              <w:rPr>
                <w:color w:val="000000"/>
                <w:sz w:val="20"/>
                <w:szCs w:val="20"/>
                <w:lang w:eastAsia="ru-RU"/>
              </w:rPr>
            </w:pPr>
            <w:r>
              <w:rPr>
                <w:color w:val="000000"/>
                <w:sz w:val="20"/>
                <w:szCs w:val="20"/>
                <w:lang w:eastAsia="ru-RU"/>
              </w:rPr>
              <w:t>3661,6</w:t>
            </w:r>
          </w:p>
        </w:tc>
      </w:tr>
      <w:tr w:rsidR="00CC1834" w:rsidRPr="001A2D25" w14:paraId="5DFA5602" w14:textId="77777777" w:rsidTr="004106E9">
        <w:trPr>
          <w:trHeight w:val="227"/>
        </w:trPr>
        <w:tc>
          <w:tcPr>
            <w:tcW w:w="277" w:type="pct"/>
            <w:tcBorders>
              <w:top w:val="nil"/>
              <w:left w:val="single" w:sz="4" w:space="0" w:color="auto"/>
              <w:bottom w:val="single" w:sz="4" w:space="0" w:color="auto"/>
              <w:right w:val="single" w:sz="4" w:space="0" w:color="auto"/>
            </w:tcBorders>
            <w:shd w:val="clear" w:color="auto" w:fill="auto"/>
            <w:noWrap/>
            <w:vAlign w:val="bottom"/>
            <w:hideMark/>
          </w:tcPr>
          <w:p w14:paraId="2F518914" w14:textId="77777777" w:rsidR="00CC1834" w:rsidRPr="001A2D25" w:rsidRDefault="00CC1834" w:rsidP="007B364E">
            <w:pPr>
              <w:spacing w:after="0" w:line="240" w:lineRule="auto"/>
              <w:rPr>
                <w:color w:val="000000"/>
                <w:sz w:val="20"/>
                <w:szCs w:val="20"/>
                <w:lang w:eastAsia="ru-RU"/>
              </w:rPr>
            </w:pPr>
            <w:r w:rsidRPr="001A2D25">
              <w:rPr>
                <w:color w:val="000000"/>
                <w:sz w:val="20"/>
                <w:szCs w:val="20"/>
                <w:lang w:eastAsia="ru-RU"/>
              </w:rPr>
              <w:t> </w:t>
            </w:r>
          </w:p>
        </w:tc>
        <w:tc>
          <w:tcPr>
            <w:tcW w:w="1159" w:type="pct"/>
            <w:tcBorders>
              <w:top w:val="nil"/>
              <w:left w:val="nil"/>
              <w:bottom w:val="single" w:sz="4" w:space="0" w:color="auto"/>
              <w:right w:val="single" w:sz="4" w:space="0" w:color="auto"/>
            </w:tcBorders>
            <w:shd w:val="clear" w:color="auto" w:fill="auto"/>
            <w:noWrap/>
            <w:vAlign w:val="bottom"/>
            <w:hideMark/>
          </w:tcPr>
          <w:p w14:paraId="66049509" w14:textId="77777777" w:rsidR="00CC1834" w:rsidRPr="001A2D25" w:rsidRDefault="00CC1834" w:rsidP="007B364E">
            <w:pPr>
              <w:spacing w:after="0" w:line="240" w:lineRule="auto"/>
              <w:jc w:val="center"/>
              <w:rPr>
                <w:b/>
                <w:bCs/>
                <w:color w:val="000000"/>
                <w:sz w:val="20"/>
                <w:szCs w:val="20"/>
                <w:lang w:eastAsia="ru-RU"/>
              </w:rPr>
            </w:pPr>
            <w:r w:rsidRPr="001A2D25">
              <w:rPr>
                <w:b/>
                <w:bCs/>
                <w:color w:val="000000"/>
                <w:sz w:val="20"/>
                <w:szCs w:val="20"/>
                <w:lang w:eastAsia="ru-RU"/>
              </w:rPr>
              <w:t>ИТОГО</w:t>
            </w:r>
          </w:p>
        </w:tc>
        <w:tc>
          <w:tcPr>
            <w:tcW w:w="1193" w:type="pct"/>
            <w:tcBorders>
              <w:top w:val="nil"/>
              <w:left w:val="nil"/>
              <w:bottom w:val="single" w:sz="4" w:space="0" w:color="auto"/>
              <w:right w:val="single" w:sz="4" w:space="0" w:color="auto"/>
            </w:tcBorders>
            <w:shd w:val="clear" w:color="auto" w:fill="auto"/>
            <w:noWrap/>
            <w:vAlign w:val="center"/>
            <w:hideMark/>
          </w:tcPr>
          <w:p w14:paraId="58D67321" w14:textId="279AA0A6" w:rsidR="00CC1834" w:rsidRPr="00F9403D" w:rsidRDefault="00CC1834" w:rsidP="007B364E">
            <w:pPr>
              <w:spacing w:after="0" w:line="240" w:lineRule="auto"/>
              <w:jc w:val="center"/>
              <w:rPr>
                <w:b/>
                <w:color w:val="000000"/>
                <w:sz w:val="20"/>
                <w:szCs w:val="20"/>
                <w:lang w:eastAsia="ru-RU"/>
              </w:rPr>
            </w:pPr>
            <w:r w:rsidRPr="00F9403D">
              <w:rPr>
                <w:b/>
                <w:color w:val="000000"/>
                <w:sz w:val="20"/>
                <w:szCs w:val="20"/>
                <w:lang w:eastAsia="ru-RU"/>
              </w:rPr>
              <w:t> </w:t>
            </w:r>
            <w:r w:rsidR="00F9403D" w:rsidRPr="00F9403D">
              <w:rPr>
                <w:b/>
                <w:color w:val="000000"/>
                <w:sz w:val="20"/>
                <w:szCs w:val="20"/>
                <w:lang w:eastAsia="ru-RU"/>
              </w:rPr>
              <w:t>50,0</w:t>
            </w:r>
          </w:p>
        </w:tc>
        <w:tc>
          <w:tcPr>
            <w:tcW w:w="849" w:type="pct"/>
            <w:tcBorders>
              <w:top w:val="nil"/>
              <w:left w:val="nil"/>
              <w:bottom w:val="single" w:sz="4" w:space="0" w:color="auto"/>
              <w:right w:val="single" w:sz="4" w:space="0" w:color="auto"/>
            </w:tcBorders>
            <w:shd w:val="clear" w:color="auto" w:fill="auto"/>
            <w:noWrap/>
            <w:vAlign w:val="bottom"/>
            <w:hideMark/>
          </w:tcPr>
          <w:p w14:paraId="74F88197" w14:textId="77777777" w:rsidR="00CC1834" w:rsidRPr="001A2D25" w:rsidRDefault="00CC1834" w:rsidP="007B364E">
            <w:pPr>
              <w:spacing w:after="0" w:line="240" w:lineRule="auto"/>
              <w:jc w:val="center"/>
              <w:rPr>
                <w:b/>
                <w:bCs/>
                <w:color w:val="000000"/>
                <w:sz w:val="20"/>
                <w:szCs w:val="20"/>
                <w:lang w:eastAsia="ru-RU"/>
              </w:rPr>
            </w:pPr>
            <w:r w:rsidRPr="001A2D25">
              <w:rPr>
                <w:b/>
                <w:bCs/>
                <w:color w:val="000000"/>
                <w:sz w:val="20"/>
                <w:szCs w:val="20"/>
                <w:lang w:eastAsia="ru-RU"/>
              </w:rPr>
              <w:t> </w:t>
            </w:r>
          </w:p>
        </w:tc>
        <w:tc>
          <w:tcPr>
            <w:tcW w:w="679" w:type="pct"/>
            <w:tcBorders>
              <w:top w:val="single" w:sz="4" w:space="0" w:color="auto"/>
              <w:left w:val="nil"/>
              <w:bottom w:val="single" w:sz="4" w:space="0" w:color="auto"/>
              <w:right w:val="single" w:sz="4" w:space="0" w:color="auto"/>
            </w:tcBorders>
          </w:tcPr>
          <w:p w14:paraId="7C907417" w14:textId="77777777" w:rsidR="00CC1834" w:rsidRPr="001A2D25" w:rsidRDefault="00CC1834" w:rsidP="007B364E">
            <w:pPr>
              <w:spacing w:after="0" w:line="240" w:lineRule="auto"/>
              <w:jc w:val="center"/>
              <w:rPr>
                <w:b/>
                <w:bCs/>
                <w:color w:val="000000"/>
                <w:sz w:val="20"/>
                <w:szCs w:val="20"/>
                <w:lang w:eastAsia="ru-RU"/>
              </w:rPr>
            </w:pPr>
          </w:p>
        </w:tc>
        <w:tc>
          <w:tcPr>
            <w:tcW w:w="843" w:type="pct"/>
            <w:tcBorders>
              <w:top w:val="nil"/>
              <w:left w:val="single" w:sz="4" w:space="0" w:color="auto"/>
              <w:bottom w:val="single" w:sz="4" w:space="0" w:color="auto"/>
              <w:right w:val="single" w:sz="4" w:space="0" w:color="auto"/>
            </w:tcBorders>
            <w:shd w:val="clear" w:color="auto" w:fill="auto"/>
            <w:noWrap/>
            <w:vAlign w:val="bottom"/>
            <w:hideMark/>
          </w:tcPr>
          <w:p w14:paraId="4CC28879" w14:textId="2A966E9A" w:rsidR="00CC1834" w:rsidRPr="00F40635" w:rsidRDefault="00F9403D" w:rsidP="007B364E">
            <w:pPr>
              <w:spacing w:after="0" w:line="240" w:lineRule="auto"/>
              <w:jc w:val="center"/>
              <w:rPr>
                <w:b/>
                <w:bCs/>
                <w:color w:val="000000"/>
                <w:sz w:val="20"/>
                <w:szCs w:val="20"/>
                <w:lang w:eastAsia="ru-RU"/>
              </w:rPr>
            </w:pPr>
            <w:r>
              <w:rPr>
                <w:b/>
                <w:color w:val="000000"/>
                <w:sz w:val="20"/>
                <w:szCs w:val="20"/>
                <w:lang w:eastAsia="ru-RU"/>
              </w:rPr>
              <w:t>3661,6</w:t>
            </w:r>
          </w:p>
        </w:tc>
      </w:tr>
    </w:tbl>
    <w:p w14:paraId="4E85D7E6" w14:textId="6C00A427" w:rsidR="00CC1834" w:rsidRDefault="00CC1834" w:rsidP="00CC1834">
      <w:pPr>
        <w:widowControl w:val="0"/>
        <w:autoSpaceDE w:val="0"/>
        <w:autoSpaceDN w:val="0"/>
        <w:adjustRightInd w:val="0"/>
        <w:spacing w:before="120" w:after="0" w:line="240" w:lineRule="auto"/>
        <w:ind w:right="40" w:firstLine="567"/>
        <w:jc w:val="both"/>
        <w:rPr>
          <w:sz w:val="24"/>
          <w:szCs w:val="24"/>
          <w:lang w:eastAsia="ru-RU"/>
        </w:rPr>
      </w:pPr>
    </w:p>
    <w:p w14:paraId="6FA66866" w14:textId="77B7335E" w:rsidR="00A53831" w:rsidRPr="00A53831" w:rsidRDefault="00A53831" w:rsidP="00CC1834">
      <w:pPr>
        <w:widowControl w:val="0"/>
        <w:autoSpaceDE w:val="0"/>
        <w:autoSpaceDN w:val="0"/>
        <w:adjustRightInd w:val="0"/>
        <w:spacing w:before="120" w:after="0" w:line="240" w:lineRule="auto"/>
        <w:ind w:right="40" w:firstLine="567"/>
        <w:jc w:val="both"/>
        <w:rPr>
          <w:b/>
          <w:sz w:val="24"/>
          <w:szCs w:val="24"/>
          <w:lang w:eastAsia="ru-RU"/>
        </w:rPr>
      </w:pPr>
      <w:r>
        <w:rPr>
          <w:b/>
          <w:sz w:val="24"/>
          <w:szCs w:val="24"/>
          <w:lang w:eastAsia="ru-RU"/>
        </w:rPr>
        <w:t>С</w:t>
      </w:r>
      <w:r w:rsidRPr="00A53831">
        <w:rPr>
          <w:b/>
          <w:sz w:val="24"/>
          <w:szCs w:val="24"/>
          <w:lang w:eastAsia="ru-RU"/>
        </w:rPr>
        <w:t>троительство</w:t>
      </w:r>
      <w:r>
        <w:rPr>
          <w:b/>
          <w:sz w:val="24"/>
          <w:szCs w:val="24"/>
          <w:lang w:eastAsia="ru-RU"/>
        </w:rPr>
        <w:t xml:space="preserve"> резервуаров чистой воды</w:t>
      </w:r>
      <w:r w:rsidRPr="00A53831">
        <w:rPr>
          <w:b/>
          <w:sz w:val="24"/>
          <w:szCs w:val="24"/>
          <w:lang w:eastAsia="ru-RU"/>
        </w:rPr>
        <w:t xml:space="preserve"> (2</w:t>
      </w:r>
      <w:r>
        <w:rPr>
          <w:b/>
          <w:sz w:val="24"/>
          <w:szCs w:val="24"/>
          <w:lang w:eastAsia="ru-RU"/>
        </w:rPr>
        <w:t xml:space="preserve"> ЧВ</w:t>
      </w:r>
      <w:r w:rsidRPr="00A53831">
        <w:rPr>
          <w:b/>
          <w:sz w:val="24"/>
          <w:szCs w:val="24"/>
          <w:lang w:eastAsia="ru-RU"/>
        </w:rPr>
        <w:t xml:space="preserve"> по 500 м3)</w:t>
      </w:r>
    </w:p>
    <w:p w14:paraId="63A6D604" w14:textId="3BCD28FC" w:rsidR="00A53831" w:rsidRDefault="00A53831" w:rsidP="00A53831">
      <w:pPr>
        <w:widowControl w:val="0"/>
        <w:autoSpaceDE w:val="0"/>
        <w:autoSpaceDN w:val="0"/>
        <w:adjustRightInd w:val="0"/>
        <w:spacing w:before="120" w:after="0" w:line="240" w:lineRule="auto"/>
        <w:ind w:right="40" w:firstLine="567"/>
        <w:jc w:val="both"/>
        <w:rPr>
          <w:sz w:val="24"/>
          <w:szCs w:val="24"/>
          <w:lang w:eastAsia="ru-RU"/>
        </w:rPr>
      </w:pPr>
      <w:r w:rsidRPr="00B83EB2">
        <w:rPr>
          <w:sz w:val="24"/>
          <w:szCs w:val="24"/>
          <w:lang w:eastAsia="ru-RU"/>
        </w:rPr>
        <w:t>Объем финансовых потребностей, необходимых для реализации данного мероприятия, устанавливается с учетом укрупненных сметных нормативов для объектов непроизводственного назначения и инженерной инфраструктуры</w:t>
      </w:r>
      <w:r>
        <w:rPr>
          <w:sz w:val="24"/>
          <w:szCs w:val="24"/>
          <w:lang w:eastAsia="ru-RU"/>
        </w:rPr>
        <w:t xml:space="preserve"> НЦС 81-02-19-2023 «Здания и сооружения городской инфраструктуры»</w:t>
      </w:r>
      <w:r w:rsidRPr="00B83EB2">
        <w:rPr>
          <w:sz w:val="24"/>
          <w:szCs w:val="24"/>
          <w:lang w:eastAsia="ru-RU"/>
        </w:rPr>
        <w:t>, утвержденных Федеральным агентством по строительству и жилищно-коммунальному хозяйству</w:t>
      </w:r>
      <w:r>
        <w:rPr>
          <w:sz w:val="24"/>
          <w:szCs w:val="24"/>
          <w:lang w:eastAsia="ru-RU"/>
        </w:rPr>
        <w:t xml:space="preserve"> (Приказ Минстроя </w:t>
      </w:r>
      <w:r>
        <w:rPr>
          <w:sz w:val="24"/>
          <w:szCs w:val="24"/>
          <w:lang w:eastAsia="ru-RU"/>
        </w:rPr>
        <w:br/>
        <w:t>№ 183/</w:t>
      </w:r>
      <w:proofErr w:type="spellStart"/>
      <w:proofErr w:type="gramStart"/>
      <w:r>
        <w:rPr>
          <w:sz w:val="24"/>
          <w:szCs w:val="24"/>
          <w:lang w:eastAsia="ru-RU"/>
        </w:rPr>
        <w:t>пр</w:t>
      </w:r>
      <w:proofErr w:type="spellEnd"/>
      <w:proofErr w:type="gramEnd"/>
      <w:r>
        <w:rPr>
          <w:sz w:val="24"/>
          <w:szCs w:val="24"/>
          <w:lang w:eastAsia="ru-RU"/>
        </w:rPr>
        <w:t xml:space="preserve"> от 14.03.2023 года) (</w:t>
      </w:r>
      <w:r w:rsidR="004106E9">
        <w:rPr>
          <w:sz w:val="24"/>
          <w:szCs w:val="24"/>
          <w:lang w:eastAsia="ru-RU"/>
        </w:rPr>
        <w:fldChar w:fldCharType="begin"/>
      </w:r>
      <w:r w:rsidR="004106E9">
        <w:rPr>
          <w:sz w:val="24"/>
          <w:szCs w:val="24"/>
          <w:lang w:eastAsia="ru-RU"/>
        </w:rPr>
        <w:instrText xml:space="preserve"> REF _Ref153644786 \h </w:instrText>
      </w:r>
      <w:r w:rsidR="004106E9">
        <w:rPr>
          <w:sz w:val="24"/>
          <w:szCs w:val="24"/>
          <w:lang w:eastAsia="ru-RU"/>
        </w:rPr>
      </w:r>
      <w:r w:rsidR="004106E9">
        <w:rPr>
          <w:sz w:val="24"/>
          <w:szCs w:val="24"/>
          <w:lang w:eastAsia="ru-RU"/>
        </w:rPr>
        <w:fldChar w:fldCharType="separate"/>
      </w:r>
      <w:r w:rsidR="00122639" w:rsidRPr="00CC1834">
        <w:rPr>
          <w:sz w:val="24"/>
          <w:szCs w:val="24"/>
          <w:lang w:eastAsia="ru-RU"/>
        </w:rPr>
        <w:t xml:space="preserve">Таблица </w:t>
      </w:r>
      <w:r w:rsidR="00122639">
        <w:rPr>
          <w:noProof/>
          <w:sz w:val="24"/>
          <w:szCs w:val="24"/>
          <w:lang w:eastAsia="ru-RU"/>
        </w:rPr>
        <w:t>18</w:t>
      </w:r>
      <w:r w:rsidR="004106E9">
        <w:rPr>
          <w:sz w:val="24"/>
          <w:szCs w:val="24"/>
          <w:lang w:eastAsia="ru-RU"/>
        </w:rPr>
        <w:fldChar w:fldCharType="end"/>
      </w:r>
      <w:r>
        <w:rPr>
          <w:sz w:val="24"/>
          <w:szCs w:val="24"/>
          <w:lang w:eastAsia="ru-RU"/>
        </w:rPr>
        <w:t>).</w:t>
      </w:r>
    </w:p>
    <w:p w14:paraId="3436578B" w14:textId="77777777" w:rsidR="00A53831" w:rsidRDefault="00A53831" w:rsidP="00A53831">
      <w:pPr>
        <w:widowControl w:val="0"/>
        <w:autoSpaceDE w:val="0"/>
        <w:autoSpaceDN w:val="0"/>
        <w:adjustRightInd w:val="0"/>
        <w:spacing w:before="120" w:after="0" w:line="240" w:lineRule="auto"/>
        <w:ind w:right="40" w:firstLine="567"/>
        <w:jc w:val="both"/>
        <w:rPr>
          <w:sz w:val="24"/>
          <w:szCs w:val="24"/>
          <w:lang w:eastAsia="ru-RU"/>
        </w:rPr>
      </w:pPr>
    </w:p>
    <w:p w14:paraId="75ECE049" w14:textId="37F9AAC0" w:rsidR="00A53831" w:rsidRPr="00CC1834" w:rsidRDefault="00A53831" w:rsidP="00A53831">
      <w:pPr>
        <w:widowControl w:val="0"/>
        <w:autoSpaceDE w:val="0"/>
        <w:autoSpaceDN w:val="0"/>
        <w:adjustRightInd w:val="0"/>
        <w:spacing w:before="120" w:after="0" w:line="240" w:lineRule="auto"/>
        <w:ind w:right="45" w:firstLine="567"/>
        <w:jc w:val="both"/>
        <w:rPr>
          <w:sz w:val="24"/>
          <w:szCs w:val="24"/>
          <w:lang w:eastAsia="ru-RU"/>
        </w:rPr>
      </w:pPr>
      <w:bookmarkStart w:id="288" w:name="_Ref153644786"/>
      <w:r w:rsidRPr="00CC1834">
        <w:rPr>
          <w:sz w:val="24"/>
          <w:szCs w:val="24"/>
          <w:lang w:eastAsia="ru-RU"/>
        </w:rPr>
        <w:t xml:space="preserve">Таблица </w:t>
      </w:r>
      <w:r w:rsidRPr="00CC1834">
        <w:rPr>
          <w:sz w:val="24"/>
          <w:szCs w:val="24"/>
          <w:lang w:eastAsia="ru-RU"/>
        </w:rPr>
        <w:fldChar w:fldCharType="begin"/>
      </w:r>
      <w:r w:rsidRPr="00CC1834">
        <w:rPr>
          <w:sz w:val="24"/>
          <w:szCs w:val="24"/>
          <w:lang w:eastAsia="ru-RU"/>
        </w:rPr>
        <w:instrText xml:space="preserve"> SEQ Таблица \* ARABIC </w:instrText>
      </w:r>
      <w:r w:rsidRPr="00CC1834">
        <w:rPr>
          <w:sz w:val="24"/>
          <w:szCs w:val="24"/>
          <w:lang w:eastAsia="ru-RU"/>
        </w:rPr>
        <w:fldChar w:fldCharType="separate"/>
      </w:r>
      <w:r w:rsidR="00122639">
        <w:rPr>
          <w:noProof/>
          <w:sz w:val="24"/>
          <w:szCs w:val="24"/>
          <w:lang w:eastAsia="ru-RU"/>
        </w:rPr>
        <w:t>18</w:t>
      </w:r>
      <w:r w:rsidRPr="00CC1834">
        <w:rPr>
          <w:sz w:val="24"/>
          <w:szCs w:val="24"/>
          <w:lang w:eastAsia="ru-RU"/>
        </w:rPr>
        <w:fldChar w:fldCharType="end"/>
      </w:r>
      <w:bookmarkEnd w:id="288"/>
      <w:r>
        <w:rPr>
          <w:sz w:val="24"/>
          <w:szCs w:val="24"/>
          <w:lang w:eastAsia="ru-RU"/>
        </w:rPr>
        <w:t xml:space="preserve"> - </w:t>
      </w:r>
      <w:r w:rsidRPr="00110507">
        <w:rPr>
          <w:sz w:val="24"/>
          <w:szCs w:val="24"/>
          <w:lang w:eastAsia="ru-RU"/>
        </w:rPr>
        <w:t xml:space="preserve">Расчет стоимости </w:t>
      </w:r>
      <w:r>
        <w:rPr>
          <w:sz w:val="24"/>
          <w:szCs w:val="24"/>
          <w:lang w:eastAsia="ru-RU"/>
        </w:rPr>
        <w:t>строительства резервуара чистой воды в</w:t>
      </w:r>
      <w:r w:rsidRPr="00110507">
        <w:rPr>
          <w:sz w:val="24"/>
          <w:szCs w:val="24"/>
          <w:lang w:eastAsia="ru-RU"/>
        </w:rPr>
        <w:t xml:space="preserve"> </w:t>
      </w:r>
      <w:r w:rsidR="0036294F">
        <w:rPr>
          <w:sz w:val="24"/>
          <w:szCs w:val="24"/>
          <w:lang w:eastAsia="ru-RU"/>
        </w:rPr>
        <w:t>д.</w:t>
      </w:r>
      <w:r w:rsidRPr="00110507">
        <w:rPr>
          <w:sz w:val="24"/>
          <w:szCs w:val="24"/>
          <w:lang w:eastAsia="ru-RU"/>
        </w:rPr>
        <w:t xml:space="preserve"> </w:t>
      </w:r>
      <w:r>
        <w:rPr>
          <w:sz w:val="24"/>
          <w:szCs w:val="24"/>
          <w:lang w:eastAsia="ru-RU"/>
        </w:rPr>
        <w:t>Пеники</w:t>
      </w:r>
    </w:p>
    <w:tbl>
      <w:tblPr>
        <w:tblW w:w="5000" w:type="pct"/>
        <w:tblLook w:val="04A0" w:firstRow="1" w:lastRow="0" w:firstColumn="1" w:lastColumn="0" w:noHBand="0" w:noVBand="1"/>
      </w:tblPr>
      <w:tblGrid>
        <w:gridCol w:w="610"/>
        <w:gridCol w:w="1944"/>
        <w:gridCol w:w="2009"/>
        <w:gridCol w:w="1853"/>
        <w:gridCol w:w="1494"/>
        <w:gridCol w:w="1945"/>
      </w:tblGrid>
      <w:tr w:rsidR="00A53831" w:rsidRPr="001A2D25" w14:paraId="74FCCFE1" w14:textId="77777777" w:rsidTr="00A53831">
        <w:trPr>
          <w:trHeight w:val="2760"/>
        </w:trPr>
        <w:tc>
          <w:tcPr>
            <w:tcW w:w="309"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1B653AB2" w14:textId="77777777" w:rsidR="00A53831" w:rsidRPr="001A2D25" w:rsidRDefault="00A53831" w:rsidP="003A5BC0">
            <w:pPr>
              <w:spacing w:after="0" w:line="240" w:lineRule="auto"/>
              <w:jc w:val="center"/>
              <w:rPr>
                <w:b/>
                <w:bCs/>
                <w:color w:val="000000"/>
                <w:sz w:val="20"/>
                <w:szCs w:val="20"/>
                <w:lang w:eastAsia="ru-RU"/>
              </w:rPr>
            </w:pPr>
            <w:r w:rsidRPr="001A2D25">
              <w:rPr>
                <w:b/>
                <w:bCs/>
                <w:color w:val="000000"/>
                <w:sz w:val="20"/>
                <w:szCs w:val="20"/>
                <w:lang w:eastAsia="ru-RU"/>
              </w:rPr>
              <w:t>№ п/п</w:t>
            </w:r>
          </w:p>
        </w:tc>
        <w:tc>
          <w:tcPr>
            <w:tcW w:w="986"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158980FB" w14:textId="77777777" w:rsidR="00A53831" w:rsidRPr="001A2D25" w:rsidRDefault="00A53831" w:rsidP="003A5BC0">
            <w:pPr>
              <w:spacing w:after="0" w:line="240" w:lineRule="auto"/>
              <w:jc w:val="center"/>
              <w:rPr>
                <w:b/>
                <w:bCs/>
                <w:color w:val="000000"/>
                <w:sz w:val="20"/>
                <w:szCs w:val="20"/>
                <w:lang w:eastAsia="ru-RU"/>
              </w:rPr>
            </w:pPr>
            <w:r w:rsidRPr="001A2D25">
              <w:rPr>
                <w:b/>
                <w:bCs/>
                <w:color w:val="000000"/>
                <w:sz w:val="20"/>
                <w:szCs w:val="20"/>
                <w:lang w:eastAsia="ru-RU"/>
              </w:rPr>
              <w:t>Наименование мероприятия</w:t>
            </w:r>
          </w:p>
        </w:tc>
        <w:tc>
          <w:tcPr>
            <w:tcW w:w="1019"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5725C724" w14:textId="58D69985" w:rsidR="00A53831" w:rsidRPr="001A2D25" w:rsidRDefault="00A53831" w:rsidP="00A53831">
            <w:pPr>
              <w:spacing w:after="0" w:line="240" w:lineRule="auto"/>
              <w:jc w:val="center"/>
              <w:rPr>
                <w:b/>
                <w:bCs/>
                <w:color w:val="000000"/>
                <w:sz w:val="20"/>
                <w:szCs w:val="20"/>
                <w:lang w:eastAsia="ru-RU"/>
              </w:rPr>
            </w:pPr>
            <w:r>
              <w:rPr>
                <w:b/>
                <w:bCs/>
                <w:color w:val="000000"/>
                <w:sz w:val="20"/>
                <w:szCs w:val="20"/>
                <w:lang w:eastAsia="ru-RU"/>
              </w:rPr>
              <w:t xml:space="preserve">Объем, </w:t>
            </w:r>
            <w:proofErr w:type="spellStart"/>
            <w:r>
              <w:rPr>
                <w:b/>
                <w:bCs/>
                <w:color w:val="000000"/>
                <w:sz w:val="20"/>
                <w:szCs w:val="20"/>
                <w:lang w:eastAsia="ru-RU"/>
              </w:rPr>
              <w:t>куб.м</w:t>
            </w:r>
            <w:proofErr w:type="spellEnd"/>
            <w:r>
              <w:rPr>
                <w:b/>
                <w:bCs/>
                <w:color w:val="000000"/>
                <w:sz w:val="20"/>
                <w:szCs w:val="20"/>
                <w:lang w:eastAsia="ru-RU"/>
              </w:rPr>
              <w:t>.</w:t>
            </w:r>
          </w:p>
        </w:tc>
        <w:tc>
          <w:tcPr>
            <w:tcW w:w="940"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5F55A57D" w14:textId="19991F06" w:rsidR="00A53831" w:rsidRPr="001A2D25" w:rsidRDefault="00A53831" w:rsidP="00A53831">
            <w:pPr>
              <w:spacing w:after="0" w:line="240" w:lineRule="auto"/>
              <w:jc w:val="center"/>
              <w:rPr>
                <w:b/>
                <w:bCs/>
                <w:color w:val="000000"/>
                <w:sz w:val="20"/>
                <w:szCs w:val="20"/>
                <w:lang w:eastAsia="ru-RU"/>
              </w:rPr>
            </w:pPr>
            <w:r w:rsidRPr="001A2D25">
              <w:rPr>
                <w:b/>
                <w:bCs/>
                <w:color w:val="000000"/>
                <w:sz w:val="20"/>
                <w:szCs w:val="20"/>
                <w:lang w:eastAsia="ru-RU"/>
              </w:rPr>
              <w:t xml:space="preserve">Удельная стоимость </w:t>
            </w:r>
            <w:r>
              <w:rPr>
                <w:b/>
                <w:bCs/>
                <w:color w:val="000000"/>
                <w:sz w:val="20"/>
                <w:szCs w:val="20"/>
                <w:lang w:eastAsia="ru-RU"/>
              </w:rPr>
              <w:t>строительства РЧВ</w:t>
            </w:r>
            <w:r w:rsidRPr="001A2D25">
              <w:rPr>
                <w:b/>
                <w:bCs/>
                <w:color w:val="000000"/>
                <w:sz w:val="20"/>
                <w:szCs w:val="20"/>
                <w:lang w:eastAsia="ru-RU"/>
              </w:rPr>
              <w:t>, тыс. руб./</w:t>
            </w:r>
            <w:proofErr w:type="spellStart"/>
            <w:r>
              <w:rPr>
                <w:b/>
                <w:bCs/>
                <w:color w:val="000000"/>
                <w:sz w:val="20"/>
                <w:szCs w:val="20"/>
                <w:lang w:eastAsia="ru-RU"/>
              </w:rPr>
              <w:t>куб.м</w:t>
            </w:r>
            <w:proofErr w:type="spellEnd"/>
            <w:r>
              <w:rPr>
                <w:b/>
                <w:bCs/>
                <w:color w:val="000000"/>
                <w:sz w:val="20"/>
                <w:szCs w:val="20"/>
                <w:lang w:eastAsia="ru-RU"/>
              </w:rPr>
              <w:t>.</w:t>
            </w:r>
          </w:p>
        </w:tc>
        <w:tc>
          <w:tcPr>
            <w:tcW w:w="758" w:type="pct"/>
            <w:tcBorders>
              <w:top w:val="single" w:sz="4" w:space="0" w:color="auto"/>
              <w:left w:val="single" w:sz="4" w:space="0" w:color="auto"/>
              <w:bottom w:val="single" w:sz="4" w:space="0" w:color="auto"/>
              <w:right w:val="single" w:sz="4" w:space="0" w:color="auto"/>
            </w:tcBorders>
            <w:vAlign w:val="center"/>
          </w:tcPr>
          <w:p w14:paraId="73BA9E73" w14:textId="77777777" w:rsidR="00A53831" w:rsidRPr="001A2D25" w:rsidRDefault="00A53831" w:rsidP="003A5BC0">
            <w:pPr>
              <w:spacing w:after="0" w:line="240" w:lineRule="auto"/>
              <w:jc w:val="center"/>
              <w:rPr>
                <w:b/>
                <w:bCs/>
                <w:color w:val="000000"/>
                <w:sz w:val="20"/>
                <w:szCs w:val="20"/>
                <w:lang w:eastAsia="ru-RU"/>
              </w:rPr>
            </w:pPr>
            <w:proofErr w:type="spellStart"/>
            <w:proofErr w:type="gramStart"/>
            <w:r>
              <w:rPr>
                <w:b/>
                <w:bCs/>
                <w:color w:val="000000"/>
                <w:sz w:val="20"/>
                <w:szCs w:val="20"/>
                <w:lang w:eastAsia="ru-RU"/>
              </w:rPr>
              <w:t>Региональ-ный</w:t>
            </w:r>
            <w:proofErr w:type="spellEnd"/>
            <w:proofErr w:type="gramEnd"/>
            <w:r>
              <w:rPr>
                <w:b/>
                <w:bCs/>
                <w:color w:val="000000"/>
                <w:sz w:val="20"/>
                <w:szCs w:val="20"/>
                <w:lang w:eastAsia="ru-RU"/>
              </w:rPr>
              <w:t xml:space="preserve"> </w:t>
            </w:r>
            <w:proofErr w:type="spellStart"/>
            <w:r>
              <w:rPr>
                <w:b/>
                <w:bCs/>
                <w:color w:val="000000"/>
                <w:sz w:val="20"/>
                <w:szCs w:val="20"/>
                <w:lang w:eastAsia="ru-RU"/>
              </w:rPr>
              <w:t>коэф</w:t>
            </w:r>
            <w:proofErr w:type="spellEnd"/>
            <w:r>
              <w:rPr>
                <w:b/>
                <w:bCs/>
                <w:color w:val="000000"/>
                <w:sz w:val="20"/>
                <w:szCs w:val="20"/>
                <w:lang w:eastAsia="ru-RU"/>
              </w:rPr>
              <w:t>.</w:t>
            </w:r>
          </w:p>
        </w:tc>
        <w:tc>
          <w:tcPr>
            <w:tcW w:w="987" w:type="pct"/>
            <w:tcBorders>
              <w:top w:val="single" w:sz="4" w:space="0" w:color="auto"/>
              <w:left w:val="single" w:sz="4" w:space="0" w:color="auto"/>
              <w:bottom w:val="single" w:sz="4" w:space="0" w:color="000000"/>
              <w:right w:val="single" w:sz="4" w:space="0" w:color="auto"/>
            </w:tcBorders>
            <w:shd w:val="clear" w:color="auto" w:fill="auto"/>
            <w:vAlign w:val="center"/>
            <w:hideMark/>
          </w:tcPr>
          <w:p w14:paraId="595D8D26" w14:textId="5A78CED7" w:rsidR="00A53831" w:rsidRPr="001A2D25" w:rsidRDefault="00A53831" w:rsidP="00A53831">
            <w:pPr>
              <w:spacing w:after="0" w:line="240" w:lineRule="auto"/>
              <w:jc w:val="center"/>
              <w:rPr>
                <w:b/>
                <w:bCs/>
                <w:color w:val="000000"/>
                <w:sz w:val="20"/>
                <w:szCs w:val="20"/>
                <w:lang w:eastAsia="ru-RU"/>
              </w:rPr>
            </w:pPr>
            <w:r w:rsidRPr="001A2D25">
              <w:rPr>
                <w:b/>
                <w:bCs/>
                <w:color w:val="000000"/>
                <w:sz w:val="20"/>
                <w:szCs w:val="20"/>
                <w:lang w:eastAsia="ru-RU"/>
              </w:rPr>
              <w:t xml:space="preserve">Стоимость </w:t>
            </w:r>
            <w:r>
              <w:rPr>
                <w:b/>
                <w:bCs/>
                <w:color w:val="000000"/>
                <w:sz w:val="20"/>
                <w:szCs w:val="20"/>
                <w:lang w:eastAsia="ru-RU"/>
              </w:rPr>
              <w:t>строительства</w:t>
            </w:r>
            <w:r w:rsidRPr="001A2D25">
              <w:rPr>
                <w:b/>
                <w:bCs/>
                <w:color w:val="000000"/>
                <w:sz w:val="20"/>
                <w:szCs w:val="20"/>
                <w:lang w:eastAsia="ru-RU"/>
              </w:rPr>
              <w:t xml:space="preserve"> в ценах</w:t>
            </w:r>
            <w:r>
              <w:rPr>
                <w:b/>
                <w:bCs/>
                <w:color w:val="000000"/>
                <w:sz w:val="20"/>
                <w:szCs w:val="20"/>
                <w:lang w:eastAsia="ru-RU"/>
              </w:rPr>
              <w:t xml:space="preserve"> 2023 года</w:t>
            </w:r>
            <w:r w:rsidRPr="001A2D25">
              <w:rPr>
                <w:b/>
                <w:bCs/>
                <w:color w:val="000000"/>
                <w:sz w:val="20"/>
                <w:szCs w:val="20"/>
                <w:lang w:eastAsia="ru-RU"/>
              </w:rPr>
              <w:t>, тыс. руб. без НДС</w:t>
            </w:r>
          </w:p>
        </w:tc>
      </w:tr>
      <w:tr w:rsidR="00A53831" w:rsidRPr="001A2D25" w14:paraId="2E0A8C68" w14:textId="77777777" w:rsidTr="00A53831">
        <w:trPr>
          <w:trHeight w:val="227"/>
        </w:trPr>
        <w:tc>
          <w:tcPr>
            <w:tcW w:w="309" w:type="pct"/>
            <w:tcBorders>
              <w:top w:val="nil"/>
              <w:left w:val="single" w:sz="4" w:space="0" w:color="auto"/>
              <w:bottom w:val="single" w:sz="4" w:space="0" w:color="auto"/>
              <w:right w:val="single" w:sz="4" w:space="0" w:color="auto"/>
            </w:tcBorders>
            <w:shd w:val="clear" w:color="auto" w:fill="auto"/>
            <w:noWrap/>
            <w:vAlign w:val="center"/>
            <w:hideMark/>
          </w:tcPr>
          <w:p w14:paraId="21BFEC37" w14:textId="77777777" w:rsidR="00A53831" w:rsidRPr="001A2D25" w:rsidRDefault="00A53831" w:rsidP="003A5BC0">
            <w:pPr>
              <w:spacing w:after="0" w:line="240" w:lineRule="auto"/>
              <w:jc w:val="center"/>
              <w:rPr>
                <w:color w:val="000000"/>
                <w:sz w:val="20"/>
                <w:szCs w:val="20"/>
                <w:lang w:eastAsia="ru-RU"/>
              </w:rPr>
            </w:pPr>
            <w:r w:rsidRPr="001A2D25">
              <w:rPr>
                <w:color w:val="000000"/>
                <w:sz w:val="20"/>
                <w:szCs w:val="20"/>
                <w:lang w:eastAsia="ru-RU"/>
              </w:rPr>
              <w:t>1</w:t>
            </w:r>
          </w:p>
        </w:tc>
        <w:tc>
          <w:tcPr>
            <w:tcW w:w="986" w:type="pct"/>
            <w:tcBorders>
              <w:top w:val="nil"/>
              <w:left w:val="nil"/>
              <w:bottom w:val="single" w:sz="4" w:space="0" w:color="auto"/>
              <w:right w:val="single" w:sz="4" w:space="0" w:color="auto"/>
            </w:tcBorders>
            <w:shd w:val="clear" w:color="auto" w:fill="auto"/>
            <w:vAlign w:val="center"/>
            <w:hideMark/>
          </w:tcPr>
          <w:p w14:paraId="5AD5CF06" w14:textId="7D572EC7" w:rsidR="00A53831" w:rsidRPr="001A2D25" w:rsidRDefault="00A53831" w:rsidP="00A53831">
            <w:pPr>
              <w:spacing w:after="0" w:line="240" w:lineRule="auto"/>
              <w:jc w:val="center"/>
              <w:rPr>
                <w:color w:val="000000"/>
                <w:sz w:val="20"/>
                <w:szCs w:val="20"/>
                <w:lang w:eastAsia="ru-RU"/>
              </w:rPr>
            </w:pPr>
            <w:r>
              <w:rPr>
                <w:color w:val="000000"/>
                <w:sz w:val="20"/>
                <w:szCs w:val="20"/>
                <w:lang w:eastAsia="ru-RU"/>
              </w:rPr>
              <w:t xml:space="preserve">Строительство РЧВ в </w:t>
            </w:r>
            <w:r w:rsidR="0036294F">
              <w:rPr>
                <w:color w:val="000000"/>
                <w:sz w:val="20"/>
                <w:szCs w:val="20"/>
                <w:lang w:eastAsia="ru-RU"/>
              </w:rPr>
              <w:t>д.</w:t>
            </w:r>
            <w:r>
              <w:rPr>
                <w:color w:val="000000"/>
                <w:sz w:val="20"/>
                <w:szCs w:val="20"/>
                <w:lang w:eastAsia="ru-RU"/>
              </w:rPr>
              <w:t xml:space="preserve"> Пеники объемом 500 </w:t>
            </w:r>
            <w:proofErr w:type="spellStart"/>
            <w:r>
              <w:rPr>
                <w:color w:val="000000"/>
                <w:sz w:val="20"/>
                <w:szCs w:val="20"/>
                <w:lang w:eastAsia="ru-RU"/>
              </w:rPr>
              <w:t>куб.м</w:t>
            </w:r>
            <w:proofErr w:type="spellEnd"/>
            <w:r>
              <w:rPr>
                <w:color w:val="000000"/>
                <w:sz w:val="20"/>
                <w:szCs w:val="20"/>
                <w:lang w:eastAsia="ru-RU"/>
              </w:rPr>
              <w:t>.</w:t>
            </w:r>
          </w:p>
        </w:tc>
        <w:tc>
          <w:tcPr>
            <w:tcW w:w="1019" w:type="pct"/>
            <w:tcBorders>
              <w:top w:val="nil"/>
              <w:left w:val="nil"/>
              <w:bottom w:val="single" w:sz="4" w:space="0" w:color="auto"/>
              <w:right w:val="single" w:sz="4" w:space="0" w:color="auto"/>
            </w:tcBorders>
            <w:shd w:val="clear" w:color="auto" w:fill="auto"/>
            <w:noWrap/>
            <w:vAlign w:val="center"/>
            <w:hideMark/>
          </w:tcPr>
          <w:p w14:paraId="5773F93D" w14:textId="4CD44F52" w:rsidR="00A53831" w:rsidRPr="001A2D25" w:rsidRDefault="00A53831" w:rsidP="003A5BC0">
            <w:pPr>
              <w:spacing w:after="0" w:line="240" w:lineRule="auto"/>
              <w:jc w:val="center"/>
              <w:rPr>
                <w:color w:val="000000"/>
                <w:sz w:val="20"/>
                <w:szCs w:val="20"/>
                <w:lang w:eastAsia="ru-RU"/>
              </w:rPr>
            </w:pPr>
            <w:r>
              <w:rPr>
                <w:color w:val="000000"/>
                <w:sz w:val="20"/>
                <w:szCs w:val="20"/>
                <w:lang w:eastAsia="ru-RU"/>
              </w:rPr>
              <w:t>500,0</w:t>
            </w:r>
          </w:p>
        </w:tc>
        <w:tc>
          <w:tcPr>
            <w:tcW w:w="940" w:type="pct"/>
            <w:tcBorders>
              <w:top w:val="nil"/>
              <w:left w:val="nil"/>
              <w:bottom w:val="single" w:sz="4" w:space="0" w:color="auto"/>
              <w:right w:val="single" w:sz="4" w:space="0" w:color="auto"/>
            </w:tcBorders>
            <w:shd w:val="clear" w:color="auto" w:fill="auto"/>
            <w:noWrap/>
            <w:vAlign w:val="center"/>
            <w:hideMark/>
          </w:tcPr>
          <w:p w14:paraId="172D6DC2" w14:textId="4B077E3D" w:rsidR="00A53831" w:rsidRPr="001A2D25" w:rsidRDefault="00A53831" w:rsidP="003A5BC0">
            <w:pPr>
              <w:spacing w:after="0" w:line="240" w:lineRule="auto"/>
              <w:jc w:val="center"/>
              <w:rPr>
                <w:color w:val="000000"/>
                <w:sz w:val="20"/>
                <w:szCs w:val="20"/>
                <w:lang w:eastAsia="ru-RU"/>
              </w:rPr>
            </w:pPr>
            <w:r>
              <w:rPr>
                <w:color w:val="000000"/>
                <w:sz w:val="20"/>
                <w:szCs w:val="20"/>
                <w:lang w:eastAsia="ru-RU"/>
              </w:rPr>
              <w:t>16,85</w:t>
            </w:r>
          </w:p>
        </w:tc>
        <w:tc>
          <w:tcPr>
            <w:tcW w:w="758" w:type="pct"/>
            <w:tcBorders>
              <w:top w:val="single" w:sz="4" w:space="0" w:color="auto"/>
              <w:left w:val="nil"/>
              <w:bottom w:val="single" w:sz="4" w:space="0" w:color="auto"/>
              <w:right w:val="single" w:sz="4" w:space="0" w:color="auto"/>
            </w:tcBorders>
            <w:vAlign w:val="center"/>
          </w:tcPr>
          <w:p w14:paraId="44D861BA" w14:textId="77777777" w:rsidR="00A53831" w:rsidRPr="001A2D25" w:rsidRDefault="00A53831" w:rsidP="003A5BC0">
            <w:pPr>
              <w:spacing w:after="0" w:line="240" w:lineRule="auto"/>
              <w:jc w:val="center"/>
              <w:rPr>
                <w:color w:val="000000"/>
                <w:sz w:val="20"/>
                <w:szCs w:val="20"/>
                <w:lang w:eastAsia="ru-RU"/>
              </w:rPr>
            </w:pPr>
            <w:r>
              <w:rPr>
                <w:color w:val="000000"/>
                <w:sz w:val="20"/>
                <w:szCs w:val="20"/>
                <w:lang w:eastAsia="ru-RU"/>
              </w:rPr>
              <w:t>0,92</w:t>
            </w:r>
          </w:p>
        </w:tc>
        <w:tc>
          <w:tcPr>
            <w:tcW w:w="987" w:type="pct"/>
            <w:tcBorders>
              <w:top w:val="nil"/>
              <w:left w:val="single" w:sz="4" w:space="0" w:color="auto"/>
              <w:bottom w:val="single" w:sz="4" w:space="0" w:color="auto"/>
              <w:right w:val="single" w:sz="4" w:space="0" w:color="auto"/>
            </w:tcBorders>
            <w:shd w:val="clear" w:color="auto" w:fill="auto"/>
            <w:noWrap/>
            <w:vAlign w:val="center"/>
            <w:hideMark/>
          </w:tcPr>
          <w:p w14:paraId="3C29E387" w14:textId="1F8CC16C" w:rsidR="00A53831" w:rsidRPr="001A2D25" w:rsidRDefault="00A53831" w:rsidP="003A5BC0">
            <w:pPr>
              <w:spacing w:after="0" w:line="240" w:lineRule="auto"/>
              <w:jc w:val="center"/>
              <w:rPr>
                <w:color w:val="000000"/>
                <w:sz w:val="20"/>
                <w:szCs w:val="20"/>
                <w:lang w:eastAsia="ru-RU"/>
              </w:rPr>
            </w:pPr>
            <w:r>
              <w:rPr>
                <w:color w:val="000000"/>
                <w:sz w:val="20"/>
                <w:szCs w:val="20"/>
                <w:lang w:eastAsia="ru-RU"/>
              </w:rPr>
              <w:t>7751,0</w:t>
            </w:r>
          </w:p>
        </w:tc>
      </w:tr>
      <w:tr w:rsidR="00A53831" w:rsidRPr="001A2D25" w14:paraId="6EF2F32F" w14:textId="77777777" w:rsidTr="00A53831">
        <w:trPr>
          <w:trHeight w:val="227"/>
        </w:trPr>
        <w:tc>
          <w:tcPr>
            <w:tcW w:w="309" w:type="pct"/>
            <w:tcBorders>
              <w:top w:val="nil"/>
              <w:left w:val="single" w:sz="4" w:space="0" w:color="auto"/>
              <w:bottom w:val="single" w:sz="4" w:space="0" w:color="auto"/>
              <w:right w:val="single" w:sz="4" w:space="0" w:color="auto"/>
            </w:tcBorders>
            <w:shd w:val="clear" w:color="auto" w:fill="auto"/>
            <w:noWrap/>
            <w:vAlign w:val="bottom"/>
            <w:hideMark/>
          </w:tcPr>
          <w:p w14:paraId="65B94DDE" w14:textId="77777777" w:rsidR="00A53831" w:rsidRPr="001A2D25" w:rsidRDefault="00A53831" w:rsidP="003A5BC0">
            <w:pPr>
              <w:spacing w:after="0" w:line="240" w:lineRule="auto"/>
              <w:rPr>
                <w:color w:val="000000"/>
                <w:sz w:val="20"/>
                <w:szCs w:val="20"/>
                <w:lang w:eastAsia="ru-RU"/>
              </w:rPr>
            </w:pPr>
            <w:r w:rsidRPr="001A2D25">
              <w:rPr>
                <w:color w:val="000000"/>
                <w:sz w:val="20"/>
                <w:szCs w:val="20"/>
                <w:lang w:eastAsia="ru-RU"/>
              </w:rPr>
              <w:t> </w:t>
            </w:r>
          </w:p>
        </w:tc>
        <w:tc>
          <w:tcPr>
            <w:tcW w:w="986" w:type="pct"/>
            <w:tcBorders>
              <w:top w:val="nil"/>
              <w:left w:val="nil"/>
              <w:bottom w:val="single" w:sz="4" w:space="0" w:color="auto"/>
              <w:right w:val="single" w:sz="4" w:space="0" w:color="auto"/>
            </w:tcBorders>
            <w:shd w:val="clear" w:color="auto" w:fill="auto"/>
            <w:noWrap/>
            <w:vAlign w:val="bottom"/>
            <w:hideMark/>
          </w:tcPr>
          <w:p w14:paraId="10ED208F" w14:textId="77777777" w:rsidR="00A53831" w:rsidRPr="001A2D25" w:rsidRDefault="00A53831" w:rsidP="003A5BC0">
            <w:pPr>
              <w:spacing w:after="0" w:line="240" w:lineRule="auto"/>
              <w:jc w:val="center"/>
              <w:rPr>
                <w:b/>
                <w:bCs/>
                <w:color w:val="000000"/>
                <w:sz w:val="20"/>
                <w:szCs w:val="20"/>
                <w:lang w:eastAsia="ru-RU"/>
              </w:rPr>
            </w:pPr>
            <w:r w:rsidRPr="001A2D25">
              <w:rPr>
                <w:b/>
                <w:bCs/>
                <w:color w:val="000000"/>
                <w:sz w:val="20"/>
                <w:szCs w:val="20"/>
                <w:lang w:eastAsia="ru-RU"/>
              </w:rPr>
              <w:t>ИТОГО</w:t>
            </w:r>
          </w:p>
        </w:tc>
        <w:tc>
          <w:tcPr>
            <w:tcW w:w="1019" w:type="pct"/>
            <w:tcBorders>
              <w:top w:val="nil"/>
              <w:left w:val="nil"/>
              <w:bottom w:val="single" w:sz="4" w:space="0" w:color="auto"/>
              <w:right w:val="single" w:sz="4" w:space="0" w:color="auto"/>
            </w:tcBorders>
            <w:shd w:val="clear" w:color="auto" w:fill="auto"/>
            <w:noWrap/>
            <w:vAlign w:val="center"/>
            <w:hideMark/>
          </w:tcPr>
          <w:p w14:paraId="7406B86E" w14:textId="77777777" w:rsidR="00A53831" w:rsidRPr="00F9403D" w:rsidRDefault="00A53831" w:rsidP="003A5BC0">
            <w:pPr>
              <w:spacing w:after="0" w:line="240" w:lineRule="auto"/>
              <w:jc w:val="center"/>
              <w:rPr>
                <w:b/>
                <w:color w:val="000000"/>
                <w:sz w:val="20"/>
                <w:szCs w:val="20"/>
                <w:lang w:eastAsia="ru-RU"/>
              </w:rPr>
            </w:pPr>
            <w:r w:rsidRPr="00F9403D">
              <w:rPr>
                <w:b/>
                <w:color w:val="000000"/>
                <w:sz w:val="20"/>
                <w:szCs w:val="20"/>
                <w:lang w:eastAsia="ru-RU"/>
              </w:rPr>
              <w:t> 50,0</w:t>
            </w:r>
          </w:p>
        </w:tc>
        <w:tc>
          <w:tcPr>
            <w:tcW w:w="940" w:type="pct"/>
            <w:tcBorders>
              <w:top w:val="nil"/>
              <w:left w:val="nil"/>
              <w:bottom w:val="single" w:sz="4" w:space="0" w:color="auto"/>
              <w:right w:val="single" w:sz="4" w:space="0" w:color="auto"/>
            </w:tcBorders>
            <w:shd w:val="clear" w:color="auto" w:fill="auto"/>
            <w:noWrap/>
            <w:vAlign w:val="bottom"/>
            <w:hideMark/>
          </w:tcPr>
          <w:p w14:paraId="40DE53CA" w14:textId="77777777" w:rsidR="00A53831" w:rsidRPr="001A2D25" w:rsidRDefault="00A53831" w:rsidP="003A5BC0">
            <w:pPr>
              <w:spacing w:after="0" w:line="240" w:lineRule="auto"/>
              <w:jc w:val="center"/>
              <w:rPr>
                <w:b/>
                <w:bCs/>
                <w:color w:val="000000"/>
                <w:sz w:val="20"/>
                <w:szCs w:val="20"/>
                <w:lang w:eastAsia="ru-RU"/>
              </w:rPr>
            </w:pPr>
            <w:r w:rsidRPr="001A2D25">
              <w:rPr>
                <w:b/>
                <w:bCs/>
                <w:color w:val="000000"/>
                <w:sz w:val="20"/>
                <w:szCs w:val="20"/>
                <w:lang w:eastAsia="ru-RU"/>
              </w:rPr>
              <w:t> </w:t>
            </w:r>
          </w:p>
        </w:tc>
        <w:tc>
          <w:tcPr>
            <w:tcW w:w="758" w:type="pct"/>
            <w:tcBorders>
              <w:top w:val="single" w:sz="4" w:space="0" w:color="auto"/>
              <w:left w:val="nil"/>
              <w:bottom w:val="single" w:sz="4" w:space="0" w:color="auto"/>
              <w:right w:val="single" w:sz="4" w:space="0" w:color="auto"/>
            </w:tcBorders>
          </w:tcPr>
          <w:p w14:paraId="2C4141BA" w14:textId="77777777" w:rsidR="00A53831" w:rsidRPr="001A2D25" w:rsidRDefault="00A53831" w:rsidP="003A5BC0">
            <w:pPr>
              <w:spacing w:after="0" w:line="240" w:lineRule="auto"/>
              <w:jc w:val="center"/>
              <w:rPr>
                <w:b/>
                <w:bCs/>
                <w:color w:val="000000"/>
                <w:sz w:val="20"/>
                <w:szCs w:val="20"/>
                <w:lang w:eastAsia="ru-RU"/>
              </w:rPr>
            </w:pPr>
          </w:p>
        </w:tc>
        <w:tc>
          <w:tcPr>
            <w:tcW w:w="987" w:type="pct"/>
            <w:tcBorders>
              <w:top w:val="nil"/>
              <w:left w:val="single" w:sz="4" w:space="0" w:color="auto"/>
              <w:bottom w:val="single" w:sz="4" w:space="0" w:color="auto"/>
              <w:right w:val="single" w:sz="4" w:space="0" w:color="auto"/>
            </w:tcBorders>
            <w:shd w:val="clear" w:color="auto" w:fill="auto"/>
            <w:noWrap/>
            <w:vAlign w:val="bottom"/>
            <w:hideMark/>
          </w:tcPr>
          <w:p w14:paraId="5E835223" w14:textId="18CCF817" w:rsidR="00A53831" w:rsidRPr="00F40635" w:rsidRDefault="00A53831" w:rsidP="003A5BC0">
            <w:pPr>
              <w:spacing w:after="0" w:line="240" w:lineRule="auto"/>
              <w:jc w:val="center"/>
              <w:rPr>
                <w:b/>
                <w:bCs/>
                <w:color w:val="000000"/>
                <w:sz w:val="20"/>
                <w:szCs w:val="20"/>
                <w:lang w:eastAsia="ru-RU"/>
              </w:rPr>
            </w:pPr>
            <w:r>
              <w:rPr>
                <w:b/>
                <w:color w:val="000000"/>
                <w:sz w:val="20"/>
                <w:szCs w:val="20"/>
                <w:lang w:eastAsia="ru-RU"/>
              </w:rPr>
              <w:t>7751,0</w:t>
            </w:r>
          </w:p>
        </w:tc>
      </w:tr>
    </w:tbl>
    <w:p w14:paraId="14F17C0D" w14:textId="77777777" w:rsidR="00A53831" w:rsidRPr="00A53831" w:rsidRDefault="00A53831" w:rsidP="00CC1834">
      <w:pPr>
        <w:widowControl w:val="0"/>
        <w:autoSpaceDE w:val="0"/>
        <w:autoSpaceDN w:val="0"/>
        <w:adjustRightInd w:val="0"/>
        <w:spacing w:before="120" w:after="0" w:line="240" w:lineRule="auto"/>
        <w:ind w:right="40" w:firstLine="567"/>
        <w:jc w:val="both"/>
        <w:rPr>
          <w:b/>
          <w:sz w:val="24"/>
          <w:szCs w:val="24"/>
          <w:lang w:eastAsia="ru-RU"/>
        </w:rPr>
        <w:sectPr w:rsidR="00A53831" w:rsidRPr="00A53831" w:rsidSect="00415C32">
          <w:pgSz w:w="11906" w:h="16838"/>
          <w:pgMar w:top="1276" w:right="1133" w:bottom="1134" w:left="1134" w:header="708" w:footer="708"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14:paraId="5F0C0756" w14:textId="77777777" w:rsidR="0086051F" w:rsidRPr="00BB795B" w:rsidRDefault="0086051F" w:rsidP="00CE52B2">
      <w:pPr>
        <w:pStyle w:val="2"/>
      </w:pPr>
      <w:bookmarkStart w:id="289" w:name="_Toc164444134"/>
      <w:r w:rsidRPr="00BB795B">
        <w:lastRenderedPageBreak/>
        <w:t>Целевые показатели развития централизованных систем водоснабжения</w:t>
      </w:r>
      <w:bookmarkEnd w:id="289"/>
    </w:p>
    <w:p w14:paraId="6B824CB9" w14:textId="77777777" w:rsidR="00A36192" w:rsidRPr="00A36192" w:rsidRDefault="00A36192" w:rsidP="00A36192">
      <w:pPr>
        <w:widowControl w:val="0"/>
        <w:autoSpaceDE w:val="0"/>
        <w:autoSpaceDN w:val="0"/>
        <w:adjustRightInd w:val="0"/>
        <w:spacing w:before="120" w:after="0" w:line="240" w:lineRule="auto"/>
        <w:ind w:right="40" w:firstLine="567"/>
        <w:jc w:val="both"/>
        <w:rPr>
          <w:sz w:val="24"/>
          <w:szCs w:val="24"/>
        </w:rPr>
      </w:pPr>
      <w:r w:rsidRPr="00A36192">
        <w:rPr>
          <w:sz w:val="24"/>
          <w:szCs w:val="24"/>
        </w:rPr>
        <w:t>Настоящий раздел выполнен в соответствии с требованиями приказа Министерства строительства и жилищно-коммунального хозяйства Российской Федерации от 04.04.2014 №162/</w:t>
      </w:r>
      <w:proofErr w:type="spellStart"/>
      <w:r w:rsidRPr="00A36192">
        <w:rPr>
          <w:sz w:val="24"/>
          <w:szCs w:val="24"/>
        </w:rPr>
        <w:t>пр</w:t>
      </w:r>
      <w:proofErr w:type="spellEnd"/>
      <w:r w:rsidRPr="00A36192">
        <w:rPr>
          <w:sz w:val="24"/>
          <w:szCs w:val="24"/>
        </w:rPr>
        <w:t xml:space="preserve">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w:t>
      </w:r>
    </w:p>
    <w:p w14:paraId="00C65749" w14:textId="77777777" w:rsidR="00A36192" w:rsidRPr="00A36192" w:rsidRDefault="00A36192" w:rsidP="00A36192">
      <w:pPr>
        <w:widowControl w:val="0"/>
        <w:autoSpaceDE w:val="0"/>
        <w:autoSpaceDN w:val="0"/>
        <w:adjustRightInd w:val="0"/>
        <w:spacing w:before="120" w:after="0" w:line="240" w:lineRule="auto"/>
        <w:ind w:right="40" w:firstLine="567"/>
        <w:jc w:val="both"/>
        <w:rPr>
          <w:sz w:val="24"/>
          <w:szCs w:val="24"/>
        </w:rPr>
      </w:pPr>
      <w:r w:rsidRPr="00A36192">
        <w:rPr>
          <w:sz w:val="24"/>
          <w:szCs w:val="24"/>
        </w:rPr>
        <w:t>В данном разделе применяются понятия, используемые в Федеральном законе от 7 декабря 2011 г. № 416-ФЗ «О водоснабжении и водоотведении» (далее – Федеральный закон «О водоснабжении и водоотведении»), а также следующие термины и определения:</w:t>
      </w:r>
    </w:p>
    <w:p w14:paraId="540F4B95" w14:textId="77777777" w:rsidR="00A36192" w:rsidRPr="00A36192" w:rsidRDefault="00A36192" w:rsidP="00E51574">
      <w:pPr>
        <w:widowControl w:val="0"/>
        <w:numPr>
          <w:ilvl w:val="0"/>
          <w:numId w:val="31"/>
        </w:numPr>
        <w:tabs>
          <w:tab w:val="left" w:pos="851"/>
        </w:tabs>
        <w:autoSpaceDE w:val="0"/>
        <w:autoSpaceDN w:val="0"/>
        <w:adjustRightInd w:val="0"/>
        <w:spacing w:before="120" w:after="0" w:line="240" w:lineRule="auto"/>
        <w:ind w:left="851" w:right="52" w:hanging="284"/>
        <w:jc w:val="both"/>
        <w:rPr>
          <w:sz w:val="24"/>
          <w:szCs w:val="24"/>
        </w:rPr>
      </w:pPr>
      <w:r w:rsidRPr="00A36192">
        <w:rPr>
          <w:sz w:val="24"/>
          <w:szCs w:val="24"/>
        </w:rPr>
        <w:t>«целевые показатели деятельности организаций, осуществляющих горячее водоснабжение и холодное водоснабжения (далее – целевые показатели деятельности)» -   показатели деятельности организаций, осуществляющих горячее водоснабжение и холодное водоснабжения (далее – регулируемые организации), достижение значений которых запланировано по результатам реализации мероприятий инвестиционной программы;</w:t>
      </w:r>
    </w:p>
    <w:p w14:paraId="69D37895" w14:textId="77777777" w:rsidR="00A36192" w:rsidRPr="00A36192" w:rsidRDefault="00A36192" w:rsidP="00E51574">
      <w:pPr>
        <w:widowControl w:val="0"/>
        <w:numPr>
          <w:ilvl w:val="0"/>
          <w:numId w:val="31"/>
        </w:numPr>
        <w:tabs>
          <w:tab w:val="left" w:pos="851"/>
        </w:tabs>
        <w:autoSpaceDE w:val="0"/>
        <w:autoSpaceDN w:val="0"/>
        <w:adjustRightInd w:val="0"/>
        <w:spacing w:before="120" w:after="0" w:line="240" w:lineRule="auto"/>
        <w:ind w:left="851" w:right="52" w:hanging="284"/>
        <w:jc w:val="both"/>
        <w:rPr>
          <w:sz w:val="24"/>
          <w:szCs w:val="24"/>
        </w:rPr>
      </w:pPr>
      <w:r w:rsidRPr="00A36192">
        <w:rPr>
          <w:sz w:val="24"/>
          <w:szCs w:val="24"/>
        </w:rPr>
        <w:t>«фактические показатели деятельности» -  значения показателей деятельности регулируемой организации, фактически имевшие место в истекшем периоде регулирования;</w:t>
      </w:r>
    </w:p>
    <w:p w14:paraId="70C5CF2E" w14:textId="77777777" w:rsidR="00A36192" w:rsidRPr="00A36192" w:rsidRDefault="00A36192" w:rsidP="00E51574">
      <w:pPr>
        <w:widowControl w:val="0"/>
        <w:numPr>
          <w:ilvl w:val="0"/>
          <w:numId w:val="31"/>
        </w:numPr>
        <w:tabs>
          <w:tab w:val="left" w:pos="851"/>
        </w:tabs>
        <w:autoSpaceDE w:val="0"/>
        <w:autoSpaceDN w:val="0"/>
        <w:adjustRightInd w:val="0"/>
        <w:spacing w:before="120" w:after="0" w:line="240" w:lineRule="auto"/>
        <w:ind w:left="851" w:right="52" w:hanging="284"/>
        <w:jc w:val="both"/>
        <w:rPr>
          <w:sz w:val="24"/>
          <w:szCs w:val="24"/>
        </w:rPr>
      </w:pPr>
      <w:r w:rsidRPr="00A36192">
        <w:rPr>
          <w:sz w:val="24"/>
          <w:szCs w:val="24"/>
        </w:rPr>
        <w:t>«период регулирования» - период, на который установлены целевые показатели деятельности организации.</w:t>
      </w:r>
    </w:p>
    <w:p w14:paraId="6FAA1CDB" w14:textId="77777777" w:rsidR="00A36192" w:rsidRPr="00A36192" w:rsidRDefault="00A36192" w:rsidP="00A36192">
      <w:pPr>
        <w:widowControl w:val="0"/>
        <w:autoSpaceDE w:val="0"/>
        <w:autoSpaceDN w:val="0"/>
        <w:adjustRightInd w:val="0"/>
        <w:spacing w:before="120" w:after="0" w:line="240" w:lineRule="auto"/>
        <w:ind w:right="40" w:firstLine="567"/>
        <w:jc w:val="both"/>
        <w:rPr>
          <w:sz w:val="24"/>
          <w:szCs w:val="24"/>
        </w:rPr>
      </w:pPr>
      <w:r w:rsidRPr="00A36192">
        <w:rPr>
          <w:sz w:val="24"/>
          <w:szCs w:val="24"/>
        </w:rPr>
        <w:t>Перечень показателей надежности, качества, энергетической эффективности, включает в себя классификацию показателей, представляющих характеристики объектов централизованных систем водоснабжения, эксплуатируемых организациями, осуществляющими горячее водоснабжение, холодное водоснабжение.</w:t>
      </w:r>
    </w:p>
    <w:p w14:paraId="6C21F537" w14:textId="77777777" w:rsidR="00A36192" w:rsidRPr="00A36192" w:rsidRDefault="00A36192" w:rsidP="00A36192">
      <w:pPr>
        <w:widowControl w:val="0"/>
        <w:autoSpaceDE w:val="0"/>
        <w:autoSpaceDN w:val="0"/>
        <w:adjustRightInd w:val="0"/>
        <w:spacing w:before="120" w:after="0" w:line="240" w:lineRule="auto"/>
        <w:ind w:right="40" w:firstLine="567"/>
        <w:jc w:val="both"/>
        <w:rPr>
          <w:sz w:val="24"/>
          <w:szCs w:val="24"/>
        </w:rPr>
      </w:pPr>
      <w:r w:rsidRPr="00A36192">
        <w:rPr>
          <w:sz w:val="24"/>
          <w:szCs w:val="24"/>
        </w:rPr>
        <w:t>К показателям надежности, качества, энергетической эффективности объектов централизованных систем горячего водоснабжения, холодного водоснабжения относятся:</w:t>
      </w:r>
    </w:p>
    <w:p w14:paraId="6DC94254" w14:textId="77777777" w:rsidR="00A36192" w:rsidRPr="00A36192" w:rsidRDefault="00A36192" w:rsidP="00A36192">
      <w:pPr>
        <w:widowControl w:val="0"/>
        <w:autoSpaceDE w:val="0"/>
        <w:autoSpaceDN w:val="0"/>
        <w:adjustRightInd w:val="0"/>
        <w:spacing w:before="120" w:after="0" w:line="240" w:lineRule="auto"/>
        <w:ind w:right="40" w:firstLine="567"/>
        <w:jc w:val="both"/>
        <w:rPr>
          <w:sz w:val="24"/>
          <w:szCs w:val="24"/>
        </w:rPr>
      </w:pPr>
      <w:r w:rsidRPr="00A36192">
        <w:rPr>
          <w:sz w:val="24"/>
          <w:szCs w:val="24"/>
        </w:rPr>
        <w:t>1.  Показатели качества воды (в отношении питьевой воды и горячей воды);</w:t>
      </w:r>
    </w:p>
    <w:p w14:paraId="5D027A63" w14:textId="77777777" w:rsidR="00A36192" w:rsidRPr="00A36192" w:rsidRDefault="00A36192" w:rsidP="00A36192">
      <w:pPr>
        <w:widowControl w:val="0"/>
        <w:autoSpaceDE w:val="0"/>
        <w:autoSpaceDN w:val="0"/>
        <w:adjustRightInd w:val="0"/>
        <w:spacing w:before="120" w:after="0" w:line="240" w:lineRule="auto"/>
        <w:ind w:right="40" w:firstLine="567"/>
        <w:jc w:val="both"/>
        <w:rPr>
          <w:sz w:val="24"/>
          <w:szCs w:val="24"/>
        </w:rPr>
      </w:pPr>
      <w:r w:rsidRPr="00A36192">
        <w:rPr>
          <w:sz w:val="24"/>
          <w:szCs w:val="24"/>
        </w:rPr>
        <w:t>2.  Показатели надежности и бесперебойности водоснабжения;</w:t>
      </w:r>
    </w:p>
    <w:p w14:paraId="431E1B21" w14:textId="77777777" w:rsidR="00A36192" w:rsidRPr="00A36192" w:rsidRDefault="00A36192" w:rsidP="00A36192">
      <w:pPr>
        <w:widowControl w:val="0"/>
        <w:autoSpaceDE w:val="0"/>
        <w:autoSpaceDN w:val="0"/>
        <w:adjustRightInd w:val="0"/>
        <w:spacing w:before="120" w:after="0" w:line="240" w:lineRule="auto"/>
        <w:ind w:right="40" w:firstLine="567"/>
        <w:jc w:val="both"/>
        <w:rPr>
          <w:sz w:val="24"/>
          <w:szCs w:val="24"/>
        </w:rPr>
      </w:pPr>
      <w:r w:rsidRPr="00A36192">
        <w:rPr>
          <w:sz w:val="24"/>
          <w:szCs w:val="24"/>
        </w:rPr>
        <w:t>3.  Показатели эффективности использования ресурсов, в том числе уровень потерь воды (тепловой энергии в составе горячей воды).</w:t>
      </w:r>
    </w:p>
    <w:p w14:paraId="7503A1CB" w14:textId="218C94AE" w:rsidR="00A36192" w:rsidRPr="00A36192" w:rsidRDefault="00A36192" w:rsidP="00A2624E">
      <w:pPr>
        <w:pStyle w:val="3"/>
      </w:pPr>
      <w:bookmarkStart w:id="290" w:name="_Toc100819360"/>
      <w:bookmarkStart w:id="291" w:name="_Toc164444135"/>
      <w:r w:rsidRPr="00A36192">
        <w:t>По</w:t>
      </w:r>
      <w:r w:rsidRPr="00482629">
        <w:t>к</w:t>
      </w:r>
      <w:r w:rsidRPr="00A36192">
        <w:t>аза</w:t>
      </w:r>
      <w:r w:rsidRPr="00482629">
        <w:t>т</w:t>
      </w:r>
      <w:r w:rsidRPr="00A36192">
        <w:t xml:space="preserve">ели </w:t>
      </w:r>
      <w:r w:rsidRPr="00482629">
        <w:t>к</w:t>
      </w:r>
      <w:r w:rsidRPr="00A36192">
        <w:t>ачес</w:t>
      </w:r>
      <w:r w:rsidRPr="00482629">
        <w:t>т</w:t>
      </w:r>
      <w:r w:rsidRPr="00A36192">
        <w:t>ва го</w:t>
      </w:r>
      <w:r w:rsidRPr="00482629">
        <w:t>р</w:t>
      </w:r>
      <w:r w:rsidRPr="00A36192">
        <w:t>ячей</w:t>
      </w:r>
      <w:r w:rsidRPr="00482629">
        <w:t xml:space="preserve"> </w:t>
      </w:r>
      <w:r w:rsidRPr="00A36192">
        <w:t>и</w:t>
      </w:r>
      <w:r w:rsidRPr="00482629">
        <w:t xml:space="preserve"> пи</w:t>
      </w:r>
      <w:r w:rsidRPr="00A36192">
        <w:t>тьевой</w:t>
      </w:r>
      <w:r w:rsidRPr="00482629">
        <w:t xml:space="preserve"> </w:t>
      </w:r>
      <w:r w:rsidRPr="00A36192">
        <w:t>в</w:t>
      </w:r>
      <w:r w:rsidRPr="00482629">
        <w:t>од</w:t>
      </w:r>
      <w:r w:rsidRPr="00A36192">
        <w:t>ы</w:t>
      </w:r>
      <w:bookmarkEnd w:id="290"/>
      <w:bookmarkEnd w:id="291"/>
    </w:p>
    <w:p w14:paraId="2762DCA9" w14:textId="77777777" w:rsidR="00A36192" w:rsidRPr="00A36192" w:rsidRDefault="00A36192" w:rsidP="00A36192">
      <w:pPr>
        <w:widowControl w:val="0"/>
        <w:autoSpaceDE w:val="0"/>
        <w:autoSpaceDN w:val="0"/>
        <w:adjustRightInd w:val="0"/>
        <w:spacing w:before="120" w:after="0" w:line="240" w:lineRule="auto"/>
        <w:ind w:right="40" w:firstLine="567"/>
        <w:jc w:val="both"/>
        <w:rPr>
          <w:sz w:val="24"/>
          <w:szCs w:val="24"/>
        </w:rPr>
      </w:pPr>
      <w:r w:rsidRPr="00A36192">
        <w:rPr>
          <w:sz w:val="24"/>
          <w:szCs w:val="24"/>
        </w:rPr>
        <w:t>Показателями качества питьевой воды являются:</w:t>
      </w:r>
    </w:p>
    <w:p w14:paraId="16B8193D" w14:textId="77777777" w:rsidR="00A36192" w:rsidRPr="00A36192" w:rsidRDefault="00A36192" w:rsidP="00A36192">
      <w:pPr>
        <w:widowControl w:val="0"/>
        <w:autoSpaceDE w:val="0"/>
        <w:autoSpaceDN w:val="0"/>
        <w:adjustRightInd w:val="0"/>
        <w:spacing w:before="120" w:after="0" w:line="240" w:lineRule="auto"/>
        <w:ind w:right="40" w:firstLine="567"/>
        <w:jc w:val="both"/>
        <w:rPr>
          <w:sz w:val="24"/>
          <w:szCs w:val="24"/>
        </w:rPr>
      </w:pPr>
      <w:r w:rsidRPr="00A36192">
        <w:rPr>
          <w:sz w:val="24"/>
          <w:szCs w:val="24"/>
        </w:rPr>
        <w:t>а) 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p w14:paraId="2FACE478" w14:textId="77777777" w:rsidR="00A36192" w:rsidRPr="00A36192" w:rsidRDefault="00A36192" w:rsidP="00A36192">
      <w:pPr>
        <w:widowControl w:val="0"/>
        <w:autoSpaceDE w:val="0"/>
        <w:autoSpaceDN w:val="0"/>
        <w:adjustRightInd w:val="0"/>
        <w:spacing w:before="120" w:after="0" w:line="240" w:lineRule="auto"/>
        <w:ind w:right="40" w:firstLine="567"/>
        <w:jc w:val="both"/>
        <w:rPr>
          <w:sz w:val="24"/>
          <w:szCs w:val="24"/>
        </w:rPr>
      </w:pPr>
      <w:r w:rsidRPr="00A36192">
        <w:rPr>
          <w:sz w:val="24"/>
          <w:szCs w:val="24"/>
        </w:rPr>
        <w:t>б) 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p w14:paraId="16C5A8FC" w14:textId="77777777" w:rsidR="00A36192" w:rsidRPr="00A36192" w:rsidRDefault="00A36192" w:rsidP="00A36192">
      <w:pPr>
        <w:widowControl w:val="0"/>
        <w:autoSpaceDE w:val="0"/>
        <w:autoSpaceDN w:val="0"/>
        <w:adjustRightInd w:val="0"/>
        <w:spacing w:before="120" w:after="0" w:line="240" w:lineRule="auto"/>
        <w:ind w:right="40" w:firstLine="567"/>
        <w:jc w:val="both"/>
        <w:rPr>
          <w:sz w:val="24"/>
          <w:szCs w:val="24"/>
        </w:rPr>
      </w:pPr>
      <w:r w:rsidRPr="00A36192">
        <w:rPr>
          <w:sz w:val="24"/>
          <w:szCs w:val="24"/>
        </w:rPr>
        <w:t>Показателями качества горячей воды являются:</w:t>
      </w:r>
    </w:p>
    <w:p w14:paraId="37F099C6" w14:textId="77777777" w:rsidR="00A36192" w:rsidRPr="00A36192" w:rsidRDefault="00A36192" w:rsidP="00A36192">
      <w:pPr>
        <w:widowControl w:val="0"/>
        <w:autoSpaceDE w:val="0"/>
        <w:autoSpaceDN w:val="0"/>
        <w:adjustRightInd w:val="0"/>
        <w:spacing w:before="120" w:after="0" w:line="240" w:lineRule="auto"/>
        <w:ind w:right="40" w:firstLine="567"/>
        <w:jc w:val="both"/>
        <w:rPr>
          <w:sz w:val="24"/>
          <w:szCs w:val="24"/>
        </w:rPr>
      </w:pPr>
      <w:r w:rsidRPr="00A36192">
        <w:rPr>
          <w:sz w:val="24"/>
          <w:szCs w:val="24"/>
        </w:rPr>
        <w:t>а) 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w:t>
      </w:r>
    </w:p>
    <w:p w14:paraId="24480CAF" w14:textId="77777777" w:rsidR="00A36192" w:rsidRPr="00A36192" w:rsidRDefault="00A36192" w:rsidP="00A36192">
      <w:pPr>
        <w:widowControl w:val="0"/>
        <w:autoSpaceDE w:val="0"/>
        <w:autoSpaceDN w:val="0"/>
        <w:adjustRightInd w:val="0"/>
        <w:spacing w:before="120" w:after="0" w:line="240" w:lineRule="auto"/>
        <w:ind w:right="40" w:firstLine="567"/>
        <w:jc w:val="both"/>
        <w:rPr>
          <w:sz w:val="24"/>
          <w:szCs w:val="24"/>
        </w:rPr>
      </w:pPr>
      <w:r w:rsidRPr="00A36192">
        <w:rPr>
          <w:sz w:val="24"/>
          <w:szCs w:val="24"/>
        </w:rPr>
        <w:lastRenderedPageBreak/>
        <w:t>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14:paraId="7B1B618C" w14:textId="77777777" w:rsidR="00A36192" w:rsidRPr="00A36192" w:rsidRDefault="00A36192" w:rsidP="00A36192">
      <w:pPr>
        <w:widowControl w:val="0"/>
        <w:autoSpaceDE w:val="0"/>
        <w:autoSpaceDN w:val="0"/>
        <w:adjustRightInd w:val="0"/>
        <w:spacing w:before="120" w:after="0" w:line="240" w:lineRule="auto"/>
        <w:ind w:right="40" w:firstLine="567"/>
        <w:jc w:val="both"/>
        <w:rPr>
          <w:sz w:val="24"/>
          <w:szCs w:val="24"/>
        </w:rPr>
      </w:pPr>
      <w:r w:rsidRPr="00A36192">
        <w:rPr>
          <w:sz w:val="24"/>
          <w:szCs w:val="24"/>
        </w:rPr>
        <w:t>Значения показателей качества питьевой воды определяются следующим образом:</w:t>
      </w:r>
    </w:p>
    <w:p w14:paraId="647A3F1A" w14:textId="77777777" w:rsidR="00A36192" w:rsidRPr="00A36192" w:rsidRDefault="00A36192" w:rsidP="00A36192">
      <w:pPr>
        <w:widowControl w:val="0"/>
        <w:autoSpaceDE w:val="0"/>
        <w:autoSpaceDN w:val="0"/>
        <w:adjustRightInd w:val="0"/>
        <w:spacing w:before="120" w:after="0" w:line="240" w:lineRule="auto"/>
        <w:ind w:right="40" w:firstLine="567"/>
        <w:jc w:val="both"/>
        <w:rPr>
          <w:i/>
          <w:sz w:val="24"/>
          <w:szCs w:val="24"/>
        </w:rPr>
      </w:pPr>
      <w:r w:rsidRPr="00A36192">
        <w:rPr>
          <w:i/>
          <w:sz w:val="24"/>
          <w:szCs w:val="24"/>
        </w:rPr>
        <w:t>а) 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 (</w:t>
      </w:r>
      <w:proofErr w:type="spellStart"/>
      <w:r w:rsidRPr="00A36192">
        <w:rPr>
          <w:i/>
          <w:sz w:val="24"/>
          <w:szCs w:val="24"/>
        </w:rPr>
        <w:t>Дпс</w:t>
      </w:r>
      <w:proofErr w:type="spellEnd"/>
      <w:r w:rsidRPr="00A36192">
        <w:rPr>
          <w:i/>
          <w:sz w:val="24"/>
          <w:szCs w:val="24"/>
        </w:rPr>
        <w:t>):</w:t>
      </w:r>
    </w:p>
    <w:p w14:paraId="40D3C367" w14:textId="77777777" w:rsidR="00A36192" w:rsidRPr="00A36192" w:rsidRDefault="00A36192" w:rsidP="00A36192">
      <w:pPr>
        <w:widowControl w:val="0"/>
        <w:tabs>
          <w:tab w:val="left" w:pos="1720"/>
          <w:tab w:val="left" w:pos="3240"/>
          <w:tab w:val="left" w:pos="4040"/>
          <w:tab w:val="left" w:pos="5340"/>
          <w:tab w:val="left" w:pos="6240"/>
          <w:tab w:val="left" w:pos="7840"/>
          <w:tab w:val="left" w:pos="8380"/>
        </w:tabs>
        <w:autoSpaceDE w:val="0"/>
        <w:autoSpaceDN w:val="0"/>
        <w:adjustRightInd w:val="0"/>
        <w:spacing w:before="120" w:after="0" w:line="240" w:lineRule="auto"/>
        <w:ind w:right="46"/>
        <w:jc w:val="center"/>
        <w:rPr>
          <w:position w:val="2"/>
          <w:sz w:val="24"/>
          <w:szCs w:val="24"/>
        </w:rPr>
      </w:pPr>
      <w:r w:rsidRPr="00A36192">
        <w:rPr>
          <w:noProof/>
          <w:sz w:val="24"/>
          <w:szCs w:val="24"/>
          <w:lang w:eastAsia="ru-RU"/>
        </w:rPr>
        <w:drawing>
          <wp:inline distT="0" distB="0" distL="0" distR="0" wp14:anchorId="69B49198" wp14:editId="4F426C07">
            <wp:extent cx="1685925" cy="48577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5" cstate="print">
                      <a:extLst>
                        <a:ext uri="{28A0092B-C50C-407E-A947-70E740481C1C}">
                          <a14:useLocalDpi xmlns:a14="http://schemas.microsoft.com/office/drawing/2010/main" val="0"/>
                        </a:ext>
                      </a:extLst>
                    </a:blip>
                    <a:srcRect l="25186" t="44411" r="47395" b="41692"/>
                    <a:stretch>
                      <a:fillRect/>
                    </a:stretch>
                  </pic:blipFill>
                  <pic:spPr bwMode="auto">
                    <a:xfrm>
                      <a:off x="0" y="0"/>
                      <a:ext cx="1685925" cy="485775"/>
                    </a:xfrm>
                    <a:prstGeom prst="rect">
                      <a:avLst/>
                    </a:prstGeom>
                    <a:noFill/>
                    <a:ln>
                      <a:noFill/>
                    </a:ln>
                  </pic:spPr>
                </pic:pic>
              </a:graphicData>
            </a:graphic>
          </wp:inline>
        </w:drawing>
      </w:r>
    </w:p>
    <w:p w14:paraId="16FC2308" w14:textId="77777777" w:rsidR="00A36192" w:rsidRPr="00A36192" w:rsidRDefault="00A36192" w:rsidP="00A36192">
      <w:pPr>
        <w:widowControl w:val="0"/>
        <w:autoSpaceDE w:val="0"/>
        <w:autoSpaceDN w:val="0"/>
        <w:adjustRightInd w:val="0"/>
        <w:spacing w:before="120" w:after="0" w:line="240" w:lineRule="auto"/>
        <w:ind w:right="40" w:firstLine="567"/>
        <w:jc w:val="both"/>
        <w:rPr>
          <w:sz w:val="24"/>
          <w:szCs w:val="24"/>
        </w:rPr>
      </w:pPr>
      <w:proofErr w:type="spellStart"/>
      <w:r w:rsidRPr="00A36192">
        <w:rPr>
          <w:sz w:val="24"/>
          <w:szCs w:val="24"/>
        </w:rPr>
        <w:t>Кнп</w:t>
      </w:r>
      <w:proofErr w:type="spellEnd"/>
      <w:r w:rsidRPr="00A36192">
        <w:rPr>
          <w:sz w:val="24"/>
          <w:szCs w:val="24"/>
        </w:rPr>
        <w:t xml:space="preserve"> -</w:t>
      </w:r>
      <w:r w:rsidRPr="00A36192">
        <w:rPr>
          <w:sz w:val="24"/>
          <w:szCs w:val="24"/>
        </w:rPr>
        <w:tab/>
        <w:t>количество</w:t>
      </w:r>
      <w:r w:rsidRPr="00A36192">
        <w:rPr>
          <w:sz w:val="24"/>
          <w:szCs w:val="24"/>
        </w:rPr>
        <w:tab/>
        <w:t>проб</w:t>
      </w:r>
      <w:r w:rsidRPr="00A36192">
        <w:rPr>
          <w:sz w:val="24"/>
          <w:szCs w:val="24"/>
        </w:rPr>
        <w:tab/>
        <w:t>питьевой</w:t>
      </w:r>
      <w:r w:rsidRPr="00A36192">
        <w:rPr>
          <w:sz w:val="24"/>
          <w:szCs w:val="24"/>
        </w:rPr>
        <w:tab/>
        <w:t>воды,</w:t>
      </w:r>
      <w:r w:rsidRPr="00A36192">
        <w:rPr>
          <w:sz w:val="24"/>
          <w:szCs w:val="24"/>
        </w:rPr>
        <w:tab/>
        <w:t>отобранных</w:t>
      </w:r>
      <w:r w:rsidRPr="00A36192">
        <w:rPr>
          <w:sz w:val="24"/>
          <w:szCs w:val="24"/>
        </w:rPr>
        <w:tab/>
        <w:t>по</w:t>
      </w:r>
      <w:r w:rsidRPr="00A36192">
        <w:rPr>
          <w:sz w:val="24"/>
          <w:szCs w:val="24"/>
        </w:rPr>
        <w:tab/>
        <w:t>результатам производственного контроля, не соответствующих установленным требованиям;</w:t>
      </w:r>
    </w:p>
    <w:p w14:paraId="61D8B0DD" w14:textId="77777777" w:rsidR="00A36192" w:rsidRPr="00A36192" w:rsidRDefault="00A36192" w:rsidP="00A36192">
      <w:pPr>
        <w:widowControl w:val="0"/>
        <w:autoSpaceDE w:val="0"/>
        <w:autoSpaceDN w:val="0"/>
        <w:adjustRightInd w:val="0"/>
        <w:spacing w:before="120" w:after="0" w:line="240" w:lineRule="auto"/>
        <w:ind w:right="40" w:firstLine="567"/>
        <w:jc w:val="both"/>
        <w:rPr>
          <w:sz w:val="24"/>
          <w:szCs w:val="24"/>
        </w:rPr>
      </w:pPr>
      <w:proofErr w:type="spellStart"/>
      <w:r w:rsidRPr="00A36192">
        <w:rPr>
          <w:sz w:val="24"/>
          <w:szCs w:val="24"/>
        </w:rPr>
        <w:t>Кп</w:t>
      </w:r>
      <w:proofErr w:type="spellEnd"/>
      <w:r w:rsidRPr="00A36192">
        <w:rPr>
          <w:sz w:val="24"/>
          <w:szCs w:val="24"/>
        </w:rPr>
        <w:t xml:space="preserve"> - общее количество отобранных проб;</w:t>
      </w:r>
    </w:p>
    <w:p w14:paraId="5105E8A6" w14:textId="77777777" w:rsidR="00A36192" w:rsidRPr="00A36192" w:rsidRDefault="00A36192" w:rsidP="00A36192">
      <w:pPr>
        <w:widowControl w:val="0"/>
        <w:autoSpaceDE w:val="0"/>
        <w:autoSpaceDN w:val="0"/>
        <w:adjustRightInd w:val="0"/>
        <w:spacing w:before="120" w:after="0" w:line="240" w:lineRule="auto"/>
        <w:ind w:right="40" w:firstLine="567"/>
        <w:jc w:val="both"/>
        <w:rPr>
          <w:position w:val="2"/>
          <w:sz w:val="24"/>
          <w:szCs w:val="24"/>
        </w:rPr>
      </w:pPr>
      <w:r w:rsidRPr="00A36192">
        <w:rPr>
          <w:i/>
          <w:sz w:val="24"/>
          <w:szCs w:val="24"/>
        </w:rPr>
        <w:t>б) 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 (</w:t>
      </w:r>
      <w:proofErr w:type="spellStart"/>
      <w:r w:rsidRPr="00A36192">
        <w:rPr>
          <w:i/>
          <w:sz w:val="24"/>
          <w:szCs w:val="24"/>
        </w:rPr>
        <w:t>Дпрс</w:t>
      </w:r>
      <w:proofErr w:type="spellEnd"/>
      <w:r w:rsidRPr="00A36192">
        <w:rPr>
          <w:i/>
          <w:sz w:val="24"/>
          <w:szCs w:val="24"/>
        </w:rPr>
        <w:t>):</w:t>
      </w:r>
    </w:p>
    <w:p w14:paraId="6ABB0464" w14:textId="77777777" w:rsidR="00A36192" w:rsidRPr="00A36192" w:rsidRDefault="00A36192" w:rsidP="00A36192">
      <w:pPr>
        <w:widowControl w:val="0"/>
        <w:autoSpaceDE w:val="0"/>
        <w:autoSpaceDN w:val="0"/>
        <w:adjustRightInd w:val="0"/>
        <w:spacing w:before="120" w:after="0" w:line="240" w:lineRule="auto"/>
        <w:ind w:right="40" w:firstLine="567"/>
        <w:jc w:val="center"/>
        <w:rPr>
          <w:sz w:val="24"/>
          <w:szCs w:val="24"/>
        </w:rPr>
      </w:pPr>
      <w:r w:rsidRPr="00A36192">
        <w:rPr>
          <w:noProof/>
          <w:sz w:val="24"/>
          <w:szCs w:val="24"/>
          <w:lang w:eastAsia="ru-RU"/>
        </w:rPr>
        <w:drawing>
          <wp:inline distT="0" distB="0" distL="0" distR="0" wp14:anchorId="42373364" wp14:editId="5ABB5DEA">
            <wp:extent cx="1905000" cy="56197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 cstate="print">
                      <a:extLst>
                        <a:ext uri="{28A0092B-C50C-407E-A947-70E740481C1C}">
                          <a14:useLocalDpi xmlns:a14="http://schemas.microsoft.com/office/drawing/2010/main" val="0"/>
                        </a:ext>
                      </a:extLst>
                    </a:blip>
                    <a:srcRect l="23450" t="47136" r="45657" b="36565"/>
                    <a:stretch>
                      <a:fillRect/>
                    </a:stretch>
                  </pic:blipFill>
                  <pic:spPr bwMode="auto">
                    <a:xfrm>
                      <a:off x="0" y="0"/>
                      <a:ext cx="1905000" cy="561975"/>
                    </a:xfrm>
                    <a:prstGeom prst="rect">
                      <a:avLst/>
                    </a:prstGeom>
                    <a:noFill/>
                    <a:ln>
                      <a:noFill/>
                    </a:ln>
                  </pic:spPr>
                </pic:pic>
              </a:graphicData>
            </a:graphic>
          </wp:inline>
        </w:drawing>
      </w:r>
    </w:p>
    <w:p w14:paraId="23A4533C" w14:textId="77777777" w:rsidR="00A36192" w:rsidRPr="00A36192" w:rsidRDefault="00A36192" w:rsidP="00A36192">
      <w:pPr>
        <w:widowControl w:val="0"/>
        <w:autoSpaceDE w:val="0"/>
        <w:autoSpaceDN w:val="0"/>
        <w:adjustRightInd w:val="0"/>
        <w:spacing w:before="120" w:after="0" w:line="240" w:lineRule="auto"/>
        <w:ind w:right="40" w:firstLine="567"/>
        <w:jc w:val="both"/>
        <w:rPr>
          <w:sz w:val="24"/>
          <w:szCs w:val="24"/>
        </w:rPr>
      </w:pPr>
      <w:proofErr w:type="spellStart"/>
      <w:r w:rsidRPr="00A36192">
        <w:rPr>
          <w:sz w:val="24"/>
          <w:szCs w:val="24"/>
        </w:rPr>
        <w:t>Кпрс</w:t>
      </w:r>
      <w:proofErr w:type="spellEnd"/>
      <w:r w:rsidRPr="00A36192">
        <w:rPr>
          <w:sz w:val="24"/>
          <w:szCs w:val="24"/>
        </w:rPr>
        <w:t xml:space="preserve"> - количество проб питьевой воды в распределительной водопроводной сети, отобранных по результатам производственного контроля качества питьевой воды, не соответствующих установленным требованиям;</w:t>
      </w:r>
    </w:p>
    <w:p w14:paraId="7219F5A4" w14:textId="77777777" w:rsidR="00A36192" w:rsidRPr="00A36192" w:rsidRDefault="00A36192" w:rsidP="00A36192">
      <w:pPr>
        <w:widowControl w:val="0"/>
        <w:autoSpaceDE w:val="0"/>
        <w:autoSpaceDN w:val="0"/>
        <w:adjustRightInd w:val="0"/>
        <w:spacing w:before="120" w:after="0" w:line="240" w:lineRule="auto"/>
        <w:ind w:right="40" w:firstLine="567"/>
        <w:jc w:val="both"/>
        <w:rPr>
          <w:sz w:val="24"/>
          <w:szCs w:val="24"/>
        </w:rPr>
      </w:pPr>
      <w:proofErr w:type="spellStart"/>
      <w:r w:rsidRPr="00A36192">
        <w:rPr>
          <w:sz w:val="24"/>
          <w:szCs w:val="24"/>
        </w:rPr>
        <w:t>Кп</w:t>
      </w:r>
      <w:proofErr w:type="spellEnd"/>
      <w:r w:rsidRPr="00A36192">
        <w:rPr>
          <w:sz w:val="24"/>
          <w:szCs w:val="24"/>
        </w:rPr>
        <w:t xml:space="preserve"> - общее количество отобранных проб.</w:t>
      </w:r>
    </w:p>
    <w:p w14:paraId="68F19467" w14:textId="77777777" w:rsidR="00A36192" w:rsidRPr="00A36192" w:rsidRDefault="00A36192" w:rsidP="00A36192">
      <w:pPr>
        <w:widowControl w:val="0"/>
        <w:autoSpaceDE w:val="0"/>
        <w:autoSpaceDN w:val="0"/>
        <w:adjustRightInd w:val="0"/>
        <w:spacing w:before="120" w:after="0" w:line="240" w:lineRule="auto"/>
        <w:ind w:right="40" w:firstLine="567"/>
        <w:jc w:val="both"/>
        <w:rPr>
          <w:sz w:val="24"/>
          <w:szCs w:val="24"/>
        </w:rPr>
      </w:pPr>
      <w:r w:rsidRPr="00A36192">
        <w:rPr>
          <w:sz w:val="24"/>
          <w:szCs w:val="24"/>
        </w:rPr>
        <w:t>Значения показателей качества горячей воды определяются следующим образом:</w:t>
      </w:r>
    </w:p>
    <w:p w14:paraId="16D72F21" w14:textId="77777777" w:rsidR="00A36192" w:rsidRPr="00A36192" w:rsidRDefault="00A36192" w:rsidP="00A36192">
      <w:pPr>
        <w:widowControl w:val="0"/>
        <w:autoSpaceDE w:val="0"/>
        <w:autoSpaceDN w:val="0"/>
        <w:adjustRightInd w:val="0"/>
        <w:spacing w:before="120" w:after="0" w:line="240" w:lineRule="auto"/>
        <w:ind w:right="40" w:firstLine="567"/>
        <w:jc w:val="both"/>
        <w:rPr>
          <w:i/>
          <w:sz w:val="24"/>
          <w:szCs w:val="24"/>
        </w:rPr>
      </w:pPr>
      <w:r w:rsidRPr="00A36192">
        <w:rPr>
          <w:i/>
          <w:sz w:val="24"/>
          <w:szCs w:val="24"/>
        </w:rPr>
        <w:t>а) 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 (</w:t>
      </w:r>
      <w:proofErr w:type="spellStart"/>
      <w:r w:rsidRPr="00A36192">
        <w:rPr>
          <w:i/>
          <w:sz w:val="24"/>
          <w:szCs w:val="24"/>
        </w:rPr>
        <w:t>Ктгв</w:t>
      </w:r>
      <w:proofErr w:type="spellEnd"/>
      <w:r w:rsidRPr="00A36192">
        <w:rPr>
          <w:i/>
          <w:sz w:val="24"/>
          <w:szCs w:val="24"/>
        </w:rPr>
        <w:t>):</w:t>
      </w:r>
    </w:p>
    <w:p w14:paraId="5837B431" w14:textId="77777777" w:rsidR="00A36192" w:rsidRPr="00A36192" w:rsidRDefault="00A36192" w:rsidP="00A36192">
      <w:pPr>
        <w:widowControl w:val="0"/>
        <w:autoSpaceDE w:val="0"/>
        <w:autoSpaceDN w:val="0"/>
        <w:adjustRightInd w:val="0"/>
        <w:spacing w:before="120" w:after="0" w:line="240" w:lineRule="auto"/>
        <w:ind w:right="43"/>
        <w:jc w:val="center"/>
        <w:rPr>
          <w:position w:val="2"/>
          <w:sz w:val="24"/>
          <w:szCs w:val="24"/>
        </w:rPr>
      </w:pPr>
      <w:r w:rsidRPr="00A36192">
        <w:rPr>
          <w:noProof/>
          <w:sz w:val="24"/>
          <w:szCs w:val="24"/>
          <w:lang w:eastAsia="ru-RU"/>
        </w:rPr>
        <w:drawing>
          <wp:inline distT="0" distB="0" distL="0" distR="0" wp14:anchorId="610ECAFF" wp14:editId="0F8E958C">
            <wp:extent cx="1828800" cy="5905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 cstate="print">
                      <a:extLst>
                        <a:ext uri="{28A0092B-C50C-407E-A947-70E740481C1C}">
                          <a14:useLocalDpi xmlns:a14="http://schemas.microsoft.com/office/drawing/2010/main" val="0"/>
                        </a:ext>
                      </a:extLst>
                    </a:blip>
                    <a:srcRect l="52977" t="50606" r="17245" b="32379"/>
                    <a:stretch>
                      <a:fillRect/>
                    </a:stretch>
                  </pic:blipFill>
                  <pic:spPr bwMode="auto">
                    <a:xfrm>
                      <a:off x="0" y="0"/>
                      <a:ext cx="1828800" cy="590550"/>
                    </a:xfrm>
                    <a:prstGeom prst="rect">
                      <a:avLst/>
                    </a:prstGeom>
                    <a:noFill/>
                    <a:ln>
                      <a:noFill/>
                    </a:ln>
                  </pic:spPr>
                </pic:pic>
              </a:graphicData>
            </a:graphic>
          </wp:inline>
        </w:drawing>
      </w:r>
    </w:p>
    <w:p w14:paraId="6C08A646" w14:textId="77777777" w:rsidR="00A36192" w:rsidRPr="00A36192" w:rsidRDefault="00A36192" w:rsidP="00A36192">
      <w:pPr>
        <w:widowControl w:val="0"/>
        <w:autoSpaceDE w:val="0"/>
        <w:autoSpaceDN w:val="0"/>
        <w:adjustRightInd w:val="0"/>
        <w:spacing w:before="120" w:after="0" w:line="240" w:lineRule="auto"/>
        <w:ind w:right="40" w:firstLine="567"/>
        <w:jc w:val="both"/>
        <w:rPr>
          <w:sz w:val="24"/>
          <w:szCs w:val="24"/>
        </w:rPr>
      </w:pPr>
      <w:proofErr w:type="spellStart"/>
      <w:r w:rsidRPr="00A36192">
        <w:rPr>
          <w:sz w:val="24"/>
          <w:szCs w:val="24"/>
        </w:rPr>
        <w:t>Кнпг</w:t>
      </w:r>
      <w:proofErr w:type="spellEnd"/>
      <w:r w:rsidRPr="00A36192">
        <w:rPr>
          <w:sz w:val="24"/>
          <w:szCs w:val="24"/>
        </w:rPr>
        <w:t xml:space="preserve"> -  количество  проб  горячей  воды  в  местах  поставки  горячей  воды, отобранных по результатам производственного контроля качества горячей воды, не соответствующих установленным требованиям;</w:t>
      </w:r>
    </w:p>
    <w:p w14:paraId="22DFA98B" w14:textId="77777777" w:rsidR="00A36192" w:rsidRPr="00A36192" w:rsidRDefault="00A36192" w:rsidP="00A36192">
      <w:pPr>
        <w:widowControl w:val="0"/>
        <w:autoSpaceDE w:val="0"/>
        <w:autoSpaceDN w:val="0"/>
        <w:adjustRightInd w:val="0"/>
        <w:spacing w:before="120" w:after="0" w:line="240" w:lineRule="auto"/>
        <w:ind w:right="40" w:firstLine="567"/>
        <w:jc w:val="both"/>
        <w:rPr>
          <w:sz w:val="24"/>
          <w:szCs w:val="24"/>
        </w:rPr>
      </w:pPr>
      <w:proofErr w:type="spellStart"/>
      <w:r w:rsidRPr="00A36192">
        <w:rPr>
          <w:sz w:val="24"/>
          <w:szCs w:val="24"/>
        </w:rPr>
        <w:t>Кп</w:t>
      </w:r>
      <w:proofErr w:type="spellEnd"/>
      <w:r w:rsidRPr="00A36192">
        <w:rPr>
          <w:sz w:val="24"/>
          <w:szCs w:val="24"/>
        </w:rPr>
        <w:t xml:space="preserve"> - общее количество отобранных проб.</w:t>
      </w:r>
    </w:p>
    <w:p w14:paraId="7977F25D" w14:textId="77777777" w:rsidR="00A36192" w:rsidRPr="00A36192" w:rsidRDefault="00A36192" w:rsidP="00A36192">
      <w:pPr>
        <w:widowControl w:val="0"/>
        <w:autoSpaceDE w:val="0"/>
        <w:autoSpaceDN w:val="0"/>
        <w:adjustRightInd w:val="0"/>
        <w:spacing w:before="120" w:after="0" w:line="240" w:lineRule="auto"/>
        <w:ind w:right="40" w:firstLine="567"/>
        <w:jc w:val="both"/>
        <w:rPr>
          <w:i/>
          <w:sz w:val="24"/>
          <w:szCs w:val="24"/>
        </w:rPr>
      </w:pPr>
      <w:r w:rsidRPr="00A36192">
        <w:rPr>
          <w:i/>
          <w:sz w:val="24"/>
          <w:szCs w:val="24"/>
        </w:rPr>
        <w:t>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 (</w:t>
      </w:r>
      <w:proofErr w:type="spellStart"/>
      <w:r w:rsidRPr="00A36192">
        <w:rPr>
          <w:i/>
          <w:sz w:val="24"/>
          <w:szCs w:val="24"/>
        </w:rPr>
        <w:t>Дптс</w:t>
      </w:r>
      <w:proofErr w:type="spellEnd"/>
      <w:r w:rsidRPr="00A36192">
        <w:rPr>
          <w:i/>
          <w:sz w:val="24"/>
          <w:szCs w:val="24"/>
        </w:rPr>
        <w:t>):</w:t>
      </w:r>
    </w:p>
    <w:p w14:paraId="0999D4D2" w14:textId="77777777" w:rsidR="00A36192" w:rsidRPr="00A36192" w:rsidRDefault="00A36192" w:rsidP="00A36192">
      <w:pPr>
        <w:widowControl w:val="0"/>
        <w:autoSpaceDE w:val="0"/>
        <w:autoSpaceDN w:val="0"/>
        <w:adjustRightInd w:val="0"/>
        <w:spacing w:before="120" w:after="0" w:line="240" w:lineRule="auto"/>
        <w:ind w:right="44"/>
        <w:jc w:val="center"/>
        <w:rPr>
          <w:position w:val="2"/>
          <w:sz w:val="24"/>
          <w:szCs w:val="24"/>
        </w:rPr>
      </w:pPr>
      <w:r w:rsidRPr="00A36192">
        <w:rPr>
          <w:noProof/>
          <w:sz w:val="24"/>
          <w:szCs w:val="24"/>
          <w:lang w:eastAsia="ru-RU"/>
        </w:rPr>
        <w:drawing>
          <wp:inline distT="0" distB="0" distL="0" distR="0" wp14:anchorId="6C0BC777" wp14:editId="1AF0157F">
            <wp:extent cx="1924050" cy="6096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8" cstate="print">
                      <a:extLst>
                        <a:ext uri="{28A0092B-C50C-407E-A947-70E740481C1C}">
                          <a14:useLocalDpi xmlns:a14="http://schemas.microsoft.com/office/drawing/2010/main" val="0"/>
                        </a:ext>
                      </a:extLst>
                    </a:blip>
                    <a:srcRect l="52853" t="46255" r="15674" b="36124"/>
                    <a:stretch>
                      <a:fillRect/>
                    </a:stretch>
                  </pic:blipFill>
                  <pic:spPr bwMode="auto">
                    <a:xfrm>
                      <a:off x="0" y="0"/>
                      <a:ext cx="1924050" cy="609600"/>
                    </a:xfrm>
                    <a:prstGeom prst="rect">
                      <a:avLst/>
                    </a:prstGeom>
                    <a:noFill/>
                    <a:ln>
                      <a:noFill/>
                    </a:ln>
                  </pic:spPr>
                </pic:pic>
              </a:graphicData>
            </a:graphic>
          </wp:inline>
        </w:drawing>
      </w:r>
    </w:p>
    <w:p w14:paraId="6D8639A7" w14:textId="70B4693E" w:rsidR="00A36192" w:rsidRPr="00A36192" w:rsidRDefault="00A36192" w:rsidP="00A36192">
      <w:pPr>
        <w:widowControl w:val="0"/>
        <w:autoSpaceDE w:val="0"/>
        <w:autoSpaceDN w:val="0"/>
        <w:adjustRightInd w:val="0"/>
        <w:spacing w:before="120" w:after="0" w:line="240" w:lineRule="auto"/>
        <w:ind w:right="40" w:firstLine="567"/>
        <w:jc w:val="both"/>
        <w:rPr>
          <w:sz w:val="24"/>
          <w:szCs w:val="24"/>
        </w:rPr>
      </w:pPr>
      <w:proofErr w:type="spellStart"/>
      <w:r w:rsidRPr="00A36192">
        <w:rPr>
          <w:sz w:val="24"/>
          <w:szCs w:val="24"/>
        </w:rPr>
        <w:lastRenderedPageBreak/>
        <w:t>Кпн</w:t>
      </w:r>
      <w:proofErr w:type="spellEnd"/>
      <w:r w:rsidRPr="00A36192">
        <w:rPr>
          <w:sz w:val="24"/>
          <w:szCs w:val="24"/>
        </w:rPr>
        <w:t xml:space="preserve"> -  количество проб горячей воды в тепловой сети или в сети горячего водоснабжения, отобранных по результатам производственного контроля качества горячей воды, не соответствующих установленным требованиям;</w:t>
      </w:r>
    </w:p>
    <w:p w14:paraId="515EB2CE" w14:textId="77777777" w:rsidR="00A36192" w:rsidRPr="00A36192" w:rsidRDefault="00A36192" w:rsidP="00A36192">
      <w:pPr>
        <w:widowControl w:val="0"/>
        <w:autoSpaceDE w:val="0"/>
        <w:autoSpaceDN w:val="0"/>
        <w:adjustRightInd w:val="0"/>
        <w:spacing w:before="120" w:after="0" w:line="240" w:lineRule="auto"/>
        <w:ind w:right="40" w:firstLine="567"/>
        <w:jc w:val="both"/>
        <w:rPr>
          <w:sz w:val="24"/>
          <w:szCs w:val="24"/>
        </w:rPr>
      </w:pPr>
      <w:proofErr w:type="spellStart"/>
      <w:r w:rsidRPr="00A36192">
        <w:rPr>
          <w:sz w:val="24"/>
          <w:szCs w:val="24"/>
        </w:rPr>
        <w:t>Кп</w:t>
      </w:r>
      <w:proofErr w:type="spellEnd"/>
      <w:r w:rsidRPr="00A36192">
        <w:rPr>
          <w:sz w:val="24"/>
          <w:szCs w:val="24"/>
        </w:rPr>
        <w:t xml:space="preserve"> - общее количество проб, отобранных в тепловой сети или в сети горячего водоснабжения.</w:t>
      </w:r>
    </w:p>
    <w:p w14:paraId="38FE5B7C" w14:textId="77777777" w:rsidR="00A36192" w:rsidRPr="00A36192" w:rsidRDefault="00A36192" w:rsidP="00A36192">
      <w:pPr>
        <w:widowControl w:val="0"/>
        <w:autoSpaceDE w:val="0"/>
        <w:autoSpaceDN w:val="0"/>
        <w:adjustRightInd w:val="0"/>
        <w:spacing w:before="120" w:after="0" w:line="240" w:lineRule="auto"/>
        <w:ind w:right="40" w:firstLine="567"/>
        <w:jc w:val="both"/>
        <w:rPr>
          <w:sz w:val="24"/>
          <w:szCs w:val="24"/>
        </w:rPr>
      </w:pPr>
      <w:r w:rsidRPr="00A36192">
        <w:rPr>
          <w:sz w:val="24"/>
          <w:szCs w:val="24"/>
        </w:rPr>
        <w:t>Питьевая вода должна быть безопасна в эпидемическом и радиационном отношении, безвредна по химическому составу и иметь благоприятные органолептические свойства.</w:t>
      </w:r>
    </w:p>
    <w:p w14:paraId="110864F0" w14:textId="77777777" w:rsidR="00A36192" w:rsidRPr="00A36192" w:rsidRDefault="00A36192" w:rsidP="00A36192">
      <w:pPr>
        <w:widowControl w:val="0"/>
        <w:autoSpaceDE w:val="0"/>
        <w:autoSpaceDN w:val="0"/>
        <w:adjustRightInd w:val="0"/>
        <w:spacing w:before="120" w:after="0" w:line="240" w:lineRule="auto"/>
        <w:ind w:right="40" w:firstLine="567"/>
        <w:jc w:val="both"/>
        <w:rPr>
          <w:sz w:val="24"/>
          <w:szCs w:val="24"/>
        </w:rPr>
      </w:pPr>
      <w:r w:rsidRPr="00A36192">
        <w:rPr>
          <w:sz w:val="24"/>
          <w:szCs w:val="24"/>
        </w:rPr>
        <w:t xml:space="preserve">Качество питьевой воды должно соответствовать гигиеническим нормативам перед ее поступлением в распределительную сеть, а также в точках </w:t>
      </w:r>
      <w:proofErr w:type="spellStart"/>
      <w:r w:rsidRPr="00A36192">
        <w:rPr>
          <w:sz w:val="24"/>
          <w:szCs w:val="24"/>
        </w:rPr>
        <w:t>водоразбора</w:t>
      </w:r>
      <w:proofErr w:type="spellEnd"/>
      <w:r w:rsidRPr="00A36192">
        <w:rPr>
          <w:sz w:val="24"/>
          <w:szCs w:val="24"/>
        </w:rPr>
        <w:t xml:space="preserve"> наружной и внутренней водопроводной сети.</w:t>
      </w:r>
    </w:p>
    <w:p w14:paraId="0A150A35" w14:textId="77777777" w:rsidR="00A36192" w:rsidRPr="00A36192" w:rsidRDefault="00A36192" w:rsidP="00A36192">
      <w:pPr>
        <w:widowControl w:val="0"/>
        <w:autoSpaceDE w:val="0"/>
        <w:autoSpaceDN w:val="0"/>
        <w:adjustRightInd w:val="0"/>
        <w:spacing w:before="120" w:after="0" w:line="240" w:lineRule="auto"/>
        <w:ind w:right="40" w:firstLine="567"/>
        <w:jc w:val="both"/>
        <w:rPr>
          <w:sz w:val="24"/>
          <w:szCs w:val="24"/>
        </w:rPr>
      </w:pPr>
      <w:r w:rsidRPr="00A36192">
        <w:rPr>
          <w:sz w:val="24"/>
          <w:szCs w:val="24"/>
        </w:rPr>
        <w:t>Безвредность питьевой воды по химическому составу определяется ее соответствием нормативам по нескольким параметрам, в том числе по обобщенным показателям и содержанию вредных химических веществ, наиболее часто встречающихся в природных водах на территории Российской Федерации, а также веществ антропогенного происхождения, получивших глобальное распространение.</w:t>
      </w:r>
    </w:p>
    <w:p w14:paraId="64353D83" w14:textId="5FE65E04" w:rsidR="00A36192" w:rsidRPr="00A36192" w:rsidRDefault="00A36192" w:rsidP="00A36192">
      <w:pPr>
        <w:widowControl w:val="0"/>
        <w:autoSpaceDE w:val="0"/>
        <w:autoSpaceDN w:val="0"/>
        <w:adjustRightInd w:val="0"/>
        <w:spacing w:before="120" w:after="0" w:line="240" w:lineRule="auto"/>
        <w:ind w:right="40" w:firstLine="567"/>
        <w:jc w:val="both"/>
        <w:rPr>
          <w:sz w:val="24"/>
          <w:szCs w:val="24"/>
        </w:rPr>
      </w:pPr>
      <w:r w:rsidRPr="00A36192">
        <w:rPr>
          <w:sz w:val="24"/>
          <w:szCs w:val="24"/>
        </w:rPr>
        <w:t>Гигиенические требования и нормативы качества питьевой воды устанавливаются в соответствии с СанПиНом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и приведены ниже (</w:t>
      </w:r>
      <w:r w:rsidRPr="00A36192">
        <w:rPr>
          <w:sz w:val="24"/>
          <w:szCs w:val="24"/>
        </w:rPr>
        <w:fldChar w:fldCharType="begin"/>
      </w:r>
      <w:r w:rsidRPr="00A36192">
        <w:rPr>
          <w:sz w:val="24"/>
          <w:szCs w:val="24"/>
        </w:rPr>
        <w:instrText xml:space="preserve"> REF _Ref97455600 \h </w:instrText>
      </w:r>
      <w:r>
        <w:rPr>
          <w:sz w:val="24"/>
          <w:szCs w:val="24"/>
        </w:rPr>
        <w:instrText xml:space="preserve"> \* MERGEFORMAT </w:instrText>
      </w:r>
      <w:r w:rsidRPr="00A36192">
        <w:rPr>
          <w:sz w:val="24"/>
          <w:szCs w:val="24"/>
        </w:rPr>
      </w:r>
      <w:r w:rsidRPr="00A36192">
        <w:rPr>
          <w:sz w:val="24"/>
          <w:szCs w:val="24"/>
        </w:rPr>
        <w:fldChar w:fldCharType="separate"/>
      </w:r>
      <w:r w:rsidR="00122639" w:rsidRPr="00110507">
        <w:rPr>
          <w:sz w:val="24"/>
          <w:szCs w:val="24"/>
        </w:rPr>
        <w:t xml:space="preserve">Таблица </w:t>
      </w:r>
      <w:r w:rsidR="00122639">
        <w:rPr>
          <w:sz w:val="24"/>
          <w:szCs w:val="24"/>
        </w:rPr>
        <w:t>19</w:t>
      </w:r>
      <w:r w:rsidRPr="00A36192">
        <w:rPr>
          <w:sz w:val="24"/>
          <w:szCs w:val="24"/>
        </w:rPr>
        <w:fldChar w:fldCharType="end"/>
      </w:r>
      <w:r w:rsidRPr="00A36192">
        <w:rPr>
          <w:sz w:val="24"/>
          <w:szCs w:val="24"/>
        </w:rPr>
        <w:t>).</w:t>
      </w:r>
    </w:p>
    <w:p w14:paraId="6985B583" w14:textId="77777777" w:rsidR="00A36192" w:rsidRPr="00A36192" w:rsidRDefault="00A36192" w:rsidP="00A36192">
      <w:pPr>
        <w:widowControl w:val="0"/>
        <w:tabs>
          <w:tab w:val="left" w:pos="2220"/>
        </w:tabs>
        <w:autoSpaceDE w:val="0"/>
        <w:autoSpaceDN w:val="0"/>
        <w:adjustRightInd w:val="0"/>
        <w:spacing w:before="120" w:after="0" w:line="240" w:lineRule="auto"/>
        <w:ind w:left="102" w:right="-20"/>
        <w:rPr>
          <w:b/>
          <w:bCs/>
          <w:sz w:val="24"/>
          <w:szCs w:val="24"/>
        </w:rPr>
      </w:pPr>
    </w:p>
    <w:p w14:paraId="49914425" w14:textId="234E4E89" w:rsidR="00A36192" w:rsidRPr="00110507" w:rsidRDefault="00A36192" w:rsidP="00A36192">
      <w:pPr>
        <w:widowControl w:val="0"/>
        <w:autoSpaceDE w:val="0"/>
        <w:autoSpaceDN w:val="0"/>
        <w:adjustRightInd w:val="0"/>
        <w:spacing w:before="120" w:after="0" w:line="240" w:lineRule="auto"/>
        <w:ind w:right="45" w:firstLine="567"/>
        <w:jc w:val="both"/>
        <w:rPr>
          <w:sz w:val="24"/>
          <w:szCs w:val="24"/>
        </w:rPr>
      </w:pPr>
      <w:bookmarkStart w:id="292" w:name="_Ref97455600"/>
      <w:r w:rsidRPr="00110507">
        <w:rPr>
          <w:sz w:val="24"/>
          <w:szCs w:val="24"/>
        </w:rPr>
        <w:t xml:space="preserve">Таблица </w:t>
      </w:r>
      <w:r w:rsidRPr="00110507">
        <w:rPr>
          <w:sz w:val="24"/>
          <w:szCs w:val="24"/>
        </w:rPr>
        <w:fldChar w:fldCharType="begin"/>
      </w:r>
      <w:r w:rsidRPr="00110507">
        <w:rPr>
          <w:sz w:val="24"/>
          <w:szCs w:val="24"/>
        </w:rPr>
        <w:instrText xml:space="preserve"> SEQ Таблица \* ARABIC </w:instrText>
      </w:r>
      <w:r w:rsidRPr="00110507">
        <w:rPr>
          <w:sz w:val="24"/>
          <w:szCs w:val="24"/>
        </w:rPr>
        <w:fldChar w:fldCharType="separate"/>
      </w:r>
      <w:r w:rsidR="00122639">
        <w:rPr>
          <w:noProof/>
          <w:sz w:val="24"/>
          <w:szCs w:val="24"/>
        </w:rPr>
        <w:t>19</w:t>
      </w:r>
      <w:r w:rsidRPr="00110507">
        <w:rPr>
          <w:sz w:val="24"/>
          <w:szCs w:val="24"/>
        </w:rPr>
        <w:fldChar w:fldCharType="end"/>
      </w:r>
      <w:bookmarkEnd w:id="292"/>
      <w:r w:rsidRPr="00110507">
        <w:rPr>
          <w:sz w:val="24"/>
          <w:szCs w:val="24"/>
        </w:rPr>
        <w:t xml:space="preserve"> - Нормативные значения ПДК</w:t>
      </w:r>
    </w:p>
    <w:tbl>
      <w:tblPr>
        <w:tblW w:w="0" w:type="auto"/>
        <w:tblInd w:w="101" w:type="dxa"/>
        <w:tblLayout w:type="fixed"/>
        <w:tblCellMar>
          <w:left w:w="0" w:type="dxa"/>
          <w:right w:w="0" w:type="dxa"/>
        </w:tblCellMar>
        <w:tblLook w:val="0000" w:firstRow="0" w:lastRow="0" w:firstColumn="0" w:lastColumn="0" w:noHBand="0" w:noVBand="0"/>
      </w:tblPr>
      <w:tblGrid>
        <w:gridCol w:w="2972"/>
        <w:gridCol w:w="1418"/>
        <w:gridCol w:w="2694"/>
        <w:gridCol w:w="1419"/>
        <w:gridCol w:w="1128"/>
      </w:tblGrid>
      <w:tr w:rsidR="00A36192" w:rsidRPr="00A36192" w14:paraId="299F0DBE" w14:textId="77777777" w:rsidTr="0040015B">
        <w:trPr>
          <w:trHeight w:hRule="exact" w:val="698"/>
          <w:tblHeader/>
        </w:trPr>
        <w:tc>
          <w:tcPr>
            <w:tcW w:w="2972" w:type="dxa"/>
            <w:tcBorders>
              <w:top w:val="single" w:sz="4" w:space="0" w:color="000000"/>
              <w:left w:val="single" w:sz="4" w:space="0" w:color="000000"/>
              <w:bottom w:val="single" w:sz="4" w:space="0" w:color="000000"/>
              <w:right w:val="single" w:sz="4" w:space="0" w:color="000000"/>
            </w:tcBorders>
          </w:tcPr>
          <w:p w14:paraId="64F02C4F" w14:textId="77777777" w:rsidR="00A36192" w:rsidRPr="00A36192" w:rsidRDefault="00A36192" w:rsidP="00A36192">
            <w:pPr>
              <w:widowControl w:val="0"/>
              <w:autoSpaceDE w:val="0"/>
              <w:autoSpaceDN w:val="0"/>
              <w:adjustRightInd w:val="0"/>
              <w:spacing w:before="7" w:after="0" w:line="220" w:lineRule="exact"/>
              <w:rPr>
                <w:lang w:eastAsia="ru-RU"/>
              </w:rPr>
            </w:pPr>
          </w:p>
          <w:p w14:paraId="6CE0CFFA" w14:textId="77777777" w:rsidR="00A36192" w:rsidRPr="00A36192" w:rsidRDefault="00A36192" w:rsidP="00A36192">
            <w:pPr>
              <w:widowControl w:val="0"/>
              <w:autoSpaceDE w:val="0"/>
              <w:autoSpaceDN w:val="0"/>
              <w:adjustRightInd w:val="0"/>
              <w:spacing w:after="0" w:line="240" w:lineRule="auto"/>
              <w:ind w:right="-20" w:firstLine="46"/>
              <w:jc w:val="center"/>
              <w:rPr>
                <w:sz w:val="24"/>
                <w:szCs w:val="24"/>
                <w:lang w:eastAsia="ru-RU"/>
              </w:rPr>
            </w:pPr>
            <w:r w:rsidRPr="00A36192">
              <w:rPr>
                <w:b/>
                <w:bCs/>
                <w:spacing w:val="1"/>
                <w:sz w:val="20"/>
                <w:szCs w:val="20"/>
                <w:lang w:eastAsia="ru-RU"/>
              </w:rPr>
              <w:t>По</w:t>
            </w:r>
            <w:r w:rsidRPr="00A36192">
              <w:rPr>
                <w:b/>
                <w:bCs/>
                <w:sz w:val="20"/>
                <w:szCs w:val="20"/>
                <w:lang w:eastAsia="ru-RU"/>
              </w:rPr>
              <w:t>к</w:t>
            </w:r>
            <w:r w:rsidRPr="00A36192">
              <w:rPr>
                <w:b/>
                <w:bCs/>
                <w:spacing w:val="1"/>
                <w:sz w:val="20"/>
                <w:szCs w:val="20"/>
                <w:lang w:eastAsia="ru-RU"/>
              </w:rPr>
              <w:t>а</w:t>
            </w:r>
            <w:r w:rsidRPr="00A36192">
              <w:rPr>
                <w:b/>
                <w:bCs/>
                <w:spacing w:val="-1"/>
                <w:sz w:val="20"/>
                <w:szCs w:val="20"/>
                <w:lang w:eastAsia="ru-RU"/>
              </w:rPr>
              <w:t>за</w:t>
            </w:r>
            <w:r w:rsidRPr="00A36192">
              <w:rPr>
                <w:b/>
                <w:bCs/>
                <w:spacing w:val="3"/>
                <w:sz w:val="20"/>
                <w:szCs w:val="20"/>
                <w:lang w:eastAsia="ru-RU"/>
              </w:rPr>
              <w:t>т</w:t>
            </w:r>
            <w:r w:rsidRPr="00A36192">
              <w:rPr>
                <w:b/>
                <w:bCs/>
                <w:sz w:val="20"/>
                <w:szCs w:val="20"/>
                <w:lang w:eastAsia="ru-RU"/>
              </w:rPr>
              <w:t>е</w:t>
            </w:r>
            <w:r w:rsidRPr="00A36192">
              <w:rPr>
                <w:b/>
                <w:bCs/>
                <w:spacing w:val="1"/>
                <w:sz w:val="20"/>
                <w:szCs w:val="20"/>
                <w:lang w:eastAsia="ru-RU"/>
              </w:rPr>
              <w:t>л</w:t>
            </w:r>
            <w:r w:rsidRPr="00A36192">
              <w:rPr>
                <w:b/>
                <w:bCs/>
                <w:sz w:val="20"/>
                <w:szCs w:val="20"/>
                <w:lang w:eastAsia="ru-RU"/>
              </w:rPr>
              <w:t>и</w:t>
            </w:r>
          </w:p>
        </w:tc>
        <w:tc>
          <w:tcPr>
            <w:tcW w:w="1418" w:type="dxa"/>
            <w:tcBorders>
              <w:top w:val="single" w:sz="4" w:space="0" w:color="000000"/>
              <w:left w:val="single" w:sz="4" w:space="0" w:color="000000"/>
              <w:bottom w:val="single" w:sz="4" w:space="0" w:color="000000"/>
              <w:right w:val="single" w:sz="4" w:space="0" w:color="000000"/>
            </w:tcBorders>
          </w:tcPr>
          <w:p w14:paraId="07979EA3" w14:textId="77777777" w:rsidR="00A36192" w:rsidRPr="00A36192" w:rsidRDefault="00A36192" w:rsidP="00A36192">
            <w:pPr>
              <w:widowControl w:val="0"/>
              <w:autoSpaceDE w:val="0"/>
              <w:autoSpaceDN w:val="0"/>
              <w:adjustRightInd w:val="0"/>
              <w:spacing w:after="0" w:line="240" w:lineRule="auto"/>
              <w:ind w:right="-20" w:firstLine="46"/>
              <w:jc w:val="center"/>
              <w:rPr>
                <w:b/>
                <w:bCs/>
                <w:spacing w:val="1"/>
                <w:sz w:val="20"/>
                <w:szCs w:val="20"/>
                <w:lang w:eastAsia="ru-RU"/>
              </w:rPr>
            </w:pPr>
          </w:p>
          <w:p w14:paraId="5EAD8D95" w14:textId="77777777" w:rsidR="00A36192" w:rsidRPr="00A36192" w:rsidRDefault="00A36192" w:rsidP="00A36192">
            <w:pPr>
              <w:widowControl w:val="0"/>
              <w:autoSpaceDE w:val="0"/>
              <w:autoSpaceDN w:val="0"/>
              <w:adjustRightInd w:val="0"/>
              <w:spacing w:after="0" w:line="240" w:lineRule="auto"/>
              <w:ind w:right="-20" w:firstLine="46"/>
              <w:jc w:val="center"/>
              <w:rPr>
                <w:b/>
                <w:bCs/>
                <w:spacing w:val="1"/>
                <w:sz w:val="20"/>
                <w:szCs w:val="20"/>
                <w:lang w:eastAsia="ru-RU"/>
              </w:rPr>
            </w:pPr>
            <w:r w:rsidRPr="00A36192">
              <w:rPr>
                <w:b/>
                <w:bCs/>
                <w:spacing w:val="1"/>
                <w:sz w:val="20"/>
                <w:szCs w:val="20"/>
                <w:lang w:eastAsia="ru-RU"/>
              </w:rPr>
              <w:t>Единицы измерения</w:t>
            </w:r>
          </w:p>
        </w:tc>
        <w:tc>
          <w:tcPr>
            <w:tcW w:w="2694" w:type="dxa"/>
            <w:tcBorders>
              <w:top w:val="single" w:sz="4" w:space="0" w:color="000000"/>
              <w:left w:val="single" w:sz="4" w:space="0" w:color="000000"/>
              <w:bottom w:val="single" w:sz="4" w:space="0" w:color="000000"/>
              <w:right w:val="single" w:sz="4" w:space="0" w:color="000000"/>
            </w:tcBorders>
          </w:tcPr>
          <w:p w14:paraId="431D7A13" w14:textId="77777777" w:rsidR="00A36192" w:rsidRPr="00A36192" w:rsidRDefault="00A36192" w:rsidP="00A36192">
            <w:pPr>
              <w:widowControl w:val="0"/>
              <w:autoSpaceDE w:val="0"/>
              <w:autoSpaceDN w:val="0"/>
              <w:adjustRightInd w:val="0"/>
              <w:spacing w:after="0" w:line="240" w:lineRule="auto"/>
              <w:ind w:right="-20" w:firstLine="46"/>
              <w:jc w:val="center"/>
              <w:rPr>
                <w:b/>
                <w:bCs/>
                <w:spacing w:val="1"/>
                <w:sz w:val="20"/>
                <w:szCs w:val="20"/>
                <w:lang w:eastAsia="ru-RU"/>
              </w:rPr>
            </w:pPr>
            <w:r w:rsidRPr="00A36192">
              <w:rPr>
                <w:b/>
                <w:bCs/>
                <w:spacing w:val="1"/>
                <w:sz w:val="20"/>
                <w:szCs w:val="20"/>
                <w:lang w:eastAsia="ru-RU"/>
              </w:rPr>
              <w:t>Нормативы (предельно допустимые концентрации (ПДК)), не более</w:t>
            </w:r>
          </w:p>
        </w:tc>
        <w:tc>
          <w:tcPr>
            <w:tcW w:w="1419" w:type="dxa"/>
            <w:tcBorders>
              <w:top w:val="single" w:sz="4" w:space="0" w:color="000000"/>
              <w:left w:val="single" w:sz="4" w:space="0" w:color="000000"/>
              <w:bottom w:val="single" w:sz="4" w:space="0" w:color="000000"/>
              <w:right w:val="single" w:sz="4" w:space="0" w:color="000000"/>
            </w:tcBorders>
          </w:tcPr>
          <w:p w14:paraId="5CE108C9" w14:textId="77777777" w:rsidR="00A36192" w:rsidRPr="00A36192" w:rsidRDefault="00A36192" w:rsidP="00A36192">
            <w:pPr>
              <w:widowControl w:val="0"/>
              <w:autoSpaceDE w:val="0"/>
              <w:autoSpaceDN w:val="0"/>
              <w:adjustRightInd w:val="0"/>
              <w:spacing w:after="0" w:line="240" w:lineRule="auto"/>
              <w:ind w:right="-20" w:firstLine="46"/>
              <w:jc w:val="center"/>
              <w:rPr>
                <w:b/>
                <w:bCs/>
                <w:spacing w:val="1"/>
                <w:sz w:val="20"/>
                <w:szCs w:val="20"/>
                <w:lang w:eastAsia="ru-RU"/>
              </w:rPr>
            </w:pPr>
          </w:p>
          <w:p w14:paraId="401AF7B6" w14:textId="77777777" w:rsidR="00A36192" w:rsidRPr="00A36192" w:rsidRDefault="00A36192" w:rsidP="00A36192">
            <w:pPr>
              <w:widowControl w:val="0"/>
              <w:autoSpaceDE w:val="0"/>
              <w:autoSpaceDN w:val="0"/>
              <w:adjustRightInd w:val="0"/>
              <w:spacing w:after="0" w:line="240" w:lineRule="auto"/>
              <w:ind w:right="-20" w:firstLine="46"/>
              <w:jc w:val="center"/>
              <w:rPr>
                <w:b/>
                <w:bCs/>
                <w:spacing w:val="1"/>
                <w:sz w:val="20"/>
                <w:szCs w:val="20"/>
                <w:lang w:eastAsia="ru-RU"/>
              </w:rPr>
            </w:pPr>
            <w:r w:rsidRPr="00A36192">
              <w:rPr>
                <w:b/>
                <w:bCs/>
                <w:spacing w:val="1"/>
                <w:sz w:val="20"/>
                <w:szCs w:val="20"/>
                <w:lang w:eastAsia="ru-RU"/>
              </w:rPr>
              <w:t>Показатель вредности &lt;1&gt;</w:t>
            </w:r>
          </w:p>
        </w:tc>
        <w:tc>
          <w:tcPr>
            <w:tcW w:w="1128" w:type="dxa"/>
            <w:tcBorders>
              <w:top w:val="single" w:sz="4" w:space="0" w:color="000000"/>
              <w:left w:val="single" w:sz="4" w:space="0" w:color="000000"/>
              <w:bottom w:val="single" w:sz="4" w:space="0" w:color="000000"/>
              <w:right w:val="single" w:sz="4" w:space="0" w:color="000000"/>
            </w:tcBorders>
          </w:tcPr>
          <w:p w14:paraId="659DE226" w14:textId="77777777" w:rsidR="00A36192" w:rsidRPr="00A36192" w:rsidRDefault="00A36192" w:rsidP="00A36192">
            <w:pPr>
              <w:widowControl w:val="0"/>
              <w:autoSpaceDE w:val="0"/>
              <w:autoSpaceDN w:val="0"/>
              <w:adjustRightInd w:val="0"/>
              <w:spacing w:after="0" w:line="240" w:lineRule="auto"/>
              <w:ind w:right="-20" w:firstLine="46"/>
              <w:jc w:val="center"/>
              <w:rPr>
                <w:b/>
                <w:bCs/>
                <w:spacing w:val="1"/>
                <w:sz w:val="20"/>
                <w:szCs w:val="20"/>
                <w:lang w:eastAsia="ru-RU"/>
              </w:rPr>
            </w:pPr>
          </w:p>
          <w:p w14:paraId="74F9AE42" w14:textId="77777777" w:rsidR="00A36192" w:rsidRPr="00A36192" w:rsidRDefault="00A36192" w:rsidP="00A36192">
            <w:pPr>
              <w:widowControl w:val="0"/>
              <w:autoSpaceDE w:val="0"/>
              <w:autoSpaceDN w:val="0"/>
              <w:adjustRightInd w:val="0"/>
              <w:spacing w:after="0" w:line="240" w:lineRule="auto"/>
              <w:ind w:right="-20" w:firstLine="46"/>
              <w:jc w:val="center"/>
              <w:rPr>
                <w:b/>
                <w:bCs/>
                <w:spacing w:val="1"/>
                <w:sz w:val="20"/>
                <w:szCs w:val="20"/>
                <w:lang w:eastAsia="ru-RU"/>
              </w:rPr>
            </w:pPr>
            <w:r w:rsidRPr="00A36192">
              <w:rPr>
                <w:b/>
                <w:bCs/>
                <w:spacing w:val="1"/>
                <w:sz w:val="20"/>
                <w:szCs w:val="20"/>
                <w:lang w:eastAsia="ru-RU"/>
              </w:rPr>
              <w:t>Класс опасности</w:t>
            </w:r>
          </w:p>
        </w:tc>
      </w:tr>
      <w:tr w:rsidR="00A36192" w:rsidRPr="00A36192" w14:paraId="66C04702" w14:textId="77777777" w:rsidTr="0040015B">
        <w:trPr>
          <w:trHeight w:hRule="exact" w:val="284"/>
        </w:trPr>
        <w:tc>
          <w:tcPr>
            <w:tcW w:w="9631" w:type="dxa"/>
            <w:gridSpan w:val="5"/>
            <w:tcBorders>
              <w:top w:val="single" w:sz="4" w:space="0" w:color="000000"/>
              <w:left w:val="single" w:sz="4" w:space="0" w:color="000000"/>
              <w:bottom w:val="single" w:sz="4" w:space="0" w:color="000000"/>
              <w:right w:val="single" w:sz="4" w:space="0" w:color="000000"/>
            </w:tcBorders>
          </w:tcPr>
          <w:p w14:paraId="55DEFDED" w14:textId="77777777" w:rsidR="00A36192" w:rsidRPr="00A36192" w:rsidRDefault="00A36192" w:rsidP="00A36192">
            <w:pPr>
              <w:widowControl w:val="0"/>
              <w:autoSpaceDE w:val="0"/>
              <w:autoSpaceDN w:val="0"/>
              <w:adjustRightInd w:val="0"/>
              <w:spacing w:after="0" w:line="228" w:lineRule="exact"/>
              <w:ind w:left="46" w:hanging="46"/>
              <w:jc w:val="center"/>
              <w:rPr>
                <w:sz w:val="24"/>
                <w:szCs w:val="24"/>
                <w:lang w:eastAsia="ru-RU"/>
              </w:rPr>
            </w:pPr>
            <w:r w:rsidRPr="00A36192">
              <w:rPr>
                <w:b/>
                <w:sz w:val="20"/>
                <w:szCs w:val="20"/>
                <w:lang w:eastAsia="ru-RU"/>
              </w:rPr>
              <w:t>Обобщенные показатели</w:t>
            </w:r>
          </w:p>
        </w:tc>
      </w:tr>
      <w:tr w:rsidR="00A36192" w:rsidRPr="00A36192" w14:paraId="0E0CCE8B" w14:textId="77777777" w:rsidTr="0040015B">
        <w:trPr>
          <w:trHeight w:hRule="exact" w:val="240"/>
        </w:trPr>
        <w:tc>
          <w:tcPr>
            <w:tcW w:w="2972" w:type="dxa"/>
            <w:tcBorders>
              <w:top w:val="single" w:sz="4" w:space="0" w:color="000000"/>
              <w:left w:val="single" w:sz="4" w:space="0" w:color="000000"/>
              <w:bottom w:val="single" w:sz="4" w:space="0" w:color="000000"/>
              <w:right w:val="single" w:sz="4" w:space="0" w:color="000000"/>
            </w:tcBorders>
          </w:tcPr>
          <w:p w14:paraId="797116BA" w14:textId="77777777" w:rsidR="00A36192" w:rsidRPr="00A36192" w:rsidRDefault="00A36192" w:rsidP="00A36192">
            <w:pPr>
              <w:widowControl w:val="0"/>
              <w:autoSpaceDE w:val="0"/>
              <w:autoSpaceDN w:val="0"/>
              <w:adjustRightInd w:val="0"/>
              <w:spacing w:after="0" w:line="228" w:lineRule="exact"/>
              <w:ind w:left="448" w:right="-20"/>
              <w:rPr>
                <w:sz w:val="24"/>
                <w:szCs w:val="24"/>
                <w:lang w:eastAsia="ru-RU"/>
              </w:rPr>
            </w:pPr>
            <w:r w:rsidRPr="00A36192">
              <w:rPr>
                <w:spacing w:val="1"/>
                <w:sz w:val="20"/>
                <w:szCs w:val="20"/>
                <w:lang w:eastAsia="ru-RU"/>
              </w:rPr>
              <w:t>Во</w:t>
            </w:r>
            <w:r w:rsidRPr="00A36192">
              <w:rPr>
                <w:sz w:val="20"/>
                <w:szCs w:val="20"/>
                <w:lang w:eastAsia="ru-RU"/>
              </w:rPr>
              <w:t>до</w:t>
            </w:r>
            <w:r w:rsidRPr="00A36192">
              <w:rPr>
                <w:spacing w:val="1"/>
                <w:sz w:val="20"/>
                <w:szCs w:val="20"/>
                <w:lang w:eastAsia="ru-RU"/>
              </w:rPr>
              <w:t>ро</w:t>
            </w:r>
            <w:r w:rsidRPr="00A36192">
              <w:rPr>
                <w:sz w:val="20"/>
                <w:szCs w:val="20"/>
                <w:lang w:eastAsia="ru-RU"/>
              </w:rPr>
              <w:t>д</w:t>
            </w:r>
            <w:r w:rsidRPr="00A36192">
              <w:rPr>
                <w:spacing w:val="-2"/>
                <w:sz w:val="20"/>
                <w:szCs w:val="20"/>
                <w:lang w:eastAsia="ru-RU"/>
              </w:rPr>
              <w:t>н</w:t>
            </w:r>
            <w:r w:rsidRPr="00A36192">
              <w:rPr>
                <w:sz w:val="20"/>
                <w:szCs w:val="20"/>
                <w:lang w:eastAsia="ru-RU"/>
              </w:rPr>
              <w:t>ый</w:t>
            </w:r>
            <w:r w:rsidRPr="00A36192">
              <w:rPr>
                <w:spacing w:val="-11"/>
                <w:sz w:val="20"/>
                <w:szCs w:val="20"/>
                <w:lang w:eastAsia="ru-RU"/>
              </w:rPr>
              <w:t xml:space="preserve"> </w:t>
            </w:r>
            <w:r w:rsidRPr="00A36192">
              <w:rPr>
                <w:spacing w:val="-1"/>
                <w:sz w:val="20"/>
                <w:szCs w:val="20"/>
                <w:lang w:eastAsia="ru-RU"/>
              </w:rPr>
              <w:t>п</w:t>
            </w:r>
            <w:r w:rsidRPr="00A36192">
              <w:rPr>
                <w:spacing w:val="1"/>
                <w:sz w:val="20"/>
                <w:szCs w:val="20"/>
                <w:lang w:eastAsia="ru-RU"/>
              </w:rPr>
              <w:t>о</w:t>
            </w:r>
            <w:r w:rsidRPr="00A36192">
              <w:rPr>
                <w:spacing w:val="-1"/>
                <w:sz w:val="20"/>
                <w:szCs w:val="20"/>
                <w:lang w:eastAsia="ru-RU"/>
              </w:rPr>
              <w:t>к</w:t>
            </w:r>
            <w:r w:rsidRPr="00A36192">
              <w:rPr>
                <w:spacing w:val="2"/>
                <w:sz w:val="20"/>
                <w:szCs w:val="20"/>
                <w:lang w:eastAsia="ru-RU"/>
              </w:rPr>
              <w:t>а</w:t>
            </w:r>
            <w:r w:rsidRPr="00A36192">
              <w:rPr>
                <w:sz w:val="20"/>
                <w:szCs w:val="20"/>
                <w:lang w:eastAsia="ru-RU"/>
              </w:rPr>
              <w:t>з</w:t>
            </w:r>
            <w:r w:rsidRPr="00A36192">
              <w:rPr>
                <w:spacing w:val="1"/>
                <w:sz w:val="20"/>
                <w:szCs w:val="20"/>
                <w:lang w:eastAsia="ru-RU"/>
              </w:rPr>
              <w:t>а</w:t>
            </w:r>
            <w:r w:rsidRPr="00A36192">
              <w:rPr>
                <w:spacing w:val="-1"/>
                <w:sz w:val="20"/>
                <w:szCs w:val="20"/>
                <w:lang w:eastAsia="ru-RU"/>
              </w:rPr>
              <w:t>т</w:t>
            </w:r>
            <w:r w:rsidRPr="00A36192">
              <w:rPr>
                <w:spacing w:val="3"/>
                <w:sz w:val="20"/>
                <w:szCs w:val="20"/>
                <w:lang w:eastAsia="ru-RU"/>
              </w:rPr>
              <w:t>е</w:t>
            </w:r>
            <w:r w:rsidRPr="00A36192">
              <w:rPr>
                <w:spacing w:val="-1"/>
                <w:sz w:val="20"/>
                <w:szCs w:val="20"/>
                <w:lang w:eastAsia="ru-RU"/>
              </w:rPr>
              <w:t>л</w:t>
            </w:r>
            <w:r w:rsidRPr="00A36192">
              <w:rPr>
                <w:sz w:val="20"/>
                <w:szCs w:val="20"/>
                <w:lang w:eastAsia="ru-RU"/>
              </w:rPr>
              <w:t>ь</w:t>
            </w:r>
          </w:p>
        </w:tc>
        <w:tc>
          <w:tcPr>
            <w:tcW w:w="1418" w:type="dxa"/>
            <w:tcBorders>
              <w:top w:val="single" w:sz="4" w:space="0" w:color="000000"/>
              <w:left w:val="single" w:sz="4" w:space="0" w:color="000000"/>
              <w:bottom w:val="single" w:sz="4" w:space="0" w:color="000000"/>
              <w:right w:val="single" w:sz="4" w:space="0" w:color="000000"/>
            </w:tcBorders>
          </w:tcPr>
          <w:p w14:paraId="0281D935" w14:textId="77777777" w:rsidR="00A36192" w:rsidRPr="00A36192" w:rsidRDefault="00A36192" w:rsidP="00A36192">
            <w:pPr>
              <w:widowControl w:val="0"/>
              <w:autoSpaceDE w:val="0"/>
              <w:autoSpaceDN w:val="0"/>
              <w:adjustRightInd w:val="0"/>
              <w:spacing w:after="0" w:line="228" w:lineRule="exact"/>
              <w:ind w:left="179" w:right="-20"/>
              <w:rPr>
                <w:sz w:val="24"/>
                <w:szCs w:val="24"/>
                <w:lang w:eastAsia="ru-RU"/>
              </w:rPr>
            </w:pPr>
            <w:r w:rsidRPr="00A36192">
              <w:rPr>
                <w:sz w:val="20"/>
                <w:szCs w:val="20"/>
                <w:lang w:eastAsia="ru-RU"/>
              </w:rPr>
              <w:t>ед</w:t>
            </w:r>
            <w:r w:rsidRPr="00A36192">
              <w:rPr>
                <w:spacing w:val="1"/>
                <w:sz w:val="20"/>
                <w:szCs w:val="20"/>
                <w:lang w:eastAsia="ru-RU"/>
              </w:rPr>
              <w:t>и</w:t>
            </w:r>
            <w:r w:rsidRPr="00A36192">
              <w:rPr>
                <w:spacing w:val="-1"/>
                <w:sz w:val="20"/>
                <w:szCs w:val="20"/>
                <w:lang w:eastAsia="ru-RU"/>
              </w:rPr>
              <w:t>н</w:t>
            </w:r>
            <w:r w:rsidRPr="00A36192">
              <w:rPr>
                <w:spacing w:val="1"/>
                <w:sz w:val="20"/>
                <w:szCs w:val="20"/>
                <w:lang w:eastAsia="ru-RU"/>
              </w:rPr>
              <w:t>и</w:t>
            </w:r>
            <w:r w:rsidRPr="00A36192">
              <w:rPr>
                <w:spacing w:val="-1"/>
                <w:sz w:val="20"/>
                <w:szCs w:val="20"/>
                <w:lang w:eastAsia="ru-RU"/>
              </w:rPr>
              <w:t>ц</w:t>
            </w:r>
            <w:r w:rsidRPr="00A36192">
              <w:rPr>
                <w:sz w:val="20"/>
                <w:szCs w:val="20"/>
                <w:lang w:eastAsia="ru-RU"/>
              </w:rPr>
              <w:t>ы</w:t>
            </w:r>
            <w:r w:rsidRPr="00A36192">
              <w:rPr>
                <w:spacing w:val="-7"/>
                <w:sz w:val="20"/>
                <w:szCs w:val="20"/>
                <w:lang w:eastAsia="ru-RU"/>
              </w:rPr>
              <w:t xml:space="preserve"> </w:t>
            </w:r>
            <w:proofErr w:type="spellStart"/>
            <w:r w:rsidRPr="00A36192">
              <w:rPr>
                <w:spacing w:val="1"/>
                <w:sz w:val="20"/>
                <w:szCs w:val="20"/>
                <w:lang w:eastAsia="ru-RU"/>
              </w:rPr>
              <w:t>p</w:t>
            </w:r>
            <w:r w:rsidRPr="00A36192">
              <w:rPr>
                <w:sz w:val="20"/>
                <w:szCs w:val="20"/>
                <w:lang w:eastAsia="ru-RU"/>
              </w:rPr>
              <w:t>H</w:t>
            </w:r>
            <w:proofErr w:type="spellEnd"/>
          </w:p>
        </w:tc>
        <w:tc>
          <w:tcPr>
            <w:tcW w:w="2694" w:type="dxa"/>
            <w:tcBorders>
              <w:top w:val="single" w:sz="4" w:space="0" w:color="000000"/>
              <w:left w:val="single" w:sz="4" w:space="0" w:color="000000"/>
              <w:bottom w:val="single" w:sz="4" w:space="0" w:color="000000"/>
              <w:right w:val="single" w:sz="4" w:space="0" w:color="000000"/>
            </w:tcBorders>
          </w:tcPr>
          <w:p w14:paraId="4A766EA4"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в пределах 6 - 9</w:t>
            </w:r>
          </w:p>
        </w:tc>
        <w:tc>
          <w:tcPr>
            <w:tcW w:w="1419" w:type="dxa"/>
            <w:tcBorders>
              <w:top w:val="single" w:sz="4" w:space="0" w:color="000000"/>
              <w:left w:val="single" w:sz="4" w:space="0" w:color="000000"/>
              <w:bottom w:val="single" w:sz="4" w:space="0" w:color="000000"/>
              <w:right w:val="single" w:sz="4" w:space="0" w:color="000000"/>
            </w:tcBorders>
          </w:tcPr>
          <w:p w14:paraId="3C7F5FC0" w14:textId="77777777" w:rsidR="00A36192" w:rsidRPr="00A36192" w:rsidRDefault="00A36192" w:rsidP="00A36192">
            <w:pPr>
              <w:widowControl w:val="0"/>
              <w:autoSpaceDE w:val="0"/>
              <w:autoSpaceDN w:val="0"/>
              <w:adjustRightInd w:val="0"/>
              <w:spacing w:after="0" w:line="240" w:lineRule="auto"/>
              <w:rPr>
                <w:sz w:val="24"/>
                <w:szCs w:val="24"/>
                <w:lang w:eastAsia="ru-RU"/>
              </w:rPr>
            </w:pPr>
          </w:p>
        </w:tc>
        <w:tc>
          <w:tcPr>
            <w:tcW w:w="1128" w:type="dxa"/>
            <w:tcBorders>
              <w:top w:val="single" w:sz="4" w:space="0" w:color="000000"/>
              <w:left w:val="single" w:sz="4" w:space="0" w:color="000000"/>
              <w:bottom w:val="single" w:sz="4" w:space="0" w:color="000000"/>
              <w:right w:val="single" w:sz="4" w:space="0" w:color="000000"/>
            </w:tcBorders>
          </w:tcPr>
          <w:p w14:paraId="7D890EE1" w14:textId="77777777" w:rsidR="00A36192" w:rsidRPr="00A36192" w:rsidRDefault="00A36192" w:rsidP="00A36192">
            <w:pPr>
              <w:widowControl w:val="0"/>
              <w:autoSpaceDE w:val="0"/>
              <w:autoSpaceDN w:val="0"/>
              <w:adjustRightInd w:val="0"/>
              <w:spacing w:after="0" w:line="240" w:lineRule="auto"/>
              <w:rPr>
                <w:sz w:val="24"/>
                <w:szCs w:val="24"/>
                <w:lang w:eastAsia="ru-RU"/>
              </w:rPr>
            </w:pPr>
          </w:p>
        </w:tc>
      </w:tr>
      <w:tr w:rsidR="00A36192" w:rsidRPr="00A36192" w14:paraId="679B7C4B" w14:textId="77777777" w:rsidTr="0040015B">
        <w:trPr>
          <w:trHeight w:hRule="exact" w:val="471"/>
        </w:trPr>
        <w:tc>
          <w:tcPr>
            <w:tcW w:w="2972" w:type="dxa"/>
            <w:tcBorders>
              <w:top w:val="single" w:sz="4" w:space="0" w:color="000000"/>
              <w:left w:val="single" w:sz="4" w:space="0" w:color="000000"/>
              <w:bottom w:val="single" w:sz="4" w:space="0" w:color="000000"/>
              <w:right w:val="single" w:sz="4" w:space="0" w:color="000000"/>
            </w:tcBorders>
          </w:tcPr>
          <w:p w14:paraId="1C5C6744" w14:textId="77777777" w:rsidR="00A36192" w:rsidRPr="00A36192" w:rsidRDefault="00A36192" w:rsidP="00A36192">
            <w:pPr>
              <w:widowControl w:val="0"/>
              <w:autoSpaceDE w:val="0"/>
              <w:autoSpaceDN w:val="0"/>
              <w:adjustRightInd w:val="0"/>
              <w:spacing w:before="2" w:after="0" w:line="230" w:lineRule="exact"/>
              <w:ind w:left="1122" w:right="157" w:hanging="914"/>
              <w:rPr>
                <w:sz w:val="24"/>
                <w:szCs w:val="24"/>
                <w:lang w:eastAsia="ru-RU"/>
              </w:rPr>
            </w:pPr>
            <w:r w:rsidRPr="00A36192">
              <w:rPr>
                <w:sz w:val="20"/>
                <w:szCs w:val="20"/>
                <w:lang w:eastAsia="ru-RU"/>
              </w:rPr>
              <w:t>Общая</w:t>
            </w:r>
            <w:r w:rsidRPr="00A36192">
              <w:rPr>
                <w:spacing w:val="-6"/>
                <w:sz w:val="20"/>
                <w:szCs w:val="20"/>
                <w:lang w:eastAsia="ru-RU"/>
              </w:rPr>
              <w:t xml:space="preserve"> </w:t>
            </w:r>
            <w:r w:rsidRPr="00A36192">
              <w:rPr>
                <w:spacing w:val="1"/>
                <w:sz w:val="20"/>
                <w:szCs w:val="20"/>
                <w:lang w:eastAsia="ru-RU"/>
              </w:rPr>
              <w:t>ми</w:t>
            </w:r>
            <w:r w:rsidRPr="00A36192">
              <w:rPr>
                <w:spacing w:val="-1"/>
                <w:sz w:val="20"/>
                <w:szCs w:val="20"/>
                <w:lang w:eastAsia="ru-RU"/>
              </w:rPr>
              <w:t>н</w:t>
            </w:r>
            <w:r w:rsidRPr="00A36192">
              <w:rPr>
                <w:sz w:val="20"/>
                <w:szCs w:val="20"/>
                <w:lang w:eastAsia="ru-RU"/>
              </w:rPr>
              <w:t>е</w:t>
            </w:r>
            <w:r w:rsidRPr="00A36192">
              <w:rPr>
                <w:spacing w:val="1"/>
                <w:sz w:val="20"/>
                <w:szCs w:val="20"/>
                <w:lang w:eastAsia="ru-RU"/>
              </w:rPr>
              <w:t>р</w:t>
            </w:r>
            <w:r w:rsidRPr="00A36192">
              <w:rPr>
                <w:sz w:val="20"/>
                <w:szCs w:val="20"/>
                <w:lang w:eastAsia="ru-RU"/>
              </w:rPr>
              <w:t>а</w:t>
            </w:r>
            <w:r w:rsidRPr="00A36192">
              <w:rPr>
                <w:spacing w:val="2"/>
                <w:sz w:val="20"/>
                <w:szCs w:val="20"/>
                <w:lang w:eastAsia="ru-RU"/>
              </w:rPr>
              <w:t>л</w:t>
            </w:r>
            <w:r w:rsidRPr="00A36192">
              <w:rPr>
                <w:spacing w:val="-1"/>
                <w:sz w:val="20"/>
                <w:szCs w:val="20"/>
                <w:lang w:eastAsia="ru-RU"/>
              </w:rPr>
              <w:t>и</w:t>
            </w:r>
            <w:r w:rsidRPr="00A36192">
              <w:rPr>
                <w:sz w:val="20"/>
                <w:szCs w:val="20"/>
                <w:lang w:eastAsia="ru-RU"/>
              </w:rPr>
              <w:t>з</w:t>
            </w:r>
            <w:r w:rsidRPr="00A36192">
              <w:rPr>
                <w:spacing w:val="1"/>
                <w:sz w:val="20"/>
                <w:szCs w:val="20"/>
                <w:lang w:eastAsia="ru-RU"/>
              </w:rPr>
              <w:t>ац</w:t>
            </w:r>
            <w:r w:rsidRPr="00A36192">
              <w:rPr>
                <w:spacing w:val="-1"/>
                <w:sz w:val="20"/>
                <w:szCs w:val="20"/>
                <w:lang w:eastAsia="ru-RU"/>
              </w:rPr>
              <w:t>и</w:t>
            </w:r>
            <w:r w:rsidRPr="00A36192">
              <w:rPr>
                <w:sz w:val="20"/>
                <w:szCs w:val="20"/>
                <w:lang w:eastAsia="ru-RU"/>
              </w:rPr>
              <w:t>я</w:t>
            </w:r>
            <w:r w:rsidRPr="00A36192">
              <w:rPr>
                <w:spacing w:val="-13"/>
                <w:sz w:val="20"/>
                <w:szCs w:val="20"/>
                <w:lang w:eastAsia="ru-RU"/>
              </w:rPr>
              <w:t xml:space="preserve"> </w:t>
            </w:r>
            <w:r w:rsidRPr="00A36192">
              <w:rPr>
                <w:spacing w:val="1"/>
                <w:sz w:val="20"/>
                <w:szCs w:val="20"/>
                <w:lang w:eastAsia="ru-RU"/>
              </w:rPr>
              <w:t>(</w:t>
            </w:r>
            <w:r w:rsidRPr="00A36192">
              <w:rPr>
                <w:spacing w:val="3"/>
                <w:sz w:val="20"/>
                <w:szCs w:val="20"/>
                <w:lang w:eastAsia="ru-RU"/>
              </w:rPr>
              <w:t>с</w:t>
            </w:r>
            <w:r w:rsidRPr="00A36192">
              <w:rPr>
                <w:spacing w:val="-1"/>
                <w:sz w:val="20"/>
                <w:szCs w:val="20"/>
                <w:lang w:eastAsia="ru-RU"/>
              </w:rPr>
              <w:t>ух</w:t>
            </w:r>
            <w:r w:rsidRPr="00A36192">
              <w:rPr>
                <w:spacing w:val="3"/>
                <w:sz w:val="20"/>
                <w:szCs w:val="20"/>
                <w:lang w:eastAsia="ru-RU"/>
              </w:rPr>
              <w:t>о</w:t>
            </w:r>
            <w:r w:rsidRPr="00A36192">
              <w:rPr>
                <w:sz w:val="20"/>
                <w:szCs w:val="20"/>
                <w:lang w:eastAsia="ru-RU"/>
              </w:rPr>
              <w:t xml:space="preserve">й </w:t>
            </w:r>
            <w:r w:rsidRPr="00A36192">
              <w:rPr>
                <w:spacing w:val="1"/>
                <w:sz w:val="20"/>
                <w:szCs w:val="20"/>
                <w:lang w:eastAsia="ru-RU"/>
              </w:rPr>
              <w:t>о</w:t>
            </w:r>
            <w:r w:rsidRPr="00A36192">
              <w:rPr>
                <w:sz w:val="20"/>
                <w:szCs w:val="20"/>
                <w:lang w:eastAsia="ru-RU"/>
              </w:rPr>
              <w:t>стато</w:t>
            </w:r>
            <w:r w:rsidRPr="00A36192">
              <w:rPr>
                <w:spacing w:val="-1"/>
                <w:sz w:val="20"/>
                <w:szCs w:val="20"/>
                <w:lang w:eastAsia="ru-RU"/>
              </w:rPr>
              <w:t>к</w:t>
            </w:r>
            <w:r w:rsidRPr="00A36192">
              <w:rPr>
                <w:sz w:val="20"/>
                <w:szCs w:val="20"/>
                <w:lang w:eastAsia="ru-RU"/>
              </w:rPr>
              <w:t>)</w:t>
            </w:r>
          </w:p>
        </w:tc>
        <w:tc>
          <w:tcPr>
            <w:tcW w:w="1418" w:type="dxa"/>
            <w:tcBorders>
              <w:top w:val="single" w:sz="4" w:space="0" w:color="000000"/>
              <w:left w:val="single" w:sz="4" w:space="0" w:color="000000"/>
              <w:bottom w:val="single" w:sz="4" w:space="0" w:color="000000"/>
              <w:right w:val="single" w:sz="4" w:space="0" w:color="000000"/>
            </w:tcBorders>
          </w:tcPr>
          <w:p w14:paraId="1FF25B18"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p>
          <w:p w14:paraId="2F9D74D2" w14:textId="77777777" w:rsidR="00A36192" w:rsidRPr="00A36192" w:rsidRDefault="00A36192" w:rsidP="00A36192">
            <w:pPr>
              <w:widowControl w:val="0"/>
              <w:autoSpaceDE w:val="0"/>
              <w:autoSpaceDN w:val="0"/>
              <w:adjustRightInd w:val="0"/>
              <w:spacing w:after="0" w:line="228" w:lineRule="exact"/>
              <w:ind w:left="485" w:right="-20"/>
              <w:jc w:val="center"/>
              <w:rPr>
                <w:spacing w:val="1"/>
                <w:sz w:val="20"/>
                <w:szCs w:val="20"/>
                <w:lang w:eastAsia="ru-RU"/>
              </w:rPr>
            </w:pPr>
            <w:r w:rsidRPr="00A36192">
              <w:rPr>
                <w:spacing w:val="1"/>
                <w:sz w:val="20"/>
                <w:szCs w:val="20"/>
                <w:lang w:eastAsia="ru-RU"/>
              </w:rPr>
              <w:t>мг/л</w:t>
            </w:r>
          </w:p>
        </w:tc>
        <w:tc>
          <w:tcPr>
            <w:tcW w:w="2694" w:type="dxa"/>
            <w:tcBorders>
              <w:top w:val="single" w:sz="4" w:space="0" w:color="000000"/>
              <w:left w:val="single" w:sz="4" w:space="0" w:color="000000"/>
              <w:bottom w:val="single" w:sz="4" w:space="0" w:color="000000"/>
              <w:right w:val="single" w:sz="4" w:space="0" w:color="000000"/>
            </w:tcBorders>
          </w:tcPr>
          <w:p w14:paraId="4697729B"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p>
          <w:p w14:paraId="3B1487BD" w14:textId="77777777" w:rsidR="00A36192" w:rsidRPr="00A36192" w:rsidRDefault="00A36192" w:rsidP="00A36192">
            <w:pPr>
              <w:widowControl w:val="0"/>
              <w:autoSpaceDE w:val="0"/>
              <w:autoSpaceDN w:val="0"/>
              <w:adjustRightInd w:val="0"/>
              <w:spacing w:after="0" w:line="228" w:lineRule="exact"/>
              <w:ind w:left="-91" w:right="-20" w:firstLine="91"/>
              <w:jc w:val="center"/>
              <w:rPr>
                <w:spacing w:val="1"/>
                <w:sz w:val="20"/>
                <w:szCs w:val="20"/>
                <w:lang w:eastAsia="ru-RU"/>
              </w:rPr>
            </w:pPr>
            <w:r w:rsidRPr="00A36192">
              <w:rPr>
                <w:spacing w:val="1"/>
                <w:sz w:val="20"/>
                <w:szCs w:val="20"/>
                <w:lang w:eastAsia="ru-RU"/>
              </w:rPr>
              <w:t>1000 (1500) &lt;2&gt;</w:t>
            </w:r>
          </w:p>
        </w:tc>
        <w:tc>
          <w:tcPr>
            <w:tcW w:w="1419" w:type="dxa"/>
            <w:tcBorders>
              <w:top w:val="single" w:sz="4" w:space="0" w:color="000000"/>
              <w:left w:val="single" w:sz="4" w:space="0" w:color="000000"/>
              <w:bottom w:val="single" w:sz="4" w:space="0" w:color="000000"/>
              <w:right w:val="single" w:sz="4" w:space="0" w:color="000000"/>
            </w:tcBorders>
          </w:tcPr>
          <w:p w14:paraId="1DA838ED" w14:textId="77777777" w:rsidR="00A36192" w:rsidRPr="00A36192" w:rsidRDefault="00A36192" w:rsidP="00A36192">
            <w:pPr>
              <w:widowControl w:val="0"/>
              <w:autoSpaceDE w:val="0"/>
              <w:autoSpaceDN w:val="0"/>
              <w:adjustRightInd w:val="0"/>
              <w:spacing w:after="0" w:line="240" w:lineRule="auto"/>
              <w:rPr>
                <w:sz w:val="24"/>
                <w:szCs w:val="24"/>
                <w:lang w:eastAsia="ru-RU"/>
              </w:rPr>
            </w:pPr>
          </w:p>
        </w:tc>
        <w:tc>
          <w:tcPr>
            <w:tcW w:w="1128" w:type="dxa"/>
            <w:tcBorders>
              <w:top w:val="single" w:sz="4" w:space="0" w:color="000000"/>
              <w:left w:val="single" w:sz="4" w:space="0" w:color="000000"/>
              <w:bottom w:val="single" w:sz="4" w:space="0" w:color="000000"/>
              <w:right w:val="single" w:sz="4" w:space="0" w:color="000000"/>
            </w:tcBorders>
          </w:tcPr>
          <w:p w14:paraId="599C98B7" w14:textId="77777777" w:rsidR="00A36192" w:rsidRPr="00A36192" w:rsidRDefault="00A36192" w:rsidP="00A36192">
            <w:pPr>
              <w:widowControl w:val="0"/>
              <w:autoSpaceDE w:val="0"/>
              <w:autoSpaceDN w:val="0"/>
              <w:adjustRightInd w:val="0"/>
              <w:spacing w:after="0" w:line="240" w:lineRule="auto"/>
              <w:rPr>
                <w:sz w:val="24"/>
                <w:szCs w:val="24"/>
                <w:lang w:eastAsia="ru-RU"/>
              </w:rPr>
            </w:pPr>
          </w:p>
        </w:tc>
      </w:tr>
      <w:tr w:rsidR="00A36192" w:rsidRPr="00A36192" w14:paraId="1E0EBA16" w14:textId="77777777" w:rsidTr="0040015B">
        <w:trPr>
          <w:trHeight w:hRule="exact" w:val="240"/>
        </w:trPr>
        <w:tc>
          <w:tcPr>
            <w:tcW w:w="2972" w:type="dxa"/>
            <w:tcBorders>
              <w:top w:val="single" w:sz="4" w:space="0" w:color="000000"/>
              <w:left w:val="single" w:sz="4" w:space="0" w:color="000000"/>
              <w:bottom w:val="single" w:sz="4" w:space="0" w:color="000000"/>
              <w:right w:val="single" w:sz="4" w:space="0" w:color="000000"/>
            </w:tcBorders>
          </w:tcPr>
          <w:p w14:paraId="52FC44F4" w14:textId="77777777" w:rsidR="00A36192" w:rsidRPr="00A36192" w:rsidRDefault="00A36192" w:rsidP="00A36192">
            <w:pPr>
              <w:widowControl w:val="0"/>
              <w:autoSpaceDE w:val="0"/>
              <w:autoSpaceDN w:val="0"/>
              <w:adjustRightInd w:val="0"/>
              <w:spacing w:after="0" w:line="228" w:lineRule="exact"/>
              <w:ind w:left="731" w:right="-20"/>
              <w:rPr>
                <w:sz w:val="24"/>
                <w:szCs w:val="24"/>
                <w:lang w:eastAsia="ru-RU"/>
              </w:rPr>
            </w:pPr>
            <w:r w:rsidRPr="00A36192">
              <w:rPr>
                <w:spacing w:val="-1"/>
                <w:sz w:val="20"/>
                <w:szCs w:val="20"/>
                <w:lang w:eastAsia="ru-RU"/>
              </w:rPr>
              <w:t>Ж</w:t>
            </w:r>
            <w:r w:rsidRPr="00A36192">
              <w:rPr>
                <w:sz w:val="20"/>
                <w:szCs w:val="20"/>
                <w:lang w:eastAsia="ru-RU"/>
              </w:rPr>
              <w:t>е</w:t>
            </w:r>
            <w:r w:rsidRPr="00A36192">
              <w:rPr>
                <w:spacing w:val="1"/>
                <w:sz w:val="20"/>
                <w:szCs w:val="20"/>
                <w:lang w:eastAsia="ru-RU"/>
              </w:rPr>
              <w:t>с</w:t>
            </w:r>
            <w:r w:rsidRPr="00A36192">
              <w:rPr>
                <w:spacing w:val="2"/>
                <w:sz w:val="20"/>
                <w:szCs w:val="20"/>
                <w:lang w:eastAsia="ru-RU"/>
              </w:rPr>
              <w:t>т</w:t>
            </w:r>
            <w:r w:rsidRPr="00A36192">
              <w:rPr>
                <w:spacing w:val="-1"/>
                <w:sz w:val="20"/>
                <w:szCs w:val="20"/>
                <w:lang w:eastAsia="ru-RU"/>
              </w:rPr>
              <w:t>к</w:t>
            </w:r>
            <w:r w:rsidRPr="00A36192">
              <w:rPr>
                <w:spacing w:val="1"/>
                <w:sz w:val="20"/>
                <w:szCs w:val="20"/>
                <w:lang w:eastAsia="ru-RU"/>
              </w:rPr>
              <w:t>о</w:t>
            </w:r>
            <w:r w:rsidRPr="00A36192">
              <w:rPr>
                <w:sz w:val="20"/>
                <w:szCs w:val="20"/>
                <w:lang w:eastAsia="ru-RU"/>
              </w:rPr>
              <w:t>сть</w:t>
            </w:r>
            <w:r w:rsidRPr="00A36192">
              <w:rPr>
                <w:spacing w:val="-9"/>
                <w:sz w:val="20"/>
                <w:szCs w:val="20"/>
                <w:lang w:eastAsia="ru-RU"/>
              </w:rPr>
              <w:t xml:space="preserve"> </w:t>
            </w:r>
            <w:r w:rsidRPr="00A36192">
              <w:rPr>
                <w:spacing w:val="1"/>
                <w:sz w:val="20"/>
                <w:szCs w:val="20"/>
                <w:lang w:eastAsia="ru-RU"/>
              </w:rPr>
              <w:t>о</w:t>
            </w:r>
            <w:r w:rsidRPr="00A36192">
              <w:rPr>
                <w:sz w:val="20"/>
                <w:szCs w:val="20"/>
                <w:lang w:eastAsia="ru-RU"/>
              </w:rPr>
              <w:t>бщая</w:t>
            </w:r>
          </w:p>
        </w:tc>
        <w:tc>
          <w:tcPr>
            <w:tcW w:w="1418" w:type="dxa"/>
            <w:tcBorders>
              <w:top w:val="single" w:sz="4" w:space="0" w:color="000000"/>
              <w:left w:val="single" w:sz="4" w:space="0" w:color="000000"/>
              <w:bottom w:val="single" w:sz="4" w:space="0" w:color="000000"/>
              <w:right w:val="single" w:sz="4" w:space="0" w:color="000000"/>
            </w:tcBorders>
          </w:tcPr>
          <w:p w14:paraId="32EE1A36"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мг-</w:t>
            </w:r>
            <w:proofErr w:type="spellStart"/>
            <w:r w:rsidRPr="00A36192">
              <w:rPr>
                <w:spacing w:val="1"/>
                <w:sz w:val="20"/>
                <w:szCs w:val="20"/>
                <w:lang w:eastAsia="ru-RU"/>
              </w:rPr>
              <w:t>экв</w:t>
            </w:r>
            <w:proofErr w:type="spellEnd"/>
            <w:r w:rsidRPr="00A36192">
              <w:rPr>
                <w:spacing w:val="1"/>
                <w:sz w:val="20"/>
                <w:szCs w:val="20"/>
                <w:lang w:eastAsia="ru-RU"/>
              </w:rPr>
              <w:t>./л</w:t>
            </w:r>
          </w:p>
        </w:tc>
        <w:tc>
          <w:tcPr>
            <w:tcW w:w="2694" w:type="dxa"/>
            <w:tcBorders>
              <w:top w:val="single" w:sz="4" w:space="0" w:color="000000"/>
              <w:left w:val="single" w:sz="4" w:space="0" w:color="000000"/>
              <w:bottom w:val="single" w:sz="4" w:space="0" w:color="000000"/>
              <w:right w:val="single" w:sz="4" w:space="0" w:color="000000"/>
            </w:tcBorders>
          </w:tcPr>
          <w:p w14:paraId="73704DB9"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7,0 (10) &lt;2&gt;</w:t>
            </w:r>
          </w:p>
        </w:tc>
        <w:tc>
          <w:tcPr>
            <w:tcW w:w="1419" w:type="dxa"/>
            <w:tcBorders>
              <w:top w:val="single" w:sz="4" w:space="0" w:color="000000"/>
              <w:left w:val="single" w:sz="4" w:space="0" w:color="000000"/>
              <w:bottom w:val="single" w:sz="4" w:space="0" w:color="000000"/>
              <w:right w:val="single" w:sz="4" w:space="0" w:color="000000"/>
            </w:tcBorders>
          </w:tcPr>
          <w:p w14:paraId="3662B6AE" w14:textId="77777777" w:rsidR="00A36192" w:rsidRPr="00A36192" w:rsidRDefault="00A36192" w:rsidP="00A36192">
            <w:pPr>
              <w:widowControl w:val="0"/>
              <w:autoSpaceDE w:val="0"/>
              <w:autoSpaceDN w:val="0"/>
              <w:adjustRightInd w:val="0"/>
              <w:spacing w:after="0" w:line="240" w:lineRule="auto"/>
              <w:rPr>
                <w:sz w:val="24"/>
                <w:szCs w:val="24"/>
                <w:lang w:eastAsia="ru-RU"/>
              </w:rPr>
            </w:pPr>
          </w:p>
        </w:tc>
        <w:tc>
          <w:tcPr>
            <w:tcW w:w="1128" w:type="dxa"/>
            <w:tcBorders>
              <w:top w:val="single" w:sz="4" w:space="0" w:color="000000"/>
              <w:left w:val="single" w:sz="4" w:space="0" w:color="000000"/>
              <w:bottom w:val="single" w:sz="4" w:space="0" w:color="000000"/>
              <w:right w:val="single" w:sz="4" w:space="0" w:color="000000"/>
            </w:tcBorders>
          </w:tcPr>
          <w:p w14:paraId="04071073" w14:textId="77777777" w:rsidR="00A36192" w:rsidRPr="00A36192" w:rsidRDefault="00A36192" w:rsidP="00A36192">
            <w:pPr>
              <w:widowControl w:val="0"/>
              <w:autoSpaceDE w:val="0"/>
              <w:autoSpaceDN w:val="0"/>
              <w:adjustRightInd w:val="0"/>
              <w:spacing w:after="0" w:line="240" w:lineRule="auto"/>
              <w:rPr>
                <w:sz w:val="24"/>
                <w:szCs w:val="24"/>
                <w:lang w:eastAsia="ru-RU"/>
              </w:rPr>
            </w:pPr>
          </w:p>
        </w:tc>
      </w:tr>
      <w:tr w:rsidR="00A36192" w:rsidRPr="00A36192" w14:paraId="12D5BB04" w14:textId="77777777" w:rsidTr="0040015B">
        <w:trPr>
          <w:trHeight w:hRule="exact" w:val="240"/>
        </w:trPr>
        <w:tc>
          <w:tcPr>
            <w:tcW w:w="2972" w:type="dxa"/>
            <w:tcBorders>
              <w:top w:val="single" w:sz="4" w:space="0" w:color="000000"/>
              <w:left w:val="single" w:sz="4" w:space="0" w:color="000000"/>
              <w:bottom w:val="single" w:sz="4" w:space="0" w:color="000000"/>
              <w:right w:val="single" w:sz="4" w:space="0" w:color="000000"/>
            </w:tcBorders>
          </w:tcPr>
          <w:p w14:paraId="36059B36" w14:textId="77777777" w:rsidR="00A36192" w:rsidRPr="00A36192" w:rsidRDefault="00A36192" w:rsidP="00A36192">
            <w:pPr>
              <w:widowControl w:val="0"/>
              <w:autoSpaceDE w:val="0"/>
              <w:autoSpaceDN w:val="0"/>
              <w:adjustRightInd w:val="0"/>
              <w:spacing w:after="0" w:line="228" w:lineRule="exact"/>
              <w:ind w:left="169" w:right="-20"/>
              <w:rPr>
                <w:sz w:val="24"/>
                <w:szCs w:val="24"/>
                <w:lang w:eastAsia="ru-RU"/>
              </w:rPr>
            </w:pPr>
            <w:r w:rsidRPr="00A36192">
              <w:rPr>
                <w:sz w:val="20"/>
                <w:szCs w:val="20"/>
                <w:lang w:eastAsia="ru-RU"/>
              </w:rPr>
              <w:t>О</w:t>
            </w:r>
            <w:r w:rsidRPr="00A36192">
              <w:rPr>
                <w:spacing w:val="-1"/>
                <w:sz w:val="20"/>
                <w:szCs w:val="20"/>
                <w:lang w:eastAsia="ru-RU"/>
              </w:rPr>
              <w:t>ки</w:t>
            </w:r>
            <w:r w:rsidRPr="00A36192">
              <w:rPr>
                <w:spacing w:val="3"/>
                <w:sz w:val="20"/>
                <w:szCs w:val="20"/>
                <w:lang w:eastAsia="ru-RU"/>
              </w:rPr>
              <w:t>с</w:t>
            </w:r>
            <w:r w:rsidRPr="00A36192">
              <w:rPr>
                <w:spacing w:val="-1"/>
                <w:sz w:val="20"/>
                <w:szCs w:val="20"/>
                <w:lang w:eastAsia="ru-RU"/>
              </w:rPr>
              <w:t>л</w:t>
            </w:r>
            <w:r w:rsidRPr="00A36192">
              <w:rPr>
                <w:sz w:val="20"/>
                <w:szCs w:val="20"/>
                <w:lang w:eastAsia="ru-RU"/>
              </w:rPr>
              <w:t>яе</w:t>
            </w:r>
            <w:r w:rsidRPr="00A36192">
              <w:rPr>
                <w:spacing w:val="1"/>
                <w:sz w:val="20"/>
                <w:szCs w:val="20"/>
                <w:lang w:eastAsia="ru-RU"/>
              </w:rPr>
              <w:t>мо</w:t>
            </w:r>
            <w:r w:rsidRPr="00A36192">
              <w:rPr>
                <w:sz w:val="20"/>
                <w:szCs w:val="20"/>
                <w:lang w:eastAsia="ru-RU"/>
              </w:rPr>
              <w:t>сть</w:t>
            </w:r>
            <w:r w:rsidRPr="00A36192">
              <w:rPr>
                <w:spacing w:val="-12"/>
                <w:sz w:val="20"/>
                <w:szCs w:val="20"/>
                <w:lang w:eastAsia="ru-RU"/>
              </w:rPr>
              <w:t xml:space="preserve"> </w:t>
            </w:r>
            <w:proofErr w:type="spellStart"/>
            <w:r w:rsidRPr="00A36192">
              <w:rPr>
                <w:spacing w:val="-1"/>
                <w:sz w:val="20"/>
                <w:szCs w:val="20"/>
                <w:lang w:eastAsia="ru-RU"/>
              </w:rPr>
              <w:t>п</w:t>
            </w:r>
            <w:r w:rsidRPr="00A36192">
              <w:rPr>
                <w:sz w:val="20"/>
                <w:szCs w:val="20"/>
                <w:lang w:eastAsia="ru-RU"/>
              </w:rPr>
              <w:t>е</w:t>
            </w:r>
            <w:r w:rsidRPr="00A36192">
              <w:rPr>
                <w:spacing w:val="1"/>
                <w:sz w:val="20"/>
                <w:szCs w:val="20"/>
                <w:lang w:eastAsia="ru-RU"/>
              </w:rPr>
              <w:t>рм</w:t>
            </w:r>
            <w:r w:rsidRPr="00A36192">
              <w:rPr>
                <w:sz w:val="20"/>
                <w:szCs w:val="20"/>
                <w:lang w:eastAsia="ru-RU"/>
              </w:rPr>
              <w:t>а</w:t>
            </w:r>
            <w:r w:rsidRPr="00A36192">
              <w:rPr>
                <w:spacing w:val="2"/>
                <w:sz w:val="20"/>
                <w:szCs w:val="20"/>
                <w:lang w:eastAsia="ru-RU"/>
              </w:rPr>
              <w:t>н</w:t>
            </w:r>
            <w:r w:rsidRPr="00A36192">
              <w:rPr>
                <w:sz w:val="20"/>
                <w:szCs w:val="20"/>
                <w:lang w:eastAsia="ru-RU"/>
              </w:rPr>
              <w:t>га</w:t>
            </w:r>
            <w:r w:rsidRPr="00A36192">
              <w:rPr>
                <w:spacing w:val="-1"/>
                <w:sz w:val="20"/>
                <w:szCs w:val="20"/>
                <w:lang w:eastAsia="ru-RU"/>
              </w:rPr>
              <w:t>н</w:t>
            </w:r>
            <w:r w:rsidRPr="00A36192">
              <w:rPr>
                <w:spacing w:val="3"/>
                <w:sz w:val="20"/>
                <w:szCs w:val="20"/>
                <w:lang w:eastAsia="ru-RU"/>
              </w:rPr>
              <w:t>а</w:t>
            </w:r>
            <w:r w:rsidRPr="00A36192">
              <w:rPr>
                <w:spacing w:val="-1"/>
                <w:sz w:val="20"/>
                <w:szCs w:val="20"/>
                <w:lang w:eastAsia="ru-RU"/>
              </w:rPr>
              <w:t>т</w:t>
            </w:r>
            <w:r w:rsidRPr="00A36192">
              <w:rPr>
                <w:spacing w:val="1"/>
                <w:sz w:val="20"/>
                <w:szCs w:val="20"/>
                <w:lang w:eastAsia="ru-RU"/>
              </w:rPr>
              <w:t>н</w:t>
            </w:r>
            <w:r w:rsidRPr="00A36192">
              <w:rPr>
                <w:sz w:val="20"/>
                <w:szCs w:val="20"/>
                <w:lang w:eastAsia="ru-RU"/>
              </w:rPr>
              <w:t>ая</w:t>
            </w:r>
            <w:proofErr w:type="spellEnd"/>
          </w:p>
        </w:tc>
        <w:tc>
          <w:tcPr>
            <w:tcW w:w="1418" w:type="dxa"/>
            <w:tcBorders>
              <w:top w:val="single" w:sz="4" w:space="0" w:color="000000"/>
              <w:left w:val="single" w:sz="4" w:space="0" w:color="000000"/>
              <w:bottom w:val="single" w:sz="4" w:space="0" w:color="000000"/>
              <w:right w:val="single" w:sz="4" w:space="0" w:color="000000"/>
            </w:tcBorders>
          </w:tcPr>
          <w:p w14:paraId="10202975"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мг/л</w:t>
            </w:r>
          </w:p>
        </w:tc>
        <w:tc>
          <w:tcPr>
            <w:tcW w:w="2694" w:type="dxa"/>
            <w:tcBorders>
              <w:top w:val="single" w:sz="4" w:space="0" w:color="000000"/>
              <w:left w:val="single" w:sz="4" w:space="0" w:color="000000"/>
              <w:bottom w:val="single" w:sz="4" w:space="0" w:color="000000"/>
              <w:right w:val="single" w:sz="4" w:space="0" w:color="000000"/>
            </w:tcBorders>
          </w:tcPr>
          <w:p w14:paraId="3CE321E1"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5</w:t>
            </w:r>
          </w:p>
        </w:tc>
        <w:tc>
          <w:tcPr>
            <w:tcW w:w="1419" w:type="dxa"/>
            <w:tcBorders>
              <w:top w:val="single" w:sz="4" w:space="0" w:color="000000"/>
              <w:left w:val="single" w:sz="4" w:space="0" w:color="000000"/>
              <w:bottom w:val="single" w:sz="4" w:space="0" w:color="000000"/>
              <w:right w:val="single" w:sz="4" w:space="0" w:color="000000"/>
            </w:tcBorders>
          </w:tcPr>
          <w:p w14:paraId="70978D4D" w14:textId="77777777" w:rsidR="00A36192" w:rsidRPr="00A36192" w:rsidRDefault="00A36192" w:rsidP="00A36192">
            <w:pPr>
              <w:widowControl w:val="0"/>
              <w:autoSpaceDE w:val="0"/>
              <w:autoSpaceDN w:val="0"/>
              <w:adjustRightInd w:val="0"/>
              <w:spacing w:after="0" w:line="240" w:lineRule="auto"/>
              <w:rPr>
                <w:sz w:val="24"/>
                <w:szCs w:val="24"/>
                <w:lang w:eastAsia="ru-RU"/>
              </w:rPr>
            </w:pPr>
          </w:p>
        </w:tc>
        <w:tc>
          <w:tcPr>
            <w:tcW w:w="1128" w:type="dxa"/>
            <w:tcBorders>
              <w:top w:val="single" w:sz="4" w:space="0" w:color="000000"/>
              <w:left w:val="single" w:sz="4" w:space="0" w:color="000000"/>
              <w:bottom w:val="single" w:sz="4" w:space="0" w:color="000000"/>
              <w:right w:val="single" w:sz="4" w:space="0" w:color="000000"/>
            </w:tcBorders>
          </w:tcPr>
          <w:p w14:paraId="0114B7A4" w14:textId="77777777" w:rsidR="00A36192" w:rsidRPr="00A36192" w:rsidRDefault="00A36192" w:rsidP="00A36192">
            <w:pPr>
              <w:widowControl w:val="0"/>
              <w:autoSpaceDE w:val="0"/>
              <w:autoSpaceDN w:val="0"/>
              <w:adjustRightInd w:val="0"/>
              <w:spacing w:after="0" w:line="240" w:lineRule="auto"/>
              <w:rPr>
                <w:sz w:val="24"/>
                <w:szCs w:val="24"/>
                <w:lang w:eastAsia="ru-RU"/>
              </w:rPr>
            </w:pPr>
          </w:p>
        </w:tc>
      </w:tr>
      <w:tr w:rsidR="00A36192" w:rsidRPr="00A36192" w14:paraId="73302C61" w14:textId="77777777" w:rsidTr="0040015B">
        <w:trPr>
          <w:trHeight w:hRule="exact" w:val="240"/>
        </w:trPr>
        <w:tc>
          <w:tcPr>
            <w:tcW w:w="2972" w:type="dxa"/>
            <w:tcBorders>
              <w:top w:val="single" w:sz="4" w:space="0" w:color="000000"/>
              <w:left w:val="single" w:sz="4" w:space="0" w:color="000000"/>
              <w:bottom w:val="single" w:sz="4" w:space="0" w:color="000000"/>
              <w:right w:val="single" w:sz="4" w:space="0" w:color="000000"/>
            </w:tcBorders>
          </w:tcPr>
          <w:p w14:paraId="2C7430EB" w14:textId="77777777" w:rsidR="00A36192" w:rsidRPr="00A36192" w:rsidRDefault="00A36192" w:rsidP="00A36192">
            <w:pPr>
              <w:widowControl w:val="0"/>
              <w:autoSpaceDE w:val="0"/>
              <w:autoSpaceDN w:val="0"/>
              <w:adjustRightInd w:val="0"/>
              <w:spacing w:after="0" w:line="228" w:lineRule="exact"/>
              <w:ind w:left="328" w:right="-20"/>
              <w:rPr>
                <w:sz w:val="24"/>
                <w:szCs w:val="24"/>
                <w:lang w:eastAsia="ru-RU"/>
              </w:rPr>
            </w:pPr>
            <w:r w:rsidRPr="00A36192">
              <w:rPr>
                <w:sz w:val="20"/>
                <w:szCs w:val="20"/>
                <w:lang w:eastAsia="ru-RU"/>
              </w:rPr>
              <w:t>Не</w:t>
            </w:r>
            <w:r w:rsidRPr="00A36192">
              <w:rPr>
                <w:spacing w:val="1"/>
                <w:sz w:val="20"/>
                <w:szCs w:val="20"/>
                <w:lang w:eastAsia="ru-RU"/>
              </w:rPr>
              <w:t>ф</w:t>
            </w:r>
            <w:r w:rsidRPr="00A36192">
              <w:rPr>
                <w:spacing w:val="-1"/>
                <w:sz w:val="20"/>
                <w:szCs w:val="20"/>
                <w:lang w:eastAsia="ru-RU"/>
              </w:rPr>
              <w:t>т</w:t>
            </w:r>
            <w:r w:rsidRPr="00A36192">
              <w:rPr>
                <w:sz w:val="20"/>
                <w:szCs w:val="20"/>
                <w:lang w:eastAsia="ru-RU"/>
              </w:rPr>
              <w:t>е</w:t>
            </w:r>
            <w:r w:rsidRPr="00A36192">
              <w:rPr>
                <w:spacing w:val="-1"/>
                <w:sz w:val="20"/>
                <w:szCs w:val="20"/>
                <w:lang w:eastAsia="ru-RU"/>
              </w:rPr>
              <w:t>п</w:t>
            </w:r>
            <w:r w:rsidRPr="00A36192">
              <w:rPr>
                <w:spacing w:val="1"/>
                <w:sz w:val="20"/>
                <w:szCs w:val="20"/>
                <w:lang w:eastAsia="ru-RU"/>
              </w:rPr>
              <w:t>ро</w:t>
            </w:r>
            <w:r w:rsidRPr="00A36192">
              <w:rPr>
                <w:spacing w:val="2"/>
                <w:sz w:val="20"/>
                <w:szCs w:val="20"/>
                <w:lang w:eastAsia="ru-RU"/>
              </w:rPr>
              <w:t>д</w:t>
            </w:r>
            <w:r w:rsidRPr="00A36192">
              <w:rPr>
                <w:spacing w:val="-1"/>
                <w:sz w:val="20"/>
                <w:szCs w:val="20"/>
                <w:lang w:eastAsia="ru-RU"/>
              </w:rPr>
              <w:t>у</w:t>
            </w:r>
            <w:r w:rsidRPr="00A36192">
              <w:rPr>
                <w:spacing w:val="1"/>
                <w:sz w:val="20"/>
                <w:szCs w:val="20"/>
                <w:lang w:eastAsia="ru-RU"/>
              </w:rPr>
              <w:t>к</w:t>
            </w:r>
            <w:r w:rsidRPr="00A36192">
              <w:rPr>
                <w:spacing w:val="-1"/>
                <w:sz w:val="20"/>
                <w:szCs w:val="20"/>
                <w:lang w:eastAsia="ru-RU"/>
              </w:rPr>
              <w:t>т</w:t>
            </w:r>
            <w:r w:rsidRPr="00A36192">
              <w:rPr>
                <w:sz w:val="20"/>
                <w:szCs w:val="20"/>
                <w:lang w:eastAsia="ru-RU"/>
              </w:rPr>
              <w:t>ы,</w:t>
            </w:r>
            <w:r w:rsidRPr="00A36192">
              <w:rPr>
                <w:spacing w:val="-13"/>
                <w:sz w:val="20"/>
                <w:szCs w:val="20"/>
                <w:lang w:eastAsia="ru-RU"/>
              </w:rPr>
              <w:t xml:space="preserve"> </w:t>
            </w:r>
            <w:r w:rsidRPr="00A36192">
              <w:rPr>
                <w:spacing w:val="3"/>
                <w:sz w:val="20"/>
                <w:szCs w:val="20"/>
                <w:lang w:eastAsia="ru-RU"/>
              </w:rPr>
              <w:t>с</w:t>
            </w:r>
            <w:r w:rsidRPr="00A36192">
              <w:rPr>
                <w:spacing w:val="-4"/>
                <w:sz w:val="20"/>
                <w:szCs w:val="20"/>
                <w:lang w:eastAsia="ru-RU"/>
              </w:rPr>
              <w:t>у</w:t>
            </w:r>
            <w:r w:rsidRPr="00A36192">
              <w:rPr>
                <w:spacing w:val="1"/>
                <w:sz w:val="20"/>
                <w:szCs w:val="20"/>
                <w:lang w:eastAsia="ru-RU"/>
              </w:rPr>
              <w:t>мм</w:t>
            </w:r>
            <w:r w:rsidRPr="00A36192">
              <w:rPr>
                <w:sz w:val="20"/>
                <w:szCs w:val="20"/>
                <w:lang w:eastAsia="ru-RU"/>
              </w:rPr>
              <w:t>а</w:t>
            </w:r>
            <w:r w:rsidRPr="00A36192">
              <w:rPr>
                <w:spacing w:val="1"/>
                <w:sz w:val="20"/>
                <w:szCs w:val="20"/>
                <w:lang w:eastAsia="ru-RU"/>
              </w:rPr>
              <w:t>р</w:t>
            </w:r>
            <w:r w:rsidRPr="00A36192">
              <w:rPr>
                <w:spacing w:val="-1"/>
                <w:sz w:val="20"/>
                <w:szCs w:val="20"/>
                <w:lang w:eastAsia="ru-RU"/>
              </w:rPr>
              <w:t>н</w:t>
            </w:r>
            <w:r w:rsidRPr="00A36192">
              <w:rPr>
                <w:sz w:val="20"/>
                <w:szCs w:val="20"/>
                <w:lang w:eastAsia="ru-RU"/>
              </w:rPr>
              <w:t>о</w:t>
            </w:r>
          </w:p>
        </w:tc>
        <w:tc>
          <w:tcPr>
            <w:tcW w:w="1418" w:type="dxa"/>
            <w:tcBorders>
              <w:top w:val="single" w:sz="4" w:space="0" w:color="000000"/>
              <w:left w:val="single" w:sz="4" w:space="0" w:color="000000"/>
              <w:bottom w:val="single" w:sz="4" w:space="0" w:color="000000"/>
              <w:right w:val="single" w:sz="4" w:space="0" w:color="000000"/>
            </w:tcBorders>
          </w:tcPr>
          <w:p w14:paraId="008569A6"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мг/л</w:t>
            </w:r>
          </w:p>
        </w:tc>
        <w:tc>
          <w:tcPr>
            <w:tcW w:w="2694" w:type="dxa"/>
            <w:tcBorders>
              <w:top w:val="single" w:sz="4" w:space="0" w:color="000000"/>
              <w:left w:val="single" w:sz="4" w:space="0" w:color="000000"/>
              <w:bottom w:val="single" w:sz="4" w:space="0" w:color="000000"/>
              <w:right w:val="single" w:sz="4" w:space="0" w:color="000000"/>
            </w:tcBorders>
          </w:tcPr>
          <w:p w14:paraId="1932BEF7"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0,1</w:t>
            </w:r>
          </w:p>
        </w:tc>
        <w:tc>
          <w:tcPr>
            <w:tcW w:w="1419" w:type="dxa"/>
            <w:tcBorders>
              <w:top w:val="single" w:sz="4" w:space="0" w:color="000000"/>
              <w:left w:val="single" w:sz="4" w:space="0" w:color="000000"/>
              <w:bottom w:val="single" w:sz="4" w:space="0" w:color="000000"/>
              <w:right w:val="single" w:sz="4" w:space="0" w:color="000000"/>
            </w:tcBorders>
          </w:tcPr>
          <w:p w14:paraId="4AD4C7A9" w14:textId="77777777" w:rsidR="00A36192" w:rsidRPr="00A36192" w:rsidRDefault="00A36192" w:rsidP="00A36192">
            <w:pPr>
              <w:widowControl w:val="0"/>
              <w:autoSpaceDE w:val="0"/>
              <w:autoSpaceDN w:val="0"/>
              <w:adjustRightInd w:val="0"/>
              <w:spacing w:after="0" w:line="240" w:lineRule="auto"/>
              <w:rPr>
                <w:sz w:val="24"/>
                <w:szCs w:val="24"/>
                <w:lang w:eastAsia="ru-RU"/>
              </w:rPr>
            </w:pPr>
          </w:p>
        </w:tc>
        <w:tc>
          <w:tcPr>
            <w:tcW w:w="1128" w:type="dxa"/>
            <w:tcBorders>
              <w:top w:val="single" w:sz="4" w:space="0" w:color="000000"/>
              <w:left w:val="single" w:sz="4" w:space="0" w:color="000000"/>
              <w:bottom w:val="single" w:sz="4" w:space="0" w:color="000000"/>
              <w:right w:val="single" w:sz="4" w:space="0" w:color="000000"/>
            </w:tcBorders>
          </w:tcPr>
          <w:p w14:paraId="5FFC7562" w14:textId="77777777" w:rsidR="00A36192" w:rsidRPr="00A36192" w:rsidRDefault="00A36192" w:rsidP="00A36192">
            <w:pPr>
              <w:widowControl w:val="0"/>
              <w:autoSpaceDE w:val="0"/>
              <w:autoSpaceDN w:val="0"/>
              <w:adjustRightInd w:val="0"/>
              <w:spacing w:after="0" w:line="240" w:lineRule="auto"/>
              <w:rPr>
                <w:sz w:val="24"/>
                <w:szCs w:val="24"/>
                <w:lang w:eastAsia="ru-RU"/>
              </w:rPr>
            </w:pPr>
          </w:p>
        </w:tc>
      </w:tr>
      <w:tr w:rsidR="00A36192" w:rsidRPr="00A36192" w14:paraId="4FD11010" w14:textId="77777777" w:rsidTr="0040015B">
        <w:trPr>
          <w:trHeight w:hRule="exact" w:val="701"/>
        </w:trPr>
        <w:tc>
          <w:tcPr>
            <w:tcW w:w="2972" w:type="dxa"/>
            <w:tcBorders>
              <w:top w:val="single" w:sz="4" w:space="0" w:color="000000"/>
              <w:left w:val="single" w:sz="4" w:space="0" w:color="000000"/>
              <w:bottom w:val="single" w:sz="4" w:space="0" w:color="000000"/>
              <w:right w:val="single" w:sz="4" w:space="0" w:color="000000"/>
            </w:tcBorders>
          </w:tcPr>
          <w:p w14:paraId="1A238824" w14:textId="77777777" w:rsidR="00A36192" w:rsidRPr="00A36192" w:rsidRDefault="00A36192" w:rsidP="00A36192">
            <w:pPr>
              <w:widowControl w:val="0"/>
              <w:autoSpaceDE w:val="0"/>
              <w:autoSpaceDN w:val="0"/>
              <w:adjustRightInd w:val="0"/>
              <w:spacing w:before="2" w:after="0" w:line="230" w:lineRule="exact"/>
              <w:ind w:left="760" w:right="335" w:hanging="374"/>
              <w:rPr>
                <w:sz w:val="24"/>
                <w:szCs w:val="24"/>
                <w:lang w:eastAsia="ru-RU"/>
              </w:rPr>
            </w:pPr>
            <w:r w:rsidRPr="00A36192">
              <w:rPr>
                <w:sz w:val="20"/>
                <w:szCs w:val="20"/>
                <w:lang w:eastAsia="ru-RU"/>
              </w:rPr>
              <w:t>П</w:t>
            </w:r>
            <w:r w:rsidRPr="00A36192">
              <w:rPr>
                <w:spacing w:val="1"/>
                <w:sz w:val="20"/>
                <w:szCs w:val="20"/>
                <w:lang w:eastAsia="ru-RU"/>
              </w:rPr>
              <w:t>о</w:t>
            </w:r>
            <w:r w:rsidRPr="00A36192">
              <w:rPr>
                <w:sz w:val="20"/>
                <w:szCs w:val="20"/>
                <w:lang w:eastAsia="ru-RU"/>
              </w:rPr>
              <w:t>ве</w:t>
            </w:r>
            <w:r w:rsidRPr="00A36192">
              <w:rPr>
                <w:spacing w:val="1"/>
                <w:sz w:val="20"/>
                <w:szCs w:val="20"/>
                <w:lang w:eastAsia="ru-RU"/>
              </w:rPr>
              <w:t>р</w:t>
            </w:r>
            <w:r w:rsidRPr="00A36192">
              <w:rPr>
                <w:spacing w:val="-1"/>
                <w:sz w:val="20"/>
                <w:szCs w:val="20"/>
                <w:lang w:eastAsia="ru-RU"/>
              </w:rPr>
              <w:t>хн</w:t>
            </w:r>
            <w:r w:rsidRPr="00A36192">
              <w:rPr>
                <w:spacing w:val="1"/>
                <w:sz w:val="20"/>
                <w:szCs w:val="20"/>
                <w:lang w:eastAsia="ru-RU"/>
              </w:rPr>
              <w:t>о</w:t>
            </w:r>
            <w:r w:rsidRPr="00A36192">
              <w:rPr>
                <w:sz w:val="20"/>
                <w:szCs w:val="20"/>
                <w:lang w:eastAsia="ru-RU"/>
              </w:rPr>
              <w:t>с</w:t>
            </w:r>
            <w:r w:rsidRPr="00A36192">
              <w:rPr>
                <w:spacing w:val="2"/>
                <w:sz w:val="20"/>
                <w:szCs w:val="20"/>
                <w:lang w:eastAsia="ru-RU"/>
              </w:rPr>
              <w:t>т</w:t>
            </w:r>
            <w:r w:rsidRPr="00A36192">
              <w:rPr>
                <w:spacing w:val="-1"/>
                <w:sz w:val="20"/>
                <w:szCs w:val="20"/>
                <w:lang w:eastAsia="ru-RU"/>
              </w:rPr>
              <w:t>н</w:t>
            </w:r>
            <w:r w:rsidRPr="00A36192">
              <w:rPr>
                <w:sz w:val="20"/>
                <w:szCs w:val="20"/>
                <w:lang w:eastAsia="ru-RU"/>
              </w:rPr>
              <w:t>о</w:t>
            </w:r>
            <w:r w:rsidRPr="00A36192">
              <w:rPr>
                <w:spacing w:val="-10"/>
                <w:sz w:val="20"/>
                <w:szCs w:val="20"/>
                <w:lang w:eastAsia="ru-RU"/>
              </w:rPr>
              <w:t xml:space="preserve"> </w:t>
            </w:r>
            <w:r w:rsidRPr="00A36192">
              <w:rPr>
                <w:sz w:val="20"/>
                <w:szCs w:val="20"/>
                <w:lang w:eastAsia="ru-RU"/>
              </w:rPr>
              <w:t>-</w:t>
            </w:r>
            <w:r w:rsidRPr="00A36192">
              <w:rPr>
                <w:spacing w:val="-2"/>
                <w:sz w:val="20"/>
                <w:szCs w:val="20"/>
                <w:lang w:eastAsia="ru-RU"/>
              </w:rPr>
              <w:t xml:space="preserve"> </w:t>
            </w:r>
            <w:r w:rsidRPr="00A36192">
              <w:rPr>
                <w:sz w:val="20"/>
                <w:szCs w:val="20"/>
                <w:lang w:eastAsia="ru-RU"/>
              </w:rPr>
              <w:t>а</w:t>
            </w:r>
            <w:r w:rsidRPr="00A36192">
              <w:rPr>
                <w:spacing w:val="2"/>
                <w:sz w:val="20"/>
                <w:szCs w:val="20"/>
                <w:lang w:eastAsia="ru-RU"/>
              </w:rPr>
              <w:t>к</w:t>
            </w:r>
            <w:r w:rsidRPr="00A36192">
              <w:rPr>
                <w:spacing w:val="-1"/>
                <w:sz w:val="20"/>
                <w:szCs w:val="20"/>
                <w:lang w:eastAsia="ru-RU"/>
              </w:rPr>
              <w:t>т</w:t>
            </w:r>
            <w:r w:rsidRPr="00A36192">
              <w:rPr>
                <w:spacing w:val="1"/>
                <w:sz w:val="20"/>
                <w:szCs w:val="20"/>
                <w:lang w:eastAsia="ru-RU"/>
              </w:rPr>
              <w:t>и</w:t>
            </w:r>
            <w:r w:rsidRPr="00A36192">
              <w:rPr>
                <w:sz w:val="20"/>
                <w:szCs w:val="20"/>
                <w:lang w:eastAsia="ru-RU"/>
              </w:rPr>
              <w:t>в</w:t>
            </w:r>
            <w:r w:rsidRPr="00A36192">
              <w:rPr>
                <w:spacing w:val="-1"/>
                <w:sz w:val="20"/>
                <w:szCs w:val="20"/>
                <w:lang w:eastAsia="ru-RU"/>
              </w:rPr>
              <w:t>н</w:t>
            </w:r>
            <w:r w:rsidRPr="00A36192">
              <w:rPr>
                <w:sz w:val="20"/>
                <w:szCs w:val="20"/>
                <w:lang w:eastAsia="ru-RU"/>
              </w:rPr>
              <w:t>ые веще</w:t>
            </w:r>
            <w:r w:rsidRPr="00A36192">
              <w:rPr>
                <w:spacing w:val="1"/>
                <w:sz w:val="20"/>
                <w:szCs w:val="20"/>
                <w:lang w:eastAsia="ru-RU"/>
              </w:rPr>
              <w:t>с</w:t>
            </w:r>
            <w:r w:rsidRPr="00A36192">
              <w:rPr>
                <w:spacing w:val="-1"/>
                <w:sz w:val="20"/>
                <w:szCs w:val="20"/>
                <w:lang w:eastAsia="ru-RU"/>
              </w:rPr>
              <w:t>т</w:t>
            </w:r>
            <w:r w:rsidRPr="00A36192">
              <w:rPr>
                <w:sz w:val="20"/>
                <w:szCs w:val="20"/>
                <w:lang w:eastAsia="ru-RU"/>
              </w:rPr>
              <w:t>ва</w:t>
            </w:r>
            <w:r w:rsidRPr="00A36192">
              <w:rPr>
                <w:spacing w:val="-7"/>
                <w:sz w:val="20"/>
                <w:szCs w:val="20"/>
                <w:lang w:eastAsia="ru-RU"/>
              </w:rPr>
              <w:t xml:space="preserve"> </w:t>
            </w:r>
            <w:r w:rsidRPr="00A36192">
              <w:rPr>
                <w:spacing w:val="1"/>
                <w:sz w:val="20"/>
                <w:szCs w:val="20"/>
                <w:lang w:eastAsia="ru-RU"/>
              </w:rPr>
              <w:t>(</w:t>
            </w:r>
            <w:r w:rsidRPr="00A36192">
              <w:rPr>
                <w:spacing w:val="2"/>
                <w:sz w:val="20"/>
                <w:szCs w:val="20"/>
                <w:lang w:eastAsia="ru-RU"/>
              </w:rPr>
              <w:t>П</w:t>
            </w:r>
            <w:r w:rsidRPr="00A36192">
              <w:rPr>
                <w:spacing w:val="-2"/>
                <w:sz w:val="20"/>
                <w:szCs w:val="20"/>
                <w:lang w:eastAsia="ru-RU"/>
              </w:rPr>
              <w:t>А</w:t>
            </w:r>
            <w:r w:rsidRPr="00A36192">
              <w:rPr>
                <w:spacing w:val="1"/>
                <w:sz w:val="20"/>
                <w:szCs w:val="20"/>
                <w:lang w:eastAsia="ru-RU"/>
              </w:rPr>
              <w:t>В)</w:t>
            </w:r>
            <w:r w:rsidRPr="00A36192">
              <w:rPr>
                <w:sz w:val="20"/>
                <w:szCs w:val="20"/>
                <w:lang w:eastAsia="ru-RU"/>
              </w:rPr>
              <w:t xml:space="preserve">, </w:t>
            </w:r>
            <w:proofErr w:type="spellStart"/>
            <w:r w:rsidRPr="00A36192">
              <w:rPr>
                <w:sz w:val="20"/>
                <w:szCs w:val="20"/>
                <w:lang w:eastAsia="ru-RU"/>
              </w:rPr>
              <w:t>а</w:t>
            </w:r>
            <w:r w:rsidRPr="00A36192">
              <w:rPr>
                <w:spacing w:val="-1"/>
                <w:sz w:val="20"/>
                <w:szCs w:val="20"/>
                <w:lang w:eastAsia="ru-RU"/>
              </w:rPr>
              <w:t>ни</w:t>
            </w:r>
            <w:r w:rsidRPr="00A36192">
              <w:rPr>
                <w:spacing w:val="1"/>
                <w:sz w:val="20"/>
                <w:szCs w:val="20"/>
                <w:lang w:eastAsia="ru-RU"/>
              </w:rPr>
              <w:t>о</w:t>
            </w:r>
            <w:r w:rsidRPr="00A36192">
              <w:rPr>
                <w:spacing w:val="-1"/>
                <w:sz w:val="20"/>
                <w:szCs w:val="20"/>
                <w:lang w:eastAsia="ru-RU"/>
              </w:rPr>
              <w:t>н</w:t>
            </w:r>
            <w:r w:rsidRPr="00A36192">
              <w:rPr>
                <w:spacing w:val="1"/>
                <w:sz w:val="20"/>
                <w:szCs w:val="20"/>
                <w:lang w:eastAsia="ru-RU"/>
              </w:rPr>
              <w:t>о</w:t>
            </w:r>
            <w:r w:rsidRPr="00A36192">
              <w:rPr>
                <w:spacing w:val="3"/>
                <w:sz w:val="20"/>
                <w:szCs w:val="20"/>
                <w:lang w:eastAsia="ru-RU"/>
              </w:rPr>
              <w:t>а</w:t>
            </w:r>
            <w:r w:rsidRPr="00A36192">
              <w:rPr>
                <w:spacing w:val="-1"/>
                <w:sz w:val="20"/>
                <w:szCs w:val="20"/>
                <w:lang w:eastAsia="ru-RU"/>
              </w:rPr>
              <w:t>к</w:t>
            </w:r>
            <w:r w:rsidRPr="00A36192">
              <w:rPr>
                <w:spacing w:val="2"/>
                <w:sz w:val="20"/>
                <w:szCs w:val="20"/>
                <w:lang w:eastAsia="ru-RU"/>
              </w:rPr>
              <w:t>т</w:t>
            </w:r>
            <w:r w:rsidRPr="00A36192">
              <w:rPr>
                <w:spacing w:val="-1"/>
                <w:sz w:val="20"/>
                <w:szCs w:val="20"/>
                <w:lang w:eastAsia="ru-RU"/>
              </w:rPr>
              <w:t>и</w:t>
            </w:r>
            <w:r w:rsidRPr="00A36192">
              <w:rPr>
                <w:spacing w:val="2"/>
                <w:sz w:val="20"/>
                <w:szCs w:val="20"/>
                <w:lang w:eastAsia="ru-RU"/>
              </w:rPr>
              <w:t>в</w:t>
            </w:r>
            <w:r w:rsidRPr="00A36192">
              <w:rPr>
                <w:spacing w:val="-1"/>
                <w:sz w:val="20"/>
                <w:szCs w:val="20"/>
                <w:lang w:eastAsia="ru-RU"/>
              </w:rPr>
              <w:t>н</w:t>
            </w:r>
            <w:r w:rsidRPr="00A36192">
              <w:rPr>
                <w:sz w:val="20"/>
                <w:szCs w:val="20"/>
                <w:lang w:eastAsia="ru-RU"/>
              </w:rPr>
              <w:t>ые</w:t>
            </w:r>
            <w:proofErr w:type="spellEnd"/>
          </w:p>
        </w:tc>
        <w:tc>
          <w:tcPr>
            <w:tcW w:w="1418" w:type="dxa"/>
            <w:tcBorders>
              <w:top w:val="single" w:sz="4" w:space="0" w:color="000000"/>
              <w:left w:val="single" w:sz="4" w:space="0" w:color="000000"/>
              <w:bottom w:val="single" w:sz="4" w:space="0" w:color="000000"/>
              <w:right w:val="single" w:sz="4" w:space="0" w:color="000000"/>
            </w:tcBorders>
          </w:tcPr>
          <w:p w14:paraId="602A8D24"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p>
          <w:p w14:paraId="5B758388"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мг/л</w:t>
            </w:r>
          </w:p>
        </w:tc>
        <w:tc>
          <w:tcPr>
            <w:tcW w:w="2694" w:type="dxa"/>
            <w:tcBorders>
              <w:top w:val="single" w:sz="4" w:space="0" w:color="000000"/>
              <w:left w:val="single" w:sz="4" w:space="0" w:color="000000"/>
              <w:bottom w:val="single" w:sz="4" w:space="0" w:color="000000"/>
              <w:right w:val="single" w:sz="4" w:space="0" w:color="000000"/>
            </w:tcBorders>
          </w:tcPr>
          <w:p w14:paraId="4643CFFF"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p>
          <w:p w14:paraId="328F5071"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0,5</w:t>
            </w:r>
          </w:p>
        </w:tc>
        <w:tc>
          <w:tcPr>
            <w:tcW w:w="1419" w:type="dxa"/>
            <w:tcBorders>
              <w:top w:val="single" w:sz="4" w:space="0" w:color="000000"/>
              <w:left w:val="single" w:sz="4" w:space="0" w:color="000000"/>
              <w:bottom w:val="single" w:sz="4" w:space="0" w:color="000000"/>
              <w:right w:val="single" w:sz="4" w:space="0" w:color="000000"/>
            </w:tcBorders>
          </w:tcPr>
          <w:p w14:paraId="3F0DBA9F" w14:textId="77777777" w:rsidR="00A36192" w:rsidRPr="00A36192" w:rsidRDefault="00A36192" w:rsidP="00A36192">
            <w:pPr>
              <w:widowControl w:val="0"/>
              <w:autoSpaceDE w:val="0"/>
              <w:autoSpaceDN w:val="0"/>
              <w:adjustRightInd w:val="0"/>
              <w:spacing w:after="0" w:line="240" w:lineRule="auto"/>
              <w:rPr>
                <w:sz w:val="24"/>
                <w:szCs w:val="24"/>
                <w:lang w:eastAsia="ru-RU"/>
              </w:rPr>
            </w:pPr>
          </w:p>
        </w:tc>
        <w:tc>
          <w:tcPr>
            <w:tcW w:w="1128" w:type="dxa"/>
            <w:tcBorders>
              <w:top w:val="single" w:sz="4" w:space="0" w:color="000000"/>
              <w:left w:val="single" w:sz="4" w:space="0" w:color="000000"/>
              <w:bottom w:val="single" w:sz="4" w:space="0" w:color="000000"/>
              <w:right w:val="single" w:sz="4" w:space="0" w:color="000000"/>
            </w:tcBorders>
          </w:tcPr>
          <w:p w14:paraId="0CBD28C0" w14:textId="77777777" w:rsidR="00A36192" w:rsidRPr="00A36192" w:rsidRDefault="00A36192" w:rsidP="00A36192">
            <w:pPr>
              <w:widowControl w:val="0"/>
              <w:autoSpaceDE w:val="0"/>
              <w:autoSpaceDN w:val="0"/>
              <w:adjustRightInd w:val="0"/>
              <w:spacing w:after="0" w:line="240" w:lineRule="auto"/>
              <w:rPr>
                <w:sz w:val="24"/>
                <w:szCs w:val="24"/>
                <w:lang w:eastAsia="ru-RU"/>
              </w:rPr>
            </w:pPr>
          </w:p>
        </w:tc>
      </w:tr>
      <w:tr w:rsidR="00A36192" w:rsidRPr="00A36192" w14:paraId="556CC55D" w14:textId="77777777" w:rsidTr="0040015B">
        <w:trPr>
          <w:trHeight w:hRule="exact" w:val="240"/>
        </w:trPr>
        <w:tc>
          <w:tcPr>
            <w:tcW w:w="2972" w:type="dxa"/>
            <w:tcBorders>
              <w:top w:val="single" w:sz="4" w:space="0" w:color="000000"/>
              <w:left w:val="single" w:sz="4" w:space="0" w:color="000000"/>
              <w:bottom w:val="single" w:sz="4" w:space="0" w:color="000000"/>
              <w:right w:val="single" w:sz="4" w:space="0" w:color="000000"/>
            </w:tcBorders>
          </w:tcPr>
          <w:p w14:paraId="22620623" w14:textId="77777777" w:rsidR="00A36192" w:rsidRPr="00A36192" w:rsidRDefault="00A36192" w:rsidP="00A36192">
            <w:pPr>
              <w:widowControl w:val="0"/>
              <w:autoSpaceDE w:val="0"/>
              <w:autoSpaceDN w:val="0"/>
              <w:adjustRightInd w:val="0"/>
              <w:spacing w:after="0" w:line="228" w:lineRule="exact"/>
              <w:ind w:left="661" w:right="-20"/>
              <w:rPr>
                <w:sz w:val="24"/>
                <w:szCs w:val="24"/>
                <w:lang w:eastAsia="ru-RU"/>
              </w:rPr>
            </w:pPr>
            <w:r w:rsidRPr="00A36192">
              <w:rPr>
                <w:spacing w:val="1"/>
                <w:sz w:val="20"/>
                <w:szCs w:val="20"/>
                <w:lang w:eastAsia="ru-RU"/>
              </w:rPr>
              <w:t>Ф</w:t>
            </w:r>
            <w:r w:rsidRPr="00A36192">
              <w:rPr>
                <w:sz w:val="20"/>
                <w:szCs w:val="20"/>
                <w:lang w:eastAsia="ru-RU"/>
              </w:rPr>
              <w:t>е</w:t>
            </w:r>
            <w:r w:rsidRPr="00A36192">
              <w:rPr>
                <w:spacing w:val="-1"/>
                <w:sz w:val="20"/>
                <w:szCs w:val="20"/>
                <w:lang w:eastAsia="ru-RU"/>
              </w:rPr>
              <w:t>н</w:t>
            </w:r>
            <w:r w:rsidRPr="00A36192">
              <w:rPr>
                <w:spacing w:val="1"/>
                <w:sz w:val="20"/>
                <w:szCs w:val="20"/>
                <w:lang w:eastAsia="ru-RU"/>
              </w:rPr>
              <w:t>о</w:t>
            </w:r>
            <w:r w:rsidRPr="00A36192">
              <w:rPr>
                <w:spacing w:val="-1"/>
                <w:sz w:val="20"/>
                <w:szCs w:val="20"/>
                <w:lang w:eastAsia="ru-RU"/>
              </w:rPr>
              <w:t>л</w:t>
            </w:r>
            <w:r w:rsidRPr="00A36192">
              <w:rPr>
                <w:sz w:val="20"/>
                <w:szCs w:val="20"/>
                <w:lang w:eastAsia="ru-RU"/>
              </w:rPr>
              <w:t>ь</w:t>
            </w:r>
            <w:r w:rsidRPr="00A36192">
              <w:rPr>
                <w:spacing w:val="-1"/>
                <w:sz w:val="20"/>
                <w:szCs w:val="20"/>
                <w:lang w:eastAsia="ru-RU"/>
              </w:rPr>
              <w:t>н</w:t>
            </w:r>
            <w:r w:rsidRPr="00A36192">
              <w:rPr>
                <w:spacing w:val="3"/>
                <w:sz w:val="20"/>
                <w:szCs w:val="20"/>
                <w:lang w:eastAsia="ru-RU"/>
              </w:rPr>
              <w:t>ы</w:t>
            </w:r>
            <w:r w:rsidRPr="00A36192">
              <w:rPr>
                <w:sz w:val="20"/>
                <w:szCs w:val="20"/>
                <w:lang w:eastAsia="ru-RU"/>
              </w:rPr>
              <w:t>й</w:t>
            </w:r>
            <w:r w:rsidRPr="00A36192">
              <w:rPr>
                <w:spacing w:val="-11"/>
                <w:sz w:val="20"/>
                <w:szCs w:val="20"/>
                <w:lang w:eastAsia="ru-RU"/>
              </w:rPr>
              <w:t xml:space="preserve"> </w:t>
            </w:r>
            <w:r w:rsidRPr="00A36192">
              <w:rPr>
                <w:spacing w:val="1"/>
                <w:sz w:val="20"/>
                <w:szCs w:val="20"/>
                <w:lang w:eastAsia="ru-RU"/>
              </w:rPr>
              <w:t>и</w:t>
            </w:r>
            <w:r w:rsidRPr="00A36192">
              <w:rPr>
                <w:spacing w:val="-1"/>
                <w:sz w:val="20"/>
                <w:szCs w:val="20"/>
                <w:lang w:eastAsia="ru-RU"/>
              </w:rPr>
              <w:t>н</w:t>
            </w:r>
            <w:r w:rsidRPr="00A36192">
              <w:rPr>
                <w:sz w:val="20"/>
                <w:szCs w:val="20"/>
                <w:lang w:eastAsia="ru-RU"/>
              </w:rPr>
              <w:t>д</w:t>
            </w:r>
            <w:r w:rsidRPr="00A36192">
              <w:rPr>
                <w:spacing w:val="2"/>
                <w:sz w:val="20"/>
                <w:szCs w:val="20"/>
                <w:lang w:eastAsia="ru-RU"/>
              </w:rPr>
              <w:t>е</w:t>
            </w:r>
            <w:r w:rsidRPr="00A36192">
              <w:rPr>
                <w:spacing w:val="-1"/>
                <w:sz w:val="20"/>
                <w:szCs w:val="20"/>
                <w:lang w:eastAsia="ru-RU"/>
              </w:rPr>
              <w:t>к</w:t>
            </w:r>
            <w:r w:rsidRPr="00A36192">
              <w:rPr>
                <w:sz w:val="20"/>
                <w:szCs w:val="20"/>
                <w:lang w:eastAsia="ru-RU"/>
              </w:rPr>
              <w:t>с</w:t>
            </w:r>
          </w:p>
        </w:tc>
        <w:tc>
          <w:tcPr>
            <w:tcW w:w="1418" w:type="dxa"/>
            <w:tcBorders>
              <w:top w:val="single" w:sz="4" w:space="0" w:color="000000"/>
              <w:left w:val="single" w:sz="4" w:space="0" w:color="000000"/>
              <w:bottom w:val="single" w:sz="4" w:space="0" w:color="000000"/>
              <w:right w:val="single" w:sz="4" w:space="0" w:color="000000"/>
            </w:tcBorders>
          </w:tcPr>
          <w:p w14:paraId="25923BC4"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мг/л</w:t>
            </w:r>
          </w:p>
        </w:tc>
        <w:tc>
          <w:tcPr>
            <w:tcW w:w="2694" w:type="dxa"/>
            <w:tcBorders>
              <w:top w:val="single" w:sz="4" w:space="0" w:color="000000"/>
              <w:left w:val="single" w:sz="4" w:space="0" w:color="000000"/>
              <w:bottom w:val="single" w:sz="4" w:space="0" w:color="000000"/>
              <w:right w:val="single" w:sz="4" w:space="0" w:color="000000"/>
            </w:tcBorders>
          </w:tcPr>
          <w:p w14:paraId="760B99E1"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0,25</w:t>
            </w:r>
          </w:p>
        </w:tc>
        <w:tc>
          <w:tcPr>
            <w:tcW w:w="1419" w:type="dxa"/>
            <w:tcBorders>
              <w:top w:val="single" w:sz="4" w:space="0" w:color="000000"/>
              <w:left w:val="single" w:sz="4" w:space="0" w:color="000000"/>
              <w:bottom w:val="single" w:sz="4" w:space="0" w:color="000000"/>
              <w:right w:val="single" w:sz="4" w:space="0" w:color="000000"/>
            </w:tcBorders>
          </w:tcPr>
          <w:p w14:paraId="361B381D" w14:textId="77777777" w:rsidR="00A36192" w:rsidRPr="00A36192" w:rsidRDefault="00A36192" w:rsidP="00A36192">
            <w:pPr>
              <w:widowControl w:val="0"/>
              <w:autoSpaceDE w:val="0"/>
              <w:autoSpaceDN w:val="0"/>
              <w:adjustRightInd w:val="0"/>
              <w:spacing w:after="0" w:line="240" w:lineRule="auto"/>
              <w:rPr>
                <w:sz w:val="24"/>
                <w:szCs w:val="24"/>
                <w:lang w:eastAsia="ru-RU"/>
              </w:rPr>
            </w:pPr>
          </w:p>
        </w:tc>
        <w:tc>
          <w:tcPr>
            <w:tcW w:w="1128" w:type="dxa"/>
            <w:tcBorders>
              <w:top w:val="single" w:sz="4" w:space="0" w:color="000000"/>
              <w:left w:val="single" w:sz="4" w:space="0" w:color="000000"/>
              <w:bottom w:val="single" w:sz="4" w:space="0" w:color="000000"/>
              <w:right w:val="single" w:sz="4" w:space="0" w:color="000000"/>
            </w:tcBorders>
          </w:tcPr>
          <w:p w14:paraId="4D446F40" w14:textId="77777777" w:rsidR="00A36192" w:rsidRPr="00A36192" w:rsidRDefault="00A36192" w:rsidP="00A36192">
            <w:pPr>
              <w:widowControl w:val="0"/>
              <w:autoSpaceDE w:val="0"/>
              <w:autoSpaceDN w:val="0"/>
              <w:adjustRightInd w:val="0"/>
              <w:spacing w:after="0" w:line="240" w:lineRule="auto"/>
              <w:rPr>
                <w:sz w:val="24"/>
                <w:szCs w:val="24"/>
                <w:lang w:eastAsia="ru-RU"/>
              </w:rPr>
            </w:pPr>
          </w:p>
        </w:tc>
      </w:tr>
      <w:tr w:rsidR="00A36192" w:rsidRPr="00A36192" w14:paraId="47D58613" w14:textId="77777777" w:rsidTr="0040015B">
        <w:trPr>
          <w:trHeight w:hRule="exact" w:val="240"/>
        </w:trPr>
        <w:tc>
          <w:tcPr>
            <w:tcW w:w="9631" w:type="dxa"/>
            <w:gridSpan w:val="5"/>
            <w:tcBorders>
              <w:top w:val="single" w:sz="4" w:space="0" w:color="000000"/>
              <w:left w:val="single" w:sz="4" w:space="0" w:color="000000"/>
              <w:bottom w:val="single" w:sz="4" w:space="0" w:color="000000"/>
              <w:right w:val="single" w:sz="4" w:space="0" w:color="000000"/>
            </w:tcBorders>
          </w:tcPr>
          <w:p w14:paraId="48DC55D4" w14:textId="77777777" w:rsidR="00A36192" w:rsidRPr="00A36192" w:rsidRDefault="00A36192" w:rsidP="00A36192">
            <w:pPr>
              <w:widowControl w:val="0"/>
              <w:autoSpaceDE w:val="0"/>
              <w:autoSpaceDN w:val="0"/>
              <w:adjustRightInd w:val="0"/>
              <w:spacing w:after="0" w:line="228" w:lineRule="exact"/>
              <w:ind w:left="46" w:hanging="46"/>
              <w:jc w:val="center"/>
              <w:rPr>
                <w:b/>
                <w:sz w:val="20"/>
                <w:szCs w:val="20"/>
                <w:lang w:eastAsia="ru-RU"/>
              </w:rPr>
            </w:pPr>
            <w:r w:rsidRPr="00A36192">
              <w:rPr>
                <w:b/>
                <w:sz w:val="20"/>
                <w:szCs w:val="20"/>
                <w:lang w:eastAsia="ru-RU"/>
              </w:rPr>
              <w:t>Неорганические вещества</w:t>
            </w:r>
          </w:p>
        </w:tc>
      </w:tr>
      <w:tr w:rsidR="00A36192" w:rsidRPr="00A36192" w14:paraId="000FC175" w14:textId="77777777" w:rsidTr="0040015B">
        <w:trPr>
          <w:trHeight w:hRule="exact" w:val="240"/>
        </w:trPr>
        <w:tc>
          <w:tcPr>
            <w:tcW w:w="2972" w:type="dxa"/>
            <w:tcBorders>
              <w:top w:val="single" w:sz="4" w:space="0" w:color="000000"/>
              <w:left w:val="single" w:sz="4" w:space="0" w:color="000000"/>
              <w:bottom w:val="single" w:sz="4" w:space="0" w:color="000000"/>
              <w:right w:val="single" w:sz="4" w:space="0" w:color="000000"/>
            </w:tcBorders>
          </w:tcPr>
          <w:p w14:paraId="65855B7F" w14:textId="77777777" w:rsidR="00A36192" w:rsidRPr="00A36192" w:rsidRDefault="00A36192" w:rsidP="00A36192">
            <w:pPr>
              <w:widowControl w:val="0"/>
              <w:autoSpaceDE w:val="0"/>
              <w:autoSpaceDN w:val="0"/>
              <w:adjustRightInd w:val="0"/>
              <w:spacing w:after="0" w:line="228" w:lineRule="exact"/>
              <w:ind w:left="673" w:right="-20"/>
              <w:rPr>
                <w:sz w:val="24"/>
                <w:szCs w:val="24"/>
                <w:lang w:eastAsia="ru-RU"/>
              </w:rPr>
            </w:pPr>
            <w:r w:rsidRPr="00A36192">
              <w:rPr>
                <w:sz w:val="20"/>
                <w:szCs w:val="20"/>
                <w:lang w:eastAsia="ru-RU"/>
              </w:rPr>
              <w:t>А</w:t>
            </w:r>
            <w:r w:rsidRPr="00A36192">
              <w:rPr>
                <w:spacing w:val="-1"/>
                <w:sz w:val="20"/>
                <w:szCs w:val="20"/>
                <w:lang w:eastAsia="ru-RU"/>
              </w:rPr>
              <w:t>л</w:t>
            </w:r>
            <w:r w:rsidRPr="00A36192">
              <w:rPr>
                <w:sz w:val="20"/>
                <w:szCs w:val="20"/>
                <w:lang w:eastAsia="ru-RU"/>
              </w:rPr>
              <w:t>ю</w:t>
            </w:r>
            <w:r w:rsidRPr="00A36192">
              <w:rPr>
                <w:spacing w:val="1"/>
                <w:sz w:val="20"/>
                <w:szCs w:val="20"/>
                <w:lang w:eastAsia="ru-RU"/>
              </w:rPr>
              <w:t>мин</w:t>
            </w:r>
            <w:r w:rsidRPr="00A36192">
              <w:rPr>
                <w:spacing w:val="-1"/>
                <w:sz w:val="20"/>
                <w:szCs w:val="20"/>
                <w:lang w:eastAsia="ru-RU"/>
              </w:rPr>
              <w:t>и</w:t>
            </w:r>
            <w:r w:rsidRPr="00A36192">
              <w:rPr>
                <w:sz w:val="20"/>
                <w:szCs w:val="20"/>
                <w:lang w:eastAsia="ru-RU"/>
              </w:rPr>
              <w:t>й</w:t>
            </w:r>
            <w:r w:rsidRPr="00A36192">
              <w:rPr>
                <w:spacing w:val="-10"/>
                <w:sz w:val="20"/>
                <w:szCs w:val="20"/>
                <w:lang w:eastAsia="ru-RU"/>
              </w:rPr>
              <w:t xml:space="preserve"> </w:t>
            </w:r>
            <w:r w:rsidRPr="00A36192">
              <w:rPr>
                <w:spacing w:val="3"/>
                <w:sz w:val="20"/>
                <w:szCs w:val="20"/>
                <w:lang w:eastAsia="ru-RU"/>
              </w:rPr>
              <w:t>(</w:t>
            </w:r>
            <w:r w:rsidRPr="00A36192">
              <w:rPr>
                <w:sz w:val="20"/>
                <w:szCs w:val="20"/>
                <w:lang w:eastAsia="ru-RU"/>
              </w:rPr>
              <w:t>A</w:t>
            </w:r>
            <w:r w:rsidRPr="00A36192">
              <w:rPr>
                <w:spacing w:val="-2"/>
                <w:sz w:val="20"/>
                <w:szCs w:val="20"/>
                <w:lang w:eastAsia="ru-RU"/>
              </w:rPr>
              <w:t>L</w:t>
            </w:r>
            <w:r w:rsidRPr="00A36192">
              <w:rPr>
                <w:spacing w:val="1"/>
                <w:sz w:val="20"/>
                <w:szCs w:val="20"/>
                <w:lang w:eastAsia="ru-RU"/>
              </w:rPr>
              <w:t>3</w:t>
            </w:r>
            <w:r w:rsidRPr="00A36192">
              <w:rPr>
                <w:sz w:val="20"/>
                <w:szCs w:val="20"/>
                <w:lang w:eastAsia="ru-RU"/>
              </w:rPr>
              <w:t>+)</w:t>
            </w:r>
          </w:p>
        </w:tc>
        <w:tc>
          <w:tcPr>
            <w:tcW w:w="1418" w:type="dxa"/>
            <w:tcBorders>
              <w:top w:val="single" w:sz="4" w:space="0" w:color="000000"/>
              <w:left w:val="single" w:sz="4" w:space="0" w:color="000000"/>
              <w:bottom w:val="single" w:sz="4" w:space="0" w:color="000000"/>
              <w:right w:val="single" w:sz="4" w:space="0" w:color="000000"/>
            </w:tcBorders>
          </w:tcPr>
          <w:p w14:paraId="4813F3BF"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мг/л</w:t>
            </w:r>
          </w:p>
        </w:tc>
        <w:tc>
          <w:tcPr>
            <w:tcW w:w="2694" w:type="dxa"/>
            <w:tcBorders>
              <w:top w:val="single" w:sz="4" w:space="0" w:color="000000"/>
              <w:left w:val="single" w:sz="4" w:space="0" w:color="000000"/>
              <w:bottom w:val="single" w:sz="4" w:space="0" w:color="000000"/>
              <w:right w:val="single" w:sz="4" w:space="0" w:color="000000"/>
            </w:tcBorders>
          </w:tcPr>
          <w:p w14:paraId="407AD3B5"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0,5</w:t>
            </w:r>
          </w:p>
        </w:tc>
        <w:tc>
          <w:tcPr>
            <w:tcW w:w="1419" w:type="dxa"/>
            <w:tcBorders>
              <w:top w:val="single" w:sz="4" w:space="0" w:color="000000"/>
              <w:left w:val="single" w:sz="4" w:space="0" w:color="000000"/>
              <w:bottom w:val="single" w:sz="4" w:space="0" w:color="000000"/>
              <w:right w:val="single" w:sz="4" w:space="0" w:color="000000"/>
            </w:tcBorders>
          </w:tcPr>
          <w:p w14:paraId="4318A11E"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с.-т.</w:t>
            </w:r>
          </w:p>
        </w:tc>
        <w:tc>
          <w:tcPr>
            <w:tcW w:w="1128" w:type="dxa"/>
            <w:tcBorders>
              <w:top w:val="single" w:sz="4" w:space="0" w:color="000000"/>
              <w:left w:val="single" w:sz="4" w:space="0" w:color="000000"/>
              <w:bottom w:val="single" w:sz="4" w:space="0" w:color="000000"/>
              <w:right w:val="single" w:sz="4" w:space="0" w:color="000000"/>
            </w:tcBorders>
          </w:tcPr>
          <w:p w14:paraId="22E9D7FD"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2</w:t>
            </w:r>
          </w:p>
        </w:tc>
      </w:tr>
      <w:tr w:rsidR="00A36192" w:rsidRPr="00A36192" w14:paraId="2E43F1EA" w14:textId="77777777" w:rsidTr="0040015B">
        <w:trPr>
          <w:trHeight w:hRule="exact" w:val="240"/>
        </w:trPr>
        <w:tc>
          <w:tcPr>
            <w:tcW w:w="2972" w:type="dxa"/>
            <w:tcBorders>
              <w:top w:val="single" w:sz="4" w:space="0" w:color="000000"/>
              <w:left w:val="single" w:sz="4" w:space="0" w:color="000000"/>
              <w:bottom w:val="single" w:sz="4" w:space="0" w:color="000000"/>
              <w:right w:val="single" w:sz="4" w:space="0" w:color="000000"/>
            </w:tcBorders>
          </w:tcPr>
          <w:p w14:paraId="777D4FFC" w14:textId="77777777" w:rsidR="00A36192" w:rsidRPr="00A36192" w:rsidRDefault="00A36192" w:rsidP="00A36192">
            <w:pPr>
              <w:widowControl w:val="0"/>
              <w:autoSpaceDE w:val="0"/>
              <w:autoSpaceDN w:val="0"/>
              <w:adjustRightInd w:val="0"/>
              <w:spacing w:after="0" w:line="228" w:lineRule="exact"/>
              <w:ind w:left="911" w:right="-20"/>
              <w:rPr>
                <w:sz w:val="24"/>
                <w:szCs w:val="24"/>
                <w:lang w:eastAsia="ru-RU"/>
              </w:rPr>
            </w:pPr>
            <w:r w:rsidRPr="00A36192">
              <w:rPr>
                <w:spacing w:val="1"/>
                <w:sz w:val="20"/>
                <w:szCs w:val="20"/>
                <w:lang w:eastAsia="ru-RU"/>
              </w:rPr>
              <w:t>Б</w:t>
            </w:r>
            <w:r w:rsidRPr="00A36192">
              <w:rPr>
                <w:sz w:val="20"/>
                <w:szCs w:val="20"/>
                <w:lang w:eastAsia="ru-RU"/>
              </w:rPr>
              <w:t>а</w:t>
            </w:r>
            <w:r w:rsidRPr="00A36192">
              <w:rPr>
                <w:spacing w:val="1"/>
                <w:sz w:val="20"/>
                <w:szCs w:val="20"/>
                <w:lang w:eastAsia="ru-RU"/>
              </w:rPr>
              <w:t>р</w:t>
            </w:r>
            <w:r w:rsidRPr="00A36192">
              <w:rPr>
                <w:spacing w:val="-1"/>
                <w:sz w:val="20"/>
                <w:szCs w:val="20"/>
                <w:lang w:eastAsia="ru-RU"/>
              </w:rPr>
              <w:t>и</w:t>
            </w:r>
            <w:r w:rsidRPr="00A36192">
              <w:rPr>
                <w:sz w:val="20"/>
                <w:szCs w:val="20"/>
                <w:lang w:eastAsia="ru-RU"/>
              </w:rPr>
              <w:t>й</w:t>
            </w:r>
            <w:r w:rsidRPr="00A36192">
              <w:rPr>
                <w:spacing w:val="-6"/>
                <w:sz w:val="20"/>
                <w:szCs w:val="20"/>
                <w:lang w:eastAsia="ru-RU"/>
              </w:rPr>
              <w:t xml:space="preserve"> </w:t>
            </w:r>
            <w:r w:rsidRPr="00A36192">
              <w:rPr>
                <w:spacing w:val="1"/>
                <w:sz w:val="20"/>
                <w:szCs w:val="20"/>
                <w:lang w:eastAsia="ru-RU"/>
              </w:rPr>
              <w:t>(B</w:t>
            </w:r>
            <w:r w:rsidRPr="00A36192">
              <w:rPr>
                <w:sz w:val="20"/>
                <w:szCs w:val="20"/>
                <w:lang w:eastAsia="ru-RU"/>
              </w:rPr>
              <w:t>a</w:t>
            </w:r>
            <w:r w:rsidRPr="00A36192">
              <w:rPr>
                <w:spacing w:val="1"/>
                <w:sz w:val="20"/>
                <w:szCs w:val="20"/>
                <w:lang w:eastAsia="ru-RU"/>
              </w:rPr>
              <w:t>2</w:t>
            </w:r>
            <w:r w:rsidRPr="00A36192">
              <w:rPr>
                <w:sz w:val="20"/>
                <w:szCs w:val="20"/>
                <w:lang w:eastAsia="ru-RU"/>
              </w:rPr>
              <w:t>+)</w:t>
            </w:r>
          </w:p>
        </w:tc>
        <w:tc>
          <w:tcPr>
            <w:tcW w:w="1418" w:type="dxa"/>
            <w:tcBorders>
              <w:top w:val="single" w:sz="4" w:space="0" w:color="000000"/>
              <w:left w:val="single" w:sz="4" w:space="0" w:color="000000"/>
              <w:bottom w:val="single" w:sz="4" w:space="0" w:color="000000"/>
              <w:right w:val="single" w:sz="4" w:space="0" w:color="000000"/>
            </w:tcBorders>
          </w:tcPr>
          <w:p w14:paraId="1D727661"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2694" w:type="dxa"/>
            <w:tcBorders>
              <w:top w:val="single" w:sz="4" w:space="0" w:color="000000"/>
              <w:left w:val="single" w:sz="4" w:space="0" w:color="000000"/>
              <w:bottom w:val="single" w:sz="4" w:space="0" w:color="000000"/>
              <w:right w:val="single" w:sz="4" w:space="0" w:color="000000"/>
            </w:tcBorders>
          </w:tcPr>
          <w:p w14:paraId="4B3423DB"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0,1</w:t>
            </w:r>
          </w:p>
        </w:tc>
        <w:tc>
          <w:tcPr>
            <w:tcW w:w="1419" w:type="dxa"/>
            <w:tcBorders>
              <w:top w:val="single" w:sz="4" w:space="0" w:color="000000"/>
              <w:left w:val="single" w:sz="4" w:space="0" w:color="000000"/>
              <w:bottom w:val="single" w:sz="4" w:space="0" w:color="000000"/>
              <w:right w:val="single" w:sz="4" w:space="0" w:color="000000"/>
            </w:tcBorders>
          </w:tcPr>
          <w:p w14:paraId="2A506060"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1128" w:type="dxa"/>
            <w:tcBorders>
              <w:top w:val="single" w:sz="4" w:space="0" w:color="000000"/>
              <w:left w:val="single" w:sz="4" w:space="0" w:color="000000"/>
              <w:bottom w:val="single" w:sz="4" w:space="0" w:color="000000"/>
              <w:right w:val="single" w:sz="4" w:space="0" w:color="000000"/>
            </w:tcBorders>
          </w:tcPr>
          <w:p w14:paraId="688E1837"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2</w:t>
            </w:r>
          </w:p>
        </w:tc>
      </w:tr>
      <w:tr w:rsidR="00A36192" w:rsidRPr="00A36192" w14:paraId="5B487A08" w14:textId="77777777" w:rsidTr="0040015B">
        <w:trPr>
          <w:trHeight w:hRule="exact" w:val="240"/>
        </w:trPr>
        <w:tc>
          <w:tcPr>
            <w:tcW w:w="2972" w:type="dxa"/>
            <w:tcBorders>
              <w:top w:val="single" w:sz="4" w:space="0" w:color="000000"/>
              <w:left w:val="single" w:sz="4" w:space="0" w:color="000000"/>
              <w:bottom w:val="single" w:sz="4" w:space="0" w:color="000000"/>
              <w:right w:val="single" w:sz="4" w:space="0" w:color="000000"/>
            </w:tcBorders>
          </w:tcPr>
          <w:p w14:paraId="7FA4621D" w14:textId="77777777" w:rsidR="00A36192" w:rsidRPr="00A36192" w:rsidRDefault="00A36192" w:rsidP="00A36192">
            <w:pPr>
              <w:widowControl w:val="0"/>
              <w:autoSpaceDE w:val="0"/>
              <w:autoSpaceDN w:val="0"/>
              <w:adjustRightInd w:val="0"/>
              <w:spacing w:after="0" w:line="229" w:lineRule="exact"/>
              <w:ind w:left="757" w:right="-20"/>
              <w:rPr>
                <w:sz w:val="24"/>
                <w:szCs w:val="24"/>
                <w:lang w:eastAsia="ru-RU"/>
              </w:rPr>
            </w:pPr>
            <w:r w:rsidRPr="00A36192">
              <w:rPr>
                <w:spacing w:val="1"/>
                <w:sz w:val="20"/>
                <w:szCs w:val="20"/>
                <w:lang w:eastAsia="ru-RU"/>
              </w:rPr>
              <w:t>Б</w:t>
            </w:r>
            <w:r w:rsidRPr="00A36192">
              <w:rPr>
                <w:sz w:val="20"/>
                <w:szCs w:val="20"/>
                <w:lang w:eastAsia="ru-RU"/>
              </w:rPr>
              <w:t>е</w:t>
            </w:r>
            <w:r w:rsidRPr="00A36192">
              <w:rPr>
                <w:spacing w:val="1"/>
                <w:sz w:val="20"/>
                <w:szCs w:val="20"/>
                <w:lang w:eastAsia="ru-RU"/>
              </w:rPr>
              <w:t>р</w:t>
            </w:r>
            <w:r w:rsidRPr="00A36192">
              <w:rPr>
                <w:spacing w:val="-1"/>
                <w:sz w:val="20"/>
                <w:szCs w:val="20"/>
                <w:lang w:eastAsia="ru-RU"/>
              </w:rPr>
              <w:t>ил</w:t>
            </w:r>
            <w:r w:rsidRPr="00A36192">
              <w:rPr>
                <w:spacing w:val="1"/>
                <w:sz w:val="20"/>
                <w:szCs w:val="20"/>
                <w:lang w:eastAsia="ru-RU"/>
              </w:rPr>
              <w:t>л</w:t>
            </w:r>
            <w:r w:rsidRPr="00A36192">
              <w:rPr>
                <w:spacing w:val="-1"/>
                <w:sz w:val="20"/>
                <w:szCs w:val="20"/>
                <w:lang w:eastAsia="ru-RU"/>
              </w:rPr>
              <w:t>и</w:t>
            </w:r>
            <w:r w:rsidRPr="00A36192">
              <w:rPr>
                <w:sz w:val="20"/>
                <w:szCs w:val="20"/>
                <w:lang w:eastAsia="ru-RU"/>
              </w:rPr>
              <w:t>й</w:t>
            </w:r>
            <w:r w:rsidRPr="00A36192">
              <w:rPr>
                <w:spacing w:val="-9"/>
                <w:sz w:val="20"/>
                <w:szCs w:val="20"/>
                <w:lang w:eastAsia="ru-RU"/>
              </w:rPr>
              <w:t xml:space="preserve"> </w:t>
            </w:r>
            <w:r w:rsidRPr="00A36192">
              <w:rPr>
                <w:spacing w:val="1"/>
                <w:sz w:val="20"/>
                <w:szCs w:val="20"/>
                <w:lang w:eastAsia="ru-RU"/>
              </w:rPr>
              <w:t>(B</w:t>
            </w:r>
            <w:r w:rsidRPr="00A36192">
              <w:rPr>
                <w:sz w:val="20"/>
                <w:szCs w:val="20"/>
                <w:lang w:eastAsia="ru-RU"/>
              </w:rPr>
              <w:t>e</w:t>
            </w:r>
            <w:r w:rsidRPr="00A36192">
              <w:rPr>
                <w:spacing w:val="1"/>
                <w:sz w:val="20"/>
                <w:szCs w:val="20"/>
                <w:lang w:eastAsia="ru-RU"/>
              </w:rPr>
              <w:t>2</w:t>
            </w:r>
            <w:r w:rsidRPr="00A36192">
              <w:rPr>
                <w:sz w:val="20"/>
                <w:szCs w:val="20"/>
                <w:lang w:eastAsia="ru-RU"/>
              </w:rPr>
              <w:t>+)</w:t>
            </w:r>
          </w:p>
        </w:tc>
        <w:tc>
          <w:tcPr>
            <w:tcW w:w="1418" w:type="dxa"/>
            <w:tcBorders>
              <w:top w:val="single" w:sz="4" w:space="0" w:color="000000"/>
              <w:left w:val="single" w:sz="4" w:space="0" w:color="000000"/>
              <w:bottom w:val="single" w:sz="4" w:space="0" w:color="000000"/>
              <w:right w:val="single" w:sz="4" w:space="0" w:color="000000"/>
            </w:tcBorders>
          </w:tcPr>
          <w:p w14:paraId="6054F702"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2694" w:type="dxa"/>
            <w:tcBorders>
              <w:top w:val="single" w:sz="4" w:space="0" w:color="000000"/>
              <w:left w:val="single" w:sz="4" w:space="0" w:color="000000"/>
              <w:bottom w:val="single" w:sz="4" w:space="0" w:color="000000"/>
              <w:right w:val="single" w:sz="4" w:space="0" w:color="000000"/>
            </w:tcBorders>
          </w:tcPr>
          <w:p w14:paraId="3694E6F6"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0,0002</w:t>
            </w:r>
          </w:p>
        </w:tc>
        <w:tc>
          <w:tcPr>
            <w:tcW w:w="1419" w:type="dxa"/>
            <w:tcBorders>
              <w:top w:val="single" w:sz="4" w:space="0" w:color="000000"/>
              <w:left w:val="single" w:sz="4" w:space="0" w:color="000000"/>
              <w:bottom w:val="single" w:sz="4" w:space="0" w:color="000000"/>
              <w:right w:val="single" w:sz="4" w:space="0" w:color="000000"/>
            </w:tcBorders>
          </w:tcPr>
          <w:p w14:paraId="096D400A"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1128" w:type="dxa"/>
            <w:tcBorders>
              <w:top w:val="single" w:sz="4" w:space="0" w:color="000000"/>
              <w:left w:val="single" w:sz="4" w:space="0" w:color="000000"/>
              <w:bottom w:val="single" w:sz="4" w:space="0" w:color="000000"/>
              <w:right w:val="single" w:sz="4" w:space="0" w:color="000000"/>
            </w:tcBorders>
          </w:tcPr>
          <w:p w14:paraId="3F3E7CD9"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1</w:t>
            </w:r>
          </w:p>
        </w:tc>
      </w:tr>
      <w:tr w:rsidR="00A36192" w:rsidRPr="00A36192" w14:paraId="778B12B4" w14:textId="77777777" w:rsidTr="0040015B">
        <w:trPr>
          <w:trHeight w:hRule="exact" w:val="240"/>
        </w:trPr>
        <w:tc>
          <w:tcPr>
            <w:tcW w:w="2972" w:type="dxa"/>
            <w:tcBorders>
              <w:top w:val="single" w:sz="4" w:space="0" w:color="000000"/>
              <w:left w:val="single" w:sz="4" w:space="0" w:color="000000"/>
              <w:bottom w:val="single" w:sz="4" w:space="0" w:color="000000"/>
              <w:right w:val="single" w:sz="4" w:space="0" w:color="000000"/>
            </w:tcBorders>
          </w:tcPr>
          <w:p w14:paraId="067E5FA6" w14:textId="77777777" w:rsidR="00A36192" w:rsidRPr="00A36192" w:rsidRDefault="00A36192" w:rsidP="00A36192">
            <w:pPr>
              <w:widowControl w:val="0"/>
              <w:autoSpaceDE w:val="0"/>
              <w:autoSpaceDN w:val="0"/>
              <w:adjustRightInd w:val="0"/>
              <w:spacing w:after="0" w:line="228" w:lineRule="exact"/>
              <w:ind w:left="695" w:right="-20"/>
              <w:rPr>
                <w:sz w:val="24"/>
                <w:szCs w:val="24"/>
                <w:lang w:eastAsia="ru-RU"/>
              </w:rPr>
            </w:pPr>
            <w:r w:rsidRPr="00A36192">
              <w:rPr>
                <w:spacing w:val="1"/>
                <w:sz w:val="20"/>
                <w:szCs w:val="20"/>
                <w:lang w:eastAsia="ru-RU"/>
              </w:rPr>
              <w:t>Бо</w:t>
            </w:r>
            <w:r w:rsidRPr="00A36192">
              <w:rPr>
                <w:sz w:val="20"/>
                <w:szCs w:val="20"/>
                <w:lang w:eastAsia="ru-RU"/>
              </w:rPr>
              <w:t>р</w:t>
            </w:r>
            <w:r w:rsidRPr="00A36192">
              <w:rPr>
                <w:spacing w:val="-2"/>
                <w:sz w:val="20"/>
                <w:szCs w:val="20"/>
                <w:lang w:eastAsia="ru-RU"/>
              </w:rPr>
              <w:t xml:space="preserve"> (</w:t>
            </w:r>
            <w:r w:rsidRPr="00A36192">
              <w:rPr>
                <w:spacing w:val="1"/>
                <w:sz w:val="20"/>
                <w:szCs w:val="20"/>
                <w:lang w:eastAsia="ru-RU"/>
              </w:rPr>
              <w:t>B</w:t>
            </w:r>
            <w:r w:rsidRPr="00A36192">
              <w:rPr>
                <w:sz w:val="20"/>
                <w:szCs w:val="20"/>
                <w:lang w:eastAsia="ru-RU"/>
              </w:rPr>
              <w:t>,</w:t>
            </w:r>
            <w:r w:rsidRPr="00A36192">
              <w:rPr>
                <w:spacing w:val="-2"/>
                <w:sz w:val="20"/>
                <w:szCs w:val="20"/>
                <w:lang w:eastAsia="ru-RU"/>
              </w:rPr>
              <w:t xml:space="preserve"> </w:t>
            </w:r>
            <w:r w:rsidRPr="00A36192">
              <w:rPr>
                <w:sz w:val="20"/>
                <w:szCs w:val="20"/>
                <w:lang w:eastAsia="ru-RU"/>
              </w:rPr>
              <w:t>с</w:t>
            </w:r>
            <w:r w:rsidRPr="00A36192">
              <w:rPr>
                <w:spacing w:val="-3"/>
                <w:sz w:val="20"/>
                <w:szCs w:val="20"/>
                <w:lang w:eastAsia="ru-RU"/>
              </w:rPr>
              <w:t>у</w:t>
            </w:r>
            <w:r w:rsidRPr="00A36192">
              <w:rPr>
                <w:spacing w:val="1"/>
                <w:sz w:val="20"/>
                <w:szCs w:val="20"/>
                <w:lang w:eastAsia="ru-RU"/>
              </w:rPr>
              <w:t>мм</w:t>
            </w:r>
            <w:r w:rsidRPr="00A36192">
              <w:rPr>
                <w:sz w:val="20"/>
                <w:szCs w:val="20"/>
                <w:lang w:eastAsia="ru-RU"/>
              </w:rPr>
              <w:t>а</w:t>
            </w:r>
            <w:r w:rsidRPr="00A36192">
              <w:rPr>
                <w:spacing w:val="1"/>
                <w:sz w:val="20"/>
                <w:szCs w:val="20"/>
                <w:lang w:eastAsia="ru-RU"/>
              </w:rPr>
              <w:t>р</w:t>
            </w:r>
            <w:r w:rsidRPr="00A36192">
              <w:rPr>
                <w:spacing w:val="-1"/>
                <w:sz w:val="20"/>
                <w:szCs w:val="20"/>
                <w:lang w:eastAsia="ru-RU"/>
              </w:rPr>
              <w:t>н</w:t>
            </w:r>
            <w:r w:rsidRPr="00A36192">
              <w:rPr>
                <w:spacing w:val="1"/>
                <w:sz w:val="20"/>
                <w:szCs w:val="20"/>
                <w:lang w:eastAsia="ru-RU"/>
              </w:rPr>
              <w:t>о</w:t>
            </w:r>
            <w:r w:rsidRPr="00A36192">
              <w:rPr>
                <w:sz w:val="20"/>
                <w:szCs w:val="20"/>
                <w:lang w:eastAsia="ru-RU"/>
              </w:rPr>
              <w:t>)</w:t>
            </w:r>
          </w:p>
        </w:tc>
        <w:tc>
          <w:tcPr>
            <w:tcW w:w="1418" w:type="dxa"/>
            <w:tcBorders>
              <w:top w:val="single" w:sz="4" w:space="0" w:color="000000"/>
              <w:left w:val="single" w:sz="4" w:space="0" w:color="000000"/>
              <w:bottom w:val="single" w:sz="4" w:space="0" w:color="000000"/>
              <w:right w:val="single" w:sz="4" w:space="0" w:color="000000"/>
            </w:tcBorders>
          </w:tcPr>
          <w:p w14:paraId="39281582"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2694" w:type="dxa"/>
            <w:tcBorders>
              <w:top w:val="single" w:sz="4" w:space="0" w:color="000000"/>
              <w:left w:val="single" w:sz="4" w:space="0" w:color="000000"/>
              <w:bottom w:val="single" w:sz="4" w:space="0" w:color="000000"/>
              <w:right w:val="single" w:sz="4" w:space="0" w:color="000000"/>
            </w:tcBorders>
          </w:tcPr>
          <w:p w14:paraId="51CDEA87"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0,5</w:t>
            </w:r>
          </w:p>
        </w:tc>
        <w:tc>
          <w:tcPr>
            <w:tcW w:w="1419" w:type="dxa"/>
            <w:tcBorders>
              <w:top w:val="single" w:sz="4" w:space="0" w:color="000000"/>
              <w:left w:val="single" w:sz="4" w:space="0" w:color="000000"/>
              <w:bottom w:val="single" w:sz="4" w:space="0" w:color="000000"/>
              <w:right w:val="single" w:sz="4" w:space="0" w:color="000000"/>
            </w:tcBorders>
          </w:tcPr>
          <w:p w14:paraId="63AB0FC3"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1128" w:type="dxa"/>
            <w:tcBorders>
              <w:top w:val="single" w:sz="4" w:space="0" w:color="000000"/>
              <w:left w:val="single" w:sz="4" w:space="0" w:color="000000"/>
              <w:bottom w:val="single" w:sz="4" w:space="0" w:color="000000"/>
              <w:right w:val="single" w:sz="4" w:space="0" w:color="000000"/>
            </w:tcBorders>
          </w:tcPr>
          <w:p w14:paraId="34889A0F"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2</w:t>
            </w:r>
          </w:p>
        </w:tc>
      </w:tr>
      <w:tr w:rsidR="00A36192" w:rsidRPr="00A36192" w14:paraId="46AC6922" w14:textId="77777777" w:rsidTr="0040015B">
        <w:trPr>
          <w:trHeight w:hRule="exact" w:val="240"/>
        </w:trPr>
        <w:tc>
          <w:tcPr>
            <w:tcW w:w="2972" w:type="dxa"/>
            <w:tcBorders>
              <w:top w:val="single" w:sz="4" w:space="0" w:color="000000"/>
              <w:left w:val="single" w:sz="4" w:space="0" w:color="000000"/>
              <w:bottom w:val="single" w:sz="4" w:space="0" w:color="000000"/>
              <w:right w:val="single" w:sz="4" w:space="0" w:color="000000"/>
            </w:tcBorders>
          </w:tcPr>
          <w:p w14:paraId="2D597AC1" w14:textId="77777777" w:rsidR="00A36192" w:rsidRPr="00A36192" w:rsidRDefault="00A36192" w:rsidP="00A36192">
            <w:pPr>
              <w:widowControl w:val="0"/>
              <w:autoSpaceDE w:val="0"/>
              <w:autoSpaceDN w:val="0"/>
              <w:adjustRightInd w:val="0"/>
              <w:spacing w:after="0" w:line="228" w:lineRule="exact"/>
              <w:ind w:left="501" w:right="-20"/>
              <w:rPr>
                <w:sz w:val="24"/>
                <w:szCs w:val="24"/>
                <w:lang w:eastAsia="ru-RU"/>
              </w:rPr>
            </w:pPr>
            <w:r w:rsidRPr="00A36192">
              <w:rPr>
                <w:spacing w:val="-1"/>
                <w:sz w:val="20"/>
                <w:szCs w:val="20"/>
                <w:lang w:eastAsia="ru-RU"/>
              </w:rPr>
              <w:t>Ж</w:t>
            </w:r>
            <w:r w:rsidRPr="00A36192">
              <w:rPr>
                <w:sz w:val="20"/>
                <w:szCs w:val="20"/>
                <w:lang w:eastAsia="ru-RU"/>
              </w:rPr>
              <w:t>е</w:t>
            </w:r>
            <w:r w:rsidRPr="00A36192">
              <w:rPr>
                <w:spacing w:val="-1"/>
                <w:sz w:val="20"/>
                <w:szCs w:val="20"/>
                <w:lang w:eastAsia="ru-RU"/>
              </w:rPr>
              <w:t>л</w:t>
            </w:r>
            <w:r w:rsidRPr="00A36192">
              <w:rPr>
                <w:sz w:val="20"/>
                <w:szCs w:val="20"/>
                <w:lang w:eastAsia="ru-RU"/>
              </w:rPr>
              <w:t>е</w:t>
            </w:r>
            <w:r w:rsidRPr="00A36192">
              <w:rPr>
                <w:spacing w:val="1"/>
                <w:sz w:val="20"/>
                <w:szCs w:val="20"/>
                <w:lang w:eastAsia="ru-RU"/>
              </w:rPr>
              <w:t>з</w:t>
            </w:r>
            <w:r w:rsidRPr="00A36192">
              <w:rPr>
                <w:sz w:val="20"/>
                <w:szCs w:val="20"/>
                <w:lang w:eastAsia="ru-RU"/>
              </w:rPr>
              <w:t>о</w:t>
            </w:r>
            <w:r w:rsidRPr="00A36192">
              <w:rPr>
                <w:spacing w:val="-5"/>
                <w:sz w:val="20"/>
                <w:szCs w:val="20"/>
                <w:lang w:eastAsia="ru-RU"/>
              </w:rPr>
              <w:t xml:space="preserve"> </w:t>
            </w:r>
            <w:r w:rsidRPr="00A36192">
              <w:rPr>
                <w:spacing w:val="1"/>
                <w:sz w:val="20"/>
                <w:szCs w:val="20"/>
                <w:lang w:eastAsia="ru-RU"/>
              </w:rPr>
              <w:t>(</w:t>
            </w:r>
            <w:proofErr w:type="spellStart"/>
            <w:r w:rsidRPr="00A36192">
              <w:rPr>
                <w:sz w:val="20"/>
                <w:szCs w:val="20"/>
                <w:lang w:eastAsia="ru-RU"/>
              </w:rPr>
              <w:t>Fe</w:t>
            </w:r>
            <w:proofErr w:type="spellEnd"/>
            <w:r w:rsidRPr="00A36192">
              <w:rPr>
                <w:sz w:val="20"/>
                <w:szCs w:val="20"/>
                <w:lang w:eastAsia="ru-RU"/>
              </w:rPr>
              <w:t>,</w:t>
            </w:r>
            <w:r w:rsidRPr="00A36192">
              <w:rPr>
                <w:spacing w:val="-2"/>
                <w:sz w:val="20"/>
                <w:szCs w:val="20"/>
                <w:lang w:eastAsia="ru-RU"/>
              </w:rPr>
              <w:t xml:space="preserve"> </w:t>
            </w:r>
            <w:r w:rsidRPr="00A36192">
              <w:rPr>
                <w:spacing w:val="3"/>
                <w:sz w:val="20"/>
                <w:szCs w:val="20"/>
                <w:lang w:eastAsia="ru-RU"/>
              </w:rPr>
              <w:t>с</w:t>
            </w:r>
            <w:r w:rsidRPr="00A36192">
              <w:rPr>
                <w:spacing w:val="-4"/>
                <w:sz w:val="20"/>
                <w:szCs w:val="20"/>
                <w:lang w:eastAsia="ru-RU"/>
              </w:rPr>
              <w:t>у</w:t>
            </w:r>
            <w:r w:rsidRPr="00A36192">
              <w:rPr>
                <w:spacing w:val="1"/>
                <w:sz w:val="20"/>
                <w:szCs w:val="20"/>
                <w:lang w:eastAsia="ru-RU"/>
              </w:rPr>
              <w:t>мм</w:t>
            </w:r>
            <w:r w:rsidRPr="00A36192">
              <w:rPr>
                <w:sz w:val="20"/>
                <w:szCs w:val="20"/>
                <w:lang w:eastAsia="ru-RU"/>
              </w:rPr>
              <w:t>а</w:t>
            </w:r>
            <w:r w:rsidRPr="00A36192">
              <w:rPr>
                <w:spacing w:val="1"/>
                <w:sz w:val="20"/>
                <w:szCs w:val="20"/>
                <w:lang w:eastAsia="ru-RU"/>
              </w:rPr>
              <w:t>р</w:t>
            </w:r>
            <w:r w:rsidRPr="00A36192">
              <w:rPr>
                <w:spacing w:val="-1"/>
                <w:sz w:val="20"/>
                <w:szCs w:val="20"/>
                <w:lang w:eastAsia="ru-RU"/>
              </w:rPr>
              <w:t>н</w:t>
            </w:r>
            <w:r w:rsidRPr="00A36192">
              <w:rPr>
                <w:spacing w:val="4"/>
                <w:sz w:val="20"/>
                <w:szCs w:val="20"/>
                <w:lang w:eastAsia="ru-RU"/>
              </w:rPr>
              <w:t>о</w:t>
            </w:r>
            <w:r w:rsidRPr="00A36192">
              <w:rPr>
                <w:sz w:val="20"/>
                <w:szCs w:val="20"/>
                <w:lang w:eastAsia="ru-RU"/>
              </w:rPr>
              <w:t>)</w:t>
            </w:r>
          </w:p>
        </w:tc>
        <w:tc>
          <w:tcPr>
            <w:tcW w:w="1418" w:type="dxa"/>
            <w:tcBorders>
              <w:top w:val="single" w:sz="4" w:space="0" w:color="000000"/>
              <w:left w:val="single" w:sz="4" w:space="0" w:color="000000"/>
              <w:bottom w:val="single" w:sz="4" w:space="0" w:color="000000"/>
              <w:right w:val="single" w:sz="4" w:space="0" w:color="000000"/>
            </w:tcBorders>
          </w:tcPr>
          <w:p w14:paraId="5CC6FF39"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2694" w:type="dxa"/>
            <w:tcBorders>
              <w:top w:val="single" w:sz="4" w:space="0" w:color="000000"/>
              <w:left w:val="single" w:sz="4" w:space="0" w:color="000000"/>
              <w:bottom w:val="single" w:sz="4" w:space="0" w:color="000000"/>
              <w:right w:val="single" w:sz="4" w:space="0" w:color="000000"/>
            </w:tcBorders>
          </w:tcPr>
          <w:p w14:paraId="593A27FD"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0,3 (1,0) &lt;2&gt; орг.</w:t>
            </w:r>
          </w:p>
        </w:tc>
        <w:tc>
          <w:tcPr>
            <w:tcW w:w="1419" w:type="dxa"/>
            <w:tcBorders>
              <w:top w:val="single" w:sz="4" w:space="0" w:color="000000"/>
              <w:left w:val="single" w:sz="4" w:space="0" w:color="000000"/>
              <w:bottom w:val="single" w:sz="4" w:space="0" w:color="000000"/>
              <w:right w:val="single" w:sz="4" w:space="0" w:color="000000"/>
            </w:tcBorders>
          </w:tcPr>
          <w:p w14:paraId="271CFF89"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3</w:t>
            </w:r>
          </w:p>
        </w:tc>
        <w:tc>
          <w:tcPr>
            <w:tcW w:w="1128" w:type="dxa"/>
            <w:tcBorders>
              <w:top w:val="single" w:sz="4" w:space="0" w:color="000000"/>
              <w:left w:val="single" w:sz="4" w:space="0" w:color="000000"/>
              <w:bottom w:val="single" w:sz="4" w:space="0" w:color="000000"/>
              <w:right w:val="single" w:sz="4" w:space="0" w:color="000000"/>
            </w:tcBorders>
          </w:tcPr>
          <w:p w14:paraId="1E83F075" w14:textId="77777777" w:rsidR="00A36192" w:rsidRPr="00A36192" w:rsidRDefault="00A36192" w:rsidP="00A36192">
            <w:pPr>
              <w:widowControl w:val="0"/>
              <w:autoSpaceDE w:val="0"/>
              <w:autoSpaceDN w:val="0"/>
              <w:adjustRightInd w:val="0"/>
              <w:spacing w:after="0" w:line="240" w:lineRule="auto"/>
              <w:ind w:right="-20"/>
              <w:jc w:val="center"/>
              <w:rPr>
                <w:spacing w:val="1"/>
                <w:sz w:val="20"/>
                <w:szCs w:val="20"/>
                <w:lang w:eastAsia="ru-RU"/>
              </w:rPr>
            </w:pPr>
          </w:p>
        </w:tc>
      </w:tr>
      <w:tr w:rsidR="00A36192" w:rsidRPr="00A36192" w14:paraId="02B7FDE4" w14:textId="77777777" w:rsidTr="0040015B">
        <w:trPr>
          <w:trHeight w:hRule="exact" w:val="240"/>
        </w:trPr>
        <w:tc>
          <w:tcPr>
            <w:tcW w:w="2972" w:type="dxa"/>
            <w:tcBorders>
              <w:top w:val="single" w:sz="4" w:space="0" w:color="000000"/>
              <w:left w:val="single" w:sz="4" w:space="0" w:color="000000"/>
              <w:bottom w:val="single" w:sz="4" w:space="0" w:color="000000"/>
              <w:right w:val="single" w:sz="4" w:space="0" w:color="000000"/>
            </w:tcBorders>
          </w:tcPr>
          <w:p w14:paraId="5F4A12C5" w14:textId="77777777" w:rsidR="00A36192" w:rsidRPr="00A36192" w:rsidRDefault="00A36192" w:rsidP="00A36192">
            <w:pPr>
              <w:widowControl w:val="0"/>
              <w:autoSpaceDE w:val="0"/>
              <w:autoSpaceDN w:val="0"/>
              <w:adjustRightInd w:val="0"/>
              <w:spacing w:after="0" w:line="228" w:lineRule="exact"/>
              <w:ind w:left="469" w:right="-20"/>
              <w:rPr>
                <w:sz w:val="24"/>
                <w:szCs w:val="24"/>
                <w:lang w:eastAsia="ru-RU"/>
              </w:rPr>
            </w:pPr>
            <w:r w:rsidRPr="00A36192">
              <w:rPr>
                <w:spacing w:val="-1"/>
                <w:sz w:val="20"/>
                <w:szCs w:val="20"/>
                <w:lang w:eastAsia="ru-RU"/>
              </w:rPr>
              <w:t>К</w:t>
            </w:r>
            <w:r w:rsidRPr="00A36192">
              <w:rPr>
                <w:sz w:val="20"/>
                <w:szCs w:val="20"/>
                <w:lang w:eastAsia="ru-RU"/>
              </w:rPr>
              <w:t>ад</w:t>
            </w:r>
            <w:r w:rsidRPr="00A36192">
              <w:rPr>
                <w:spacing w:val="1"/>
                <w:sz w:val="20"/>
                <w:szCs w:val="20"/>
                <w:lang w:eastAsia="ru-RU"/>
              </w:rPr>
              <w:t>ми</w:t>
            </w:r>
            <w:r w:rsidRPr="00A36192">
              <w:rPr>
                <w:sz w:val="20"/>
                <w:szCs w:val="20"/>
                <w:lang w:eastAsia="ru-RU"/>
              </w:rPr>
              <w:t>й</w:t>
            </w:r>
            <w:r w:rsidRPr="00A36192">
              <w:rPr>
                <w:spacing w:val="-8"/>
                <w:sz w:val="20"/>
                <w:szCs w:val="20"/>
                <w:lang w:eastAsia="ru-RU"/>
              </w:rPr>
              <w:t xml:space="preserve"> </w:t>
            </w:r>
            <w:r w:rsidRPr="00A36192">
              <w:rPr>
                <w:spacing w:val="1"/>
                <w:sz w:val="20"/>
                <w:szCs w:val="20"/>
                <w:lang w:eastAsia="ru-RU"/>
              </w:rPr>
              <w:t>(</w:t>
            </w:r>
            <w:proofErr w:type="spellStart"/>
            <w:r w:rsidRPr="00A36192">
              <w:rPr>
                <w:spacing w:val="-1"/>
                <w:sz w:val="20"/>
                <w:szCs w:val="20"/>
                <w:lang w:eastAsia="ru-RU"/>
              </w:rPr>
              <w:t>C</w:t>
            </w:r>
            <w:r w:rsidRPr="00A36192">
              <w:rPr>
                <w:spacing w:val="1"/>
                <w:sz w:val="20"/>
                <w:szCs w:val="20"/>
                <w:lang w:eastAsia="ru-RU"/>
              </w:rPr>
              <w:t>d</w:t>
            </w:r>
            <w:proofErr w:type="spellEnd"/>
            <w:r w:rsidRPr="00A36192">
              <w:rPr>
                <w:sz w:val="20"/>
                <w:szCs w:val="20"/>
                <w:lang w:eastAsia="ru-RU"/>
              </w:rPr>
              <w:t>,</w:t>
            </w:r>
            <w:r w:rsidRPr="00A36192">
              <w:rPr>
                <w:spacing w:val="-3"/>
                <w:sz w:val="20"/>
                <w:szCs w:val="20"/>
                <w:lang w:eastAsia="ru-RU"/>
              </w:rPr>
              <w:t xml:space="preserve"> </w:t>
            </w:r>
            <w:r w:rsidRPr="00A36192">
              <w:rPr>
                <w:spacing w:val="3"/>
                <w:sz w:val="20"/>
                <w:szCs w:val="20"/>
                <w:lang w:eastAsia="ru-RU"/>
              </w:rPr>
              <w:t>с</w:t>
            </w:r>
            <w:r w:rsidRPr="00A36192">
              <w:rPr>
                <w:spacing w:val="-4"/>
                <w:sz w:val="20"/>
                <w:szCs w:val="20"/>
                <w:lang w:eastAsia="ru-RU"/>
              </w:rPr>
              <w:t>у</w:t>
            </w:r>
            <w:r w:rsidRPr="00A36192">
              <w:rPr>
                <w:spacing w:val="1"/>
                <w:sz w:val="20"/>
                <w:szCs w:val="20"/>
                <w:lang w:eastAsia="ru-RU"/>
              </w:rPr>
              <w:t>мм</w:t>
            </w:r>
            <w:r w:rsidRPr="00A36192">
              <w:rPr>
                <w:sz w:val="20"/>
                <w:szCs w:val="20"/>
                <w:lang w:eastAsia="ru-RU"/>
              </w:rPr>
              <w:t>а</w:t>
            </w:r>
            <w:r w:rsidRPr="00A36192">
              <w:rPr>
                <w:spacing w:val="1"/>
                <w:sz w:val="20"/>
                <w:szCs w:val="20"/>
                <w:lang w:eastAsia="ru-RU"/>
              </w:rPr>
              <w:t>р</w:t>
            </w:r>
            <w:r w:rsidRPr="00A36192">
              <w:rPr>
                <w:spacing w:val="-1"/>
                <w:sz w:val="20"/>
                <w:szCs w:val="20"/>
                <w:lang w:eastAsia="ru-RU"/>
              </w:rPr>
              <w:t>н</w:t>
            </w:r>
            <w:r w:rsidRPr="00A36192">
              <w:rPr>
                <w:spacing w:val="1"/>
                <w:sz w:val="20"/>
                <w:szCs w:val="20"/>
                <w:lang w:eastAsia="ru-RU"/>
              </w:rPr>
              <w:t>о</w:t>
            </w:r>
            <w:r w:rsidRPr="00A36192">
              <w:rPr>
                <w:sz w:val="20"/>
                <w:szCs w:val="20"/>
                <w:lang w:eastAsia="ru-RU"/>
              </w:rPr>
              <w:t>)</w:t>
            </w:r>
          </w:p>
        </w:tc>
        <w:tc>
          <w:tcPr>
            <w:tcW w:w="1418" w:type="dxa"/>
            <w:tcBorders>
              <w:top w:val="single" w:sz="4" w:space="0" w:color="000000"/>
              <w:left w:val="single" w:sz="4" w:space="0" w:color="000000"/>
              <w:bottom w:val="single" w:sz="4" w:space="0" w:color="000000"/>
              <w:right w:val="single" w:sz="4" w:space="0" w:color="000000"/>
            </w:tcBorders>
          </w:tcPr>
          <w:p w14:paraId="37BEEC1B"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2694" w:type="dxa"/>
            <w:tcBorders>
              <w:top w:val="single" w:sz="4" w:space="0" w:color="000000"/>
              <w:left w:val="single" w:sz="4" w:space="0" w:color="000000"/>
              <w:bottom w:val="single" w:sz="4" w:space="0" w:color="000000"/>
              <w:right w:val="single" w:sz="4" w:space="0" w:color="000000"/>
            </w:tcBorders>
          </w:tcPr>
          <w:p w14:paraId="327487CC"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0,001</w:t>
            </w:r>
          </w:p>
        </w:tc>
        <w:tc>
          <w:tcPr>
            <w:tcW w:w="1419" w:type="dxa"/>
            <w:tcBorders>
              <w:top w:val="single" w:sz="4" w:space="0" w:color="000000"/>
              <w:left w:val="single" w:sz="4" w:space="0" w:color="000000"/>
              <w:bottom w:val="single" w:sz="4" w:space="0" w:color="000000"/>
              <w:right w:val="single" w:sz="4" w:space="0" w:color="000000"/>
            </w:tcBorders>
          </w:tcPr>
          <w:p w14:paraId="3B8A7B98"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с.-т.</w:t>
            </w:r>
          </w:p>
        </w:tc>
        <w:tc>
          <w:tcPr>
            <w:tcW w:w="1128" w:type="dxa"/>
            <w:tcBorders>
              <w:top w:val="single" w:sz="4" w:space="0" w:color="000000"/>
              <w:left w:val="single" w:sz="4" w:space="0" w:color="000000"/>
              <w:bottom w:val="single" w:sz="4" w:space="0" w:color="000000"/>
              <w:right w:val="single" w:sz="4" w:space="0" w:color="000000"/>
            </w:tcBorders>
          </w:tcPr>
          <w:p w14:paraId="4AB451EE"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2</w:t>
            </w:r>
          </w:p>
        </w:tc>
      </w:tr>
      <w:tr w:rsidR="00A36192" w:rsidRPr="00A36192" w14:paraId="56FB70F6" w14:textId="77777777" w:rsidTr="0040015B">
        <w:trPr>
          <w:trHeight w:hRule="exact" w:val="240"/>
        </w:trPr>
        <w:tc>
          <w:tcPr>
            <w:tcW w:w="2972" w:type="dxa"/>
            <w:tcBorders>
              <w:top w:val="single" w:sz="4" w:space="0" w:color="000000"/>
              <w:left w:val="single" w:sz="4" w:space="0" w:color="000000"/>
              <w:bottom w:val="single" w:sz="4" w:space="0" w:color="000000"/>
              <w:right w:val="single" w:sz="4" w:space="0" w:color="000000"/>
            </w:tcBorders>
          </w:tcPr>
          <w:p w14:paraId="6793D2EA" w14:textId="77777777" w:rsidR="00A36192" w:rsidRPr="00A36192" w:rsidRDefault="00A36192" w:rsidP="00A36192">
            <w:pPr>
              <w:widowControl w:val="0"/>
              <w:autoSpaceDE w:val="0"/>
              <w:autoSpaceDN w:val="0"/>
              <w:adjustRightInd w:val="0"/>
              <w:spacing w:after="0" w:line="228" w:lineRule="exact"/>
              <w:ind w:left="359" w:right="-20"/>
              <w:rPr>
                <w:sz w:val="24"/>
                <w:szCs w:val="24"/>
                <w:lang w:eastAsia="ru-RU"/>
              </w:rPr>
            </w:pPr>
            <w:r w:rsidRPr="00A36192">
              <w:rPr>
                <w:sz w:val="20"/>
                <w:szCs w:val="20"/>
                <w:lang w:eastAsia="ru-RU"/>
              </w:rPr>
              <w:t>М</w:t>
            </w:r>
            <w:r w:rsidRPr="00A36192">
              <w:rPr>
                <w:spacing w:val="1"/>
                <w:sz w:val="20"/>
                <w:szCs w:val="20"/>
                <w:lang w:eastAsia="ru-RU"/>
              </w:rPr>
              <w:t>ар</w:t>
            </w:r>
            <w:r w:rsidRPr="00A36192">
              <w:rPr>
                <w:sz w:val="20"/>
                <w:szCs w:val="20"/>
                <w:lang w:eastAsia="ru-RU"/>
              </w:rPr>
              <w:t>га</w:t>
            </w:r>
            <w:r w:rsidRPr="00A36192">
              <w:rPr>
                <w:spacing w:val="-1"/>
                <w:sz w:val="20"/>
                <w:szCs w:val="20"/>
                <w:lang w:eastAsia="ru-RU"/>
              </w:rPr>
              <w:t>н</w:t>
            </w:r>
            <w:r w:rsidRPr="00A36192">
              <w:rPr>
                <w:sz w:val="20"/>
                <w:szCs w:val="20"/>
                <w:lang w:eastAsia="ru-RU"/>
              </w:rPr>
              <w:t>ец</w:t>
            </w:r>
            <w:r w:rsidRPr="00A36192">
              <w:rPr>
                <w:spacing w:val="-8"/>
                <w:sz w:val="20"/>
                <w:szCs w:val="20"/>
                <w:lang w:eastAsia="ru-RU"/>
              </w:rPr>
              <w:t xml:space="preserve"> </w:t>
            </w:r>
            <w:r w:rsidRPr="00A36192">
              <w:rPr>
                <w:spacing w:val="1"/>
                <w:sz w:val="20"/>
                <w:szCs w:val="20"/>
                <w:lang w:eastAsia="ru-RU"/>
              </w:rPr>
              <w:t>(</w:t>
            </w:r>
            <w:proofErr w:type="spellStart"/>
            <w:r w:rsidRPr="00A36192">
              <w:rPr>
                <w:sz w:val="20"/>
                <w:szCs w:val="20"/>
                <w:lang w:eastAsia="ru-RU"/>
              </w:rPr>
              <w:t>M</w:t>
            </w:r>
            <w:r w:rsidRPr="00A36192">
              <w:rPr>
                <w:spacing w:val="-1"/>
                <w:sz w:val="20"/>
                <w:szCs w:val="20"/>
                <w:lang w:eastAsia="ru-RU"/>
              </w:rPr>
              <w:t>n</w:t>
            </w:r>
            <w:proofErr w:type="spellEnd"/>
            <w:r w:rsidRPr="00A36192">
              <w:rPr>
                <w:sz w:val="20"/>
                <w:szCs w:val="20"/>
                <w:lang w:eastAsia="ru-RU"/>
              </w:rPr>
              <w:t>,</w:t>
            </w:r>
            <w:r w:rsidRPr="00A36192">
              <w:rPr>
                <w:spacing w:val="-3"/>
                <w:sz w:val="20"/>
                <w:szCs w:val="20"/>
                <w:lang w:eastAsia="ru-RU"/>
              </w:rPr>
              <w:t xml:space="preserve"> </w:t>
            </w:r>
            <w:r w:rsidRPr="00A36192">
              <w:rPr>
                <w:spacing w:val="3"/>
                <w:sz w:val="20"/>
                <w:szCs w:val="20"/>
                <w:lang w:eastAsia="ru-RU"/>
              </w:rPr>
              <w:t>с</w:t>
            </w:r>
            <w:r w:rsidRPr="00A36192">
              <w:rPr>
                <w:spacing w:val="-1"/>
                <w:sz w:val="20"/>
                <w:szCs w:val="20"/>
                <w:lang w:eastAsia="ru-RU"/>
              </w:rPr>
              <w:t>у</w:t>
            </w:r>
            <w:r w:rsidRPr="00A36192">
              <w:rPr>
                <w:spacing w:val="1"/>
                <w:sz w:val="20"/>
                <w:szCs w:val="20"/>
                <w:lang w:eastAsia="ru-RU"/>
              </w:rPr>
              <w:t>мм</w:t>
            </w:r>
            <w:r w:rsidRPr="00A36192">
              <w:rPr>
                <w:sz w:val="20"/>
                <w:szCs w:val="20"/>
                <w:lang w:eastAsia="ru-RU"/>
              </w:rPr>
              <w:t>а</w:t>
            </w:r>
            <w:r w:rsidRPr="00A36192">
              <w:rPr>
                <w:spacing w:val="1"/>
                <w:sz w:val="20"/>
                <w:szCs w:val="20"/>
                <w:lang w:eastAsia="ru-RU"/>
              </w:rPr>
              <w:t>р</w:t>
            </w:r>
            <w:r w:rsidRPr="00A36192">
              <w:rPr>
                <w:spacing w:val="-1"/>
                <w:sz w:val="20"/>
                <w:szCs w:val="20"/>
                <w:lang w:eastAsia="ru-RU"/>
              </w:rPr>
              <w:t>н</w:t>
            </w:r>
            <w:r w:rsidRPr="00A36192">
              <w:rPr>
                <w:spacing w:val="1"/>
                <w:sz w:val="20"/>
                <w:szCs w:val="20"/>
                <w:lang w:eastAsia="ru-RU"/>
              </w:rPr>
              <w:t>о</w:t>
            </w:r>
            <w:r w:rsidRPr="00A36192">
              <w:rPr>
                <w:sz w:val="20"/>
                <w:szCs w:val="20"/>
                <w:lang w:eastAsia="ru-RU"/>
              </w:rPr>
              <w:t>)</w:t>
            </w:r>
          </w:p>
        </w:tc>
        <w:tc>
          <w:tcPr>
            <w:tcW w:w="1418" w:type="dxa"/>
            <w:tcBorders>
              <w:top w:val="single" w:sz="4" w:space="0" w:color="000000"/>
              <w:left w:val="single" w:sz="4" w:space="0" w:color="000000"/>
              <w:bottom w:val="single" w:sz="4" w:space="0" w:color="000000"/>
              <w:right w:val="single" w:sz="4" w:space="0" w:color="000000"/>
            </w:tcBorders>
          </w:tcPr>
          <w:p w14:paraId="2D0F58F7"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2694" w:type="dxa"/>
            <w:tcBorders>
              <w:top w:val="single" w:sz="4" w:space="0" w:color="000000"/>
              <w:left w:val="single" w:sz="4" w:space="0" w:color="000000"/>
              <w:bottom w:val="single" w:sz="4" w:space="0" w:color="000000"/>
              <w:right w:val="single" w:sz="4" w:space="0" w:color="000000"/>
            </w:tcBorders>
          </w:tcPr>
          <w:p w14:paraId="40D4D32C"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0,1 (0,5) &lt;2&gt;</w:t>
            </w:r>
          </w:p>
        </w:tc>
        <w:tc>
          <w:tcPr>
            <w:tcW w:w="1419" w:type="dxa"/>
            <w:tcBorders>
              <w:top w:val="single" w:sz="4" w:space="0" w:color="000000"/>
              <w:left w:val="single" w:sz="4" w:space="0" w:color="000000"/>
              <w:bottom w:val="single" w:sz="4" w:space="0" w:color="000000"/>
              <w:right w:val="single" w:sz="4" w:space="0" w:color="000000"/>
            </w:tcBorders>
          </w:tcPr>
          <w:p w14:paraId="3FB617DA"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орг.</w:t>
            </w:r>
          </w:p>
        </w:tc>
        <w:tc>
          <w:tcPr>
            <w:tcW w:w="1128" w:type="dxa"/>
            <w:tcBorders>
              <w:top w:val="single" w:sz="4" w:space="0" w:color="000000"/>
              <w:left w:val="single" w:sz="4" w:space="0" w:color="000000"/>
              <w:bottom w:val="single" w:sz="4" w:space="0" w:color="000000"/>
              <w:right w:val="single" w:sz="4" w:space="0" w:color="000000"/>
            </w:tcBorders>
          </w:tcPr>
          <w:p w14:paraId="47BDCA01"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3</w:t>
            </w:r>
          </w:p>
        </w:tc>
      </w:tr>
      <w:tr w:rsidR="00A36192" w:rsidRPr="00A36192" w14:paraId="1625BDC1" w14:textId="77777777" w:rsidTr="0040015B">
        <w:trPr>
          <w:trHeight w:hRule="exact" w:val="240"/>
        </w:trPr>
        <w:tc>
          <w:tcPr>
            <w:tcW w:w="2972" w:type="dxa"/>
            <w:tcBorders>
              <w:top w:val="single" w:sz="4" w:space="0" w:color="000000"/>
              <w:left w:val="single" w:sz="4" w:space="0" w:color="000000"/>
              <w:bottom w:val="single" w:sz="4" w:space="0" w:color="000000"/>
              <w:right w:val="single" w:sz="4" w:space="0" w:color="000000"/>
            </w:tcBorders>
          </w:tcPr>
          <w:p w14:paraId="07297D17" w14:textId="77777777" w:rsidR="00A36192" w:rsidRPr="00A36192" w:rsidRDefault="00A36192" w:rsidP="00A36192">
            <w:pPr>
              <w:widowControl w:val="0"/>
              <w:autoSpaceDE w:val="0"/>
              <w:autoSpaceDN w:val="0"/>
              <w:adjustRightInd w:val="0"/>
              <w:spacing w:after="0" w:line="228" w:lineRule="exact"/>
              <w:ind w:left="573" w:right="-20"/>
              <w:rPr>
                <w:sz w:val="24"/>
                <w:szCs w:val="24"/>
                <w:lang w:eastAsia="ru-RU"/>
              </w:rPr>
            </w:pPr>
            <w:r w:rsidRPr="00A36192">
              <w:rPr>
                <w:sz w:val="20"/>
                <w:szCs w:val="20"/>
                <w:lang w:eastAsia="ru-RU"/>
              </w:rPr>
              <w:t>М</w:t>
            </w:r>
            <w:r w:rsidRPr="00A36192">
              <w:rPr>
                <w:spacing w:val="1"/>
                <w:sz w:val="20"/>
                <w:szCs w:val="20"/>
                <w:lang w:eastAsia="ru-RU"/>
              </w:rPr>
              <w:t>е</w:t>
            </w:r>
            <w:r w:rsidRPr="00A36192">
              <w:rPr>
                <w:sz w:val="20"/>
                <w:szCs w:val="20"/>
                <w:lang w:eastAsia="ru-RU"/>
              </w:rPr>
              <w:t>дь</w:t>
            </w:r>
            <w:r w:rsidRPr="00A36192">
              <w:rPr>
                <w:spacing w:val="-5"/>
                <w:sz w:val="20"/>
                <w:szCs w:val="20"/>
                <w:lang w:eastAsia="ru-RU"/>
              </w:rPr>
              <w:t xml:space="preserve"> </w:t>
            </w:r>
            <w:r w:rsidRPr="00A36192">
              <w:rPr>
                <w:spacing w:val="1"/>
                <w:sz w:val="20"/>
                <w:szCs w:val="20"/>
                <w:lang w:eastAsia="ru-RU"/>
              </w:rPr>
              <w:t>(</w:t>
            </w:r>
            <w:proofErr w:type="spellStart"/>
            <w:r w:rsidRPr="00A36192">
              <w:rPr>
                <w:spacing w:val="-1"/>
                <w:sz w:val="20"/>
                <w:szCs w:val="20"/>
                <w:lang w:eastAsia="ru-RU"/>
              </w:rPr>
              <w:t>Cu</w:t>
            </w:r>
            <w:proofErr w:type="spellEnd"/>
            <w:r w:rsidRPr="00A36192">
              <w:rPr>
                <w:sz w:val="20"/>
                <w:szCs w:val="20"/>
                <w:lang w:eastAsia="ru-RU"/>
              </w:rPr>
              <w:t>,</w:t>
            </w:r>
            <w:r w:rsidRPr="00A36192">
              <w:rPr>
                <w:spacing w:val="-3"/>
                <w:sz w:val="20"/>
                <w:szCs w:val="20"/>
                <w:lang w:eastAsia="ru-RU"/>
              </w:rPr>
              <w:t xml:space="preserve"> </w:t>
            </w:r>
            <w:r w:rsidRPr="00A36192">
              <w:rPr>
                <w:spacing w:val="3"/>
                <w:sz w:val="20"/>
                <w:szCs w:val="20"/>
                <w:lang w:eastAsia="ru-RU"/>
              </w:rPr>
              <w:t>с</w:t>
            </w:r>
            <w:r w:rsidRPr="00A36192">
              <w:rPr>
                <w:spacing w:val="-4"/>
                <w:sz w:val="20"/>
                <w:szCs w:val="20"/>
                <w:lang w:eastAsia="ru-RU"/>
              </w:rPr>
              <w:t>у</w:t>
            </w:r>
            <w:r w:rsidRPr="00A36192">
              <w:rPr>
                <w:spacing w:val="1"/>
                <w:sz w:val="20"/>
                <w:szCs w:val="20"/>
                <w:lang w:eastAsia="ru-RU"/>
              </w:rPr>
              <w:t>мм</w:t>
            </w:r>
            <w:r w:rsidRPr="00A36192">
              <w:rPr>
                <w:sz w:val="20"/>
                <w:szCs w:val="20"/>
                <w:lang w:eastAsia="ru-RU"/>
              </w:rPr>
              <w:t>а</w:t>
            </w:r>
            <w:r w:rsidRPr="00A36192">
              <w:rPr>
                <w:spacing w:val="1"/>
                <w:sz w:val="20"/>
                <w:szCs w:val="20"/>
                <w:lang w:eastAsia="ru-RU"/>
              </w:rPr>
              <w:t>р</w:t>
            </w:r>
            <w:r w:rsidRPr="00A36192">
              <w:rPr>
                <w:spacing w:val="-1"/>
                <w:sz w:val="20"/>
                <w:szCs w:val="20"/>
                <w:lang w:eastAsia="ru-RU"/>
              </w:rPr>
              <w:t>н</w:t>
            </w:r>
            <w:r w:rsidRPr="00A36192">
              <w:rPr>
                <w:spacing w:val="1"/>
                <w:sz w:val="20"/>
                <w:szCs w:val="20"/>
                <w:lang w:eastAsia="ru-RU"/>
              </w:rPr>
              <w:t>о</w:t>
            </w:r>
            <w:r w:rsidRPr="00A36192">
              <w:rPr>
                <w:sz w:val="20"/>
                <w:szCs w:val="20"/>
                <w:lang w:eastAsia="ru-RU"/>
              </w:rPr>
              <w:t>)</w:t>
            </w:r>
          </w:p>
        </w:tc>
        <w:tc>
          <w:tcPr>
            <w:tcW w:w="1418" w:type="dxa"/>
            <w:tcBorders>
              <w:top w:val="single" w:sz="4" w:space="0" w:color="000000"/>
              <w:left w:val="single" w:sz="4" w:space="0" w:color="000000"/>
              <w:bottom w:val="single" w:sz="4" w:space="0" w:color="000000"/>
              <w:right w:val="single" w:sz="4" w:space="0" w:color="000000"/>
            </w:tcBorders>
          </w:tcPr>
          <w:p w14:paraId="5DB08829"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2694" w:type="dxa"/>
            <w:tcBorders>
              <w:top w:val="single" w:sz="4" w:space="0" w:color="000000"/>
              <w:left w:val="single" w:sz="4" w:space="0" w:color="000000"/>
              <w:bottom w:val="single" w:sz="4" w:space="0" w:color="000000"/>
              <w:right w:val="single" w:sz="4" w:space="0" w:color="000000"/>
            </w:tcBorders>
          </w:tcPr>
          <w:p w14:paraId="58647E8F"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1</w:t>
            </w:r>
          </w:p>
        </w:tc>
        <w:tc>
          <w:tcPr>
            <w:tcW w:w="1419" w:type="dxa"/>
            <w:tcBorders>
              <w:top w:val="single" w:sz="4" w:space="0" w:color="000000"/>
              <w:left w:val="single" w:sz="4" w:space="0" w:color="000000"/>
              <w:bottom w:val="single" w:sz="4" w:space="0" w:color="000000"/>
              <w:right w:val="single" w:sz="4" w:space="0" w:color="000000"/>
            </w:tcBorders>
          </w:tcPr>
          <w:p w14:paraId="225822D8"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1128" w:type="dxa"/>
            <w:tcBorders>
              <w:top w:val="single" w:sz="4" w:space="0" w:color="000000"/>
              <w:left w:val="single" w:sz="4" w:space="0" w:color="000000"/>
              <w:bottom w:val="single" w:sz="4" w:space="0" w:color="000000"/>
              <w:right w:val="single" w:sz="4" w:space="0" w:color="000000"/>
            </w:tcBorders>
          </w:tcPr>
          <w:p w14:paraId="2A3D8BB7"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3</w:t>
            </w:r>
          </w:p>
        </w:tc>
      </w:tr>
      <w:tr w:rsidR="00A36192" w:rsidRPr="00A36192" w14:paraId="4089676A" w14:textId="77777777" w:rsidTr="0040015B">
        <w:trPr>
          <w:trHeight w:hRule="exact" w:val="240"/>
        </w:trPr>
        <w:tc>
          <w:tcPr>
            <w:tcW w:w="2972" w:type="dxa"/>
            <w:tcBorders>
              <w:top w:val="single" w:sz="4" w:space="0" w:color="000000"/>
              <w:left w:val="single" w:sz="4" w:space="0" w:color="000000"/>
              <w:bottom w:val="single" w:sz="4" w:space="0" w:color="000000"/>
              <w:right w:val="single" w:sz="4" w:space="0" w:color="000000"/>
            </w:tcBorders>
          </w:tcPr>
          <w:p w14:paraId="40ED5986" w14:textId="77777777" w:rsidR="00A36192" w:rsidRPr="00A36192" w:rsidRDefault="00A36192" w:rsidP="00A36192">
            <w:pPr>
              <w:widowControl w:val="0"/>
              <w:autoSpaceDE w:val="0"/>
              <w:autoSpaceDN w:val="0"/>
              <w:adjustRightInd w:val="0"/>
              <w:spacing w:after="0" w:line="228" w:lineRule="exact"/>
              <w:ind w:left="337" w:right="-20"/>
              <w:rPr>
                <w:sz w:val="24"/>
                <w:szCs w:val="24"/>
                <w:lang w:eastAsia="ru-RU"/>
              </w:rPr>
            </w:pPr>
            <w:r w:rsidRPr="00A36192">
              <w:rPr>
                <w:sz w:val="20"/>
                <w:szCs w:val="20"/>
                <w:lang w:eastAsia="ru-RU"/>
              </w:rPr>
              <w:t>М</w:t>
            </w:r>
            <w:r w:rsidRPr="00A36192">
              <w:rPr>
                <w:spacing w:val="2"/>
                <w:sz w:val="20"/>
                <w:szCs w:val="20"/>
                <w:lang w:eastAsia="ru-RU"/>
              </w:rPr>
              <w:t>о</w:t>
            </w:r>
            <w:r w:rsidRPr="00A36192">
              <w:rPr>
                <w:spacing w:val="-1"/>
                <w:sz w:val="20"/>
                <w:szCs w:val="20"/>
                <w:lang w:eastAsia="ru-RU"/>
              </w:rPr>
              <w:t>ли</w:t>
            </w:r>
            <w:r w:rsidRPr="00A36192">
              <w:rPr>
                <w:spacing w:val="2"/>
                <w:sz w:val="20"/>
                <w:szCs w:val="20"/>
                <w:lang w:eastAsia="ru-RU"/>
              </w:rPr>
              <w:t>б</w:t>
            </w:r>
            <w:r w:rsidRPr="00A36192">
              <w:rPr>
                <w:sz w:val="20"/>
                <w:szCs w:val="20"/>
                <w:lang w:eastAsia="ru-RU"/>
              </w:rPr>
              <w:t>ден</w:t>
            </w:r>
            <w:r w:rsidRPr="00A36192">
              <w:rPr>
                <w:spacing w:val="-10"/>
                <w:sz w:val="20"/>
                <w:szCs w:val="20"/>
                <w:lang w:eastAsia="ru-RU"/>
              </w:rPr>
              <w:t xml:space="preserve"> </w:t>
            </w:r>
            <w:r w:rsidRPr="00A36192">
              <w:rPr>
                <w:spacing w:val="1"/>
                <w:sz w:val="20"/>
                <w:szCs w:val="20"/>
                <w:lang w:eastAsia="ru-RU"/>
              </w:rPr>
              <w:t>(</w:t>
            </w:r>
            <w:proofErr w:type="spellStart"/>
            <w:r w:rsidRPr="00A36192">
              <w:rPr>
                <w:sz w:val="20"/>
                <w:szCs w:val="20"/>
                <w:lang w:eastAsia="ru-RU"/>
              </w:rPr>
              <w:t>M</w:t>
            </w:r>
            <w:r w:rsidRPr="00A36192">
              <w:rPr>
                <w:spacing w:val="2"/>
                <w:sz w:val="20"/>
                <w:szCs w:val="20"/>
                <w:lang w:eastAsia="ru-RU"/>
              </w:rPr>
              <w:t>o</w:t>
            </w:r>
            <w:proofErr w:type="spellEnd"/>
            <w:r w:rsidRPr="00A36192">
              <w:rPr>
                <w:sz w:val="20"/>
                <w:szCs w:val="20"/>
                <w:lang w:eastAsia="ru-RU"/>
              </w:rPr>
              <w:t>,</w:t>
            </w:r>
            <w:r w:rsidRPr="00A36192">
              <w:rPr>
                <w:spacing w:val="-3"/>
                <w:sz w:val="20"/>
                <w:szCs w:val="20"/>
                <w:lang w:eastAsia="ru-RU"/>
              </w:rPr>
              <w:t xml:space="preserve"> </w:t>
            </w:r>
            <w:r w:rsidRPr="00A36192">
              <w:rPr>
                <w:spacing w:val="3"/>
                <w:sz w:val="20"/>
                <w:szCs w:val="20"/>
                <w:lang w:eastAsia="ru-RU"/>
              </w:rPr>
              <w:t>с</w:t>
            </w:r>
            <w:r w:rsidRPr="00A36192">
              <w:rPr>
                <w:spacing w:val="-4"/>
                <w:sz w:val="20"/>
                <w:szCs w:val="20"/>
                <w:lang w:eastAsia="ru-RU"/>
              </w:rPr>
              <w:t>у</w:t>
            </w:r>
            <w:r w:rsidRPr="00A36192">
              <w:rPr>
                <w:spacing w:val="1"/>
                <w:sz w:val="20"/>
                <w:szCs w:val="20"/>
                <w:lang w:eastAsia="ru-RU"/>
              </w:rPr>
              <w:t>мм</w:t>
            </w:r>
            <w:r w:rsidRPr="00A36192">
              <w:rPr>
                <w:sz w:val="20"/>
                <w:szCs w:val="20"/>
                <w:lang w:eastAsia="ru-RU"/>
              </w:rPr>
              <w:t>а</w:t>
            </w:r>
            <w:r w:rsidRPr="00A36192">
              <w:rPr>
                <w:spacing w:val="1"/>
                <w:sz w:val="20"/>
                <w:szCs w:val="20"/>
                <w:lang w:eastAsia="ru-RU"/>
              </w:rPr>
              <w:t>р</w:t>
            </w:r>
            <w:r w:rsidRPr="00A36192">
              <w:rPr>
                <w:spacing w:val="-1"/>
                <w:sz w:val="20"/>
                <w:szCs w:val="20"/>
                <w:lang w:eastAsia="ru-RU"/>
              </w:rPr>
              <w:t>н</w:t>
            </w:r>
            <w:r w:rsidRPr="00A36192">
              <w:rPr>
                <w:spacing w:val="1"/>
                <w:sz w:val="20"/>
                <w:szCs w:val="20"/>
                <w:lang w:eastAsia="ru-RU"/>
              </w:rPr>
              <w:t>о</w:t>
            </w:r>
            <w:r w:rsidRPr="00A36192">
              <w:rPr>
                <w:sz w:val="20"/>
                <w:szCs w:val="20"/>
                <w:lang w:eastAsia="ru-RU"/>
              </w:rPr>
              <w:t>)</w:t>
            </w:r>
          </w:p>
        </w:tc>
        <w:tc>
          <w:tcPr>
            <w:tcW w:w="1418" w:type="dxa"/>
            <w:tcBorders>
              <w:top w:val="single" w:sz="4" w:space="0" w:color="000000"/>
              <w:left w:val="single" w:sz="4" w:space="0" w:color="000000"/>
              <w:bottom w:val="single" w:sz="4" w:space="0" w:color="000000"/>
              <w:right w:val="single" w:sz="4" w:space="0" w:color="000000"/>
            </w:tcBorders>
          </w:tcPr>
          <w:p w14:paraId="6C903D4C"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2694" w:type="dxa"/>
            <w:tcBorders>
              <w:top w:val="single" w:sz="4" w:space="0" w:color="000000"/>
              <w:left w:val="single" w:sz="4" w:space="0" w:color="000000"/>
              <w:bottom w:val="single" w:sz="4" w:space="0" w:color="000000"/>
              <w:right w:val="single" w:sz="4" w:space="0" w:color="000000"/>
            </w:tcBorders>
          </w:tcPr>
          <w:p w14:paraId="748C81B8"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0,25</w:t>
            </w:r>
          </w:p>
        </w:tc>
        <w:tc>
          <w:tcPr>
            <w:tcW w:w="1419" w:type="dxa"/>
            <w:tcBorders>
              <w:top w:val="single" w:sz="4" w:space="0" w:color="000000"/>
              <w:left w:val="single" w:sz="4" w:space="0" w:color="000000"/>
              <w:bottom w:val="single" w:sz="4" w:space="0" w:color="000000"/>
              <w:right w:val="single" w:sz="4" w:space="0" w:color="000000"/>
            </w:tcBorders>
          </w:tcPr>
          <w:p w14:paraId="4D596C73"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с.-т.</w:t>
            </w:r>
          </w:p>
        </w:tc>
        <w:tc>
          <w:tcPr>
            <w:tcW w:w="1128" w:type="dxa"/>
            <w:tcBorders>
              <w:top w:val="single" w:sz="4" w:space="0" w:color="000000"/>
              <w:left w:val="single" w:sz="4" w:space="0" w:color="000000"/>
              <w:bottom w:val="single" w:sz="4" w:space="0" w:color="000000"/>
              <w:right w:val="single" w:sz="4" w:space="0" w:color="000000"/>
            </w:tcBorders>
          </w:tcPr>
          <w:p w14:paraId="7AA2544F"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2</w:t>
            </w:r>
          </w:p>
        </w:tc>
      </w:tr>
      <w:tr w:rsidR="00A36192" w:rsidRPr="00A36192" w14:paraId="430A18D1" w14:textId="77777777" w:rsidTr="0040015B">
        <w:trPr>
          <w:trHeight w:hRule="exact" w:val="240"/>
        </w:trPr>
        <w:tc>
          <w:tcPr>
            <w:tcW w:w="2972" w:type="dxa"/>
            <w:tcBorders>
              <w:top w:val="single" w:sz="4" w:space="0" w:color="000000"/>
              <w:left w:val="single" w:sz="4" w:space="0" w:color="000000"/>
              <w:bottom w:val="single" w:sz="4" w:space="0" w:color="000000"/>
              <w:right w:val="single" w:sz="4" w:space="0" w:color="000000"/>
            </w:tcBorders>
          </w:tcPr>
          <w:p w14:paraId="72512C24" w14:textId="77777777" w:rsidR="00A36192" w:rsidRPr="00A36192" w:rsidRDefault="00A36192" w:rsidP="00A36192">
            <w:pPr>
              <w:widowControl w:val="0"/>
              <w:autoSpaceDE w:val="0"/>
              <w:autoSpaceDN w:val="0"/>
              <w:adjustRightInd w:val="0"/>
              <w:spacing w:after="0" w:line="228" w:lineRule="exact"/>
              <w:ind w:left="433" w:right="-20"/>
              <w:rPr>
                <w:sz w:val="24"/>
                <w:szCs w:val="24"/>
                <w:lang w:eastAsia="ru-RU"/>
              </w:rPr>
            </w:pPr>
            <w:r w:rsidRPr="00A36192">
              <w:rPr>
                <w:sz w:val="20"/>
                <w:szCs w:val="20"/>
                <w:lang w:eastAsia="ru-RU"/>
              </w:rPr>
              <w:t>М</w:t>
            </w:r>
            <w:r w:rsidRPr="00A36192">
              <w:rPr>
                <w:spacing w:val="1"/>
                <w:sz w:val="20"/>
                <w:szCs w:val="20"/>
                <w:lang w:eastAsia="ru-RU"/>
              </w:rPr>
              <w:t>ы</w:t>
            </w:r>
            <w:r w:rsidRPr="00A36192">
              <w:rPr>
                <w:sz w:val="20"/>
                <w:szCs w:val="20"/>
                <w:lang w:eastAsia="ru-RU"/>
              </w:rPr>
              <w:t>шьяк</w:t>
            </w:r>
            <w:r w:rsidRPr="00A36192">
              <w:rPr>
                <w:spacing w:val="-7"/>
                <w:sz w:val="20"/>
                <w:szCs w:val="20"/>
                <w:lang w:eastAsia="ru-RU"/>
              </w:rPr>
              <w:t xml:space="preserve"> </w:t>
            </w:r>
            <w:r w:rsidRPr="00A36192">
              <w:rPr>
                <w:spacing w:val="3"/>
                <w:sz w:val="20"/>
                <w:szCs w:val="20"/>
                <w:lang w:eastAsia="ru-RU"/>
              </w:rPr>
              <w:t>(</w:t>
            </w:r>
            <w:proofErr w:type="spellStart"/>
            <w:r w:rsidRPr="00A36192">
              <w:rPr>
                <w:spacing w:val="-2"/>
                <w:sz w:val="20"/>
                <w:szCs w:val="20"/>
                <w:lang w:eastAsia="ru-RU"/>
              </w:rPr>
              <w:t>A</w:t>
            </w:r>
            <w:r w:rsidRPr="00A36192">
              <w:rPr>
                <w:spacing w:val="-1"/>
                <w:sz w:val="20"/>
                <w:szCs w:val="20"/>
                <w:lang w:eastAsia="ru-RU"/>
              </w:rPr>
              <w:t>s</w:t>
            </w:r>
            <w:proofErr w:type="spellEnd"/>
            <w:r w:rsidRPr="00A36192">
              <w:rPr>
                <w:sz w:val="20"/>
                <w:szCs w:val="20"/>
                <w:lang w:eastAsia="ru-RU"/>
              </w:rPr>
              <w:t>,</w:t>
            </w:r>
            <w:r w:rsidRPr="00A36192">
              <w:rPr>
                <w:spacing w:val="-2"/>
                <w:sz w:val="20"/>
                <w:szCs w:val="20"/>
                <w:lang w:eastAsia="ru-RU"/>
              </w:rPr>
              <w:t xml:space="preserve"> </w:t>
            </w:r>
            <w:r w:rsidRPr="00A36192">
              <w:rPr>
                <w:spacing w:val="3"/>
                <w:sz w:val="20"/>
                <w:szCs w:val="20"/>
                <w:lang w:eastAsia="ru-RU"/>
              </w:rPr>
              <w:t>с</w:t>
            </w:r>
            <w:r w:rsidRPr="00A36192">
              <w:rPr>
                <w:spacing w:val="-4"/>
                <w:sz w:val="20"/>
                <w:szCs w:val="20"/>
                <w:lang w:eastAsia="ru-RU"/>
              </w:rPr>
              <w:t>у</w:t>
            </w:r>
            <w:r w:rsidRPr="00A36192">
              <w:rPr>
                <w:spacing w:val="1"/>
                <w:sz w:val="20"/>
                <w:szCs w:val="20"/>
                <w:lang w:eastAsia="ru-RU"/>
              </w:rPr>
              <w:t>мм</w:t>
            </w:r>
            <w:r w:rsidRPr="00A36192">
              <w:rPr>
                <w:sz w:val="20"/>
                <w:szCs w:val="20"/>
                <w:lang w:eastAsia="ru-RU"/>
              </w:rPr>
              <w:t>а</w:t>
            </w:r>
            <w:r w:rsidRPr="00A36192">
              <w:rPr>
                <w:spacing w:val="1"/>
                <w:sz w:val="20"/>
                <w:szCs w:val="20"/>
                <w:lang w:eastAsia="ru-RU"/>
              </w:rPr>
              <w:t>р</w:t>
            </w:r>
            <w:r w:rsidRPr="00A36192">
              <w:rPr>
                <w:spacing w:val="-1"/>
                <w:sz w:val="20"/>
                <w:szCs w:val="20"/>
                <w:lang w:eastAsia="ru-RU"/>
              </w:rPr>
              <w:t>н</w:t>
            </w:r>
            <w:r w:rsidRPr="00A36192">
              <w:rPr>
                <w:spacing w:val="1"/>
                <w:sz w:val="20"/>
                <w:szCs w:val="20"/>
                <w:lang w:eastAsia="ru-RU"/>
              </w:rPr>
              <w:t>о</w:t>
            </w:r>
            <w:r w:rsidRPr="00A36192">
              <w:rPr>
                <w:sz w:val="20"/>
                <w:szCs w:val="20"/>
                <w:lang w:eastAsia="ru-RU"/>
              </w:rPr>
              <w:t>)</w:t>
            </w:r>
          </w:p>
        </w:tc>
        <w:tc>
          <w:tcPr>
            <w:tcW w:w="1418" w:type="dxa"/>
            <w:tcBorders>
              <w:top w:val="single" w:sz="4" w:space="0" w:color="000000"/>
              <w:left w:val="single" w:sz="4" w:space="0" w:color="000000"/>
              <w:bottom w:val="single" w:sz="4" w:space="0" w:color="000000"/>
              <w:right w:val="single" w:sz="4" w:space="0" w:color="000000"/>
            </w:tcBorders>
          </w:tcPr>
          <w:p w14:paraId="2F174ABA"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2694" w:type="dxa"/>
            <w:tcBorders>
              <w:top w:val="single" w:sz="4" w:space="0" w:color="000000"/>
              <w:left w:val="single" w:sz="4" w:space="0" w:color="000000"/>
              <w:bottom w:val="single" w:sz="4" w:space="0" w:color="000000"/>
              <w:right w:val="single" w:sz="4" w:space="0" w:color="000000"/>
            </w:tcBorders>
          </w:tcPr>
          <w:p w14:paraId="2B9A9FE8"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0,05</w:t>
            </w:r>
          </w:p>
        </w:tc>
        <w:tc>
          <w:tcPr>
            <w:tcW w:w="1419" w:type="dxa"/>
            <w:tcBorders>
              <w:top w:val="single" w:sz="4" w:space="0" w:color="000000"/>
              <w:left w:val="single" w:sz="4" w:space="0" w:color="000000"/>
              <w:bottom w:val="single" w:sz="4" w:space="0" w:color="000000"/>
              <w:right w:val="single" w:sz="4" w:space="0" w:color="000000"/>
            </w:tcBorders>
          </w:tcPr>
          <w:p w14:paraId="65F5550E"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с.-т.</w:t>
            </w:r>
          </w:p>
        </w:tc>
        <w:tc>
          <w:tcPr>
            <w:tcW w:w="1128" w:type="dxa"/>
            <w:tcBorders>
              <w:top w:val="single" w:sz="4" w:space="0" w:color="000000"/>
              <w:left w:val="single" w:sz="4" w:space="0" w:color="000000"/>
              <w:bottom w:val="single" w:sz="4" w:space="0" w:color="000000"/>
              <w:right w:val="single" w:sz="4" w:space="0" w:color="000000"/>
            </w:tcBorders>
          </w:tcPr>
          <w:p w14:paraId="0FCCE8C2"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2</w:t>
            </w:r>
          </w:p>
        </w:tc>
      </w:tr>
      <w:tr w:rsidR="00A36192" w:rsidRPr="00A36192" w14:paraId="50421BE0" w14:textId="77777777" w:rsidTr="0040015B">
        <w:trPr>
          <w:trHeight w:hRule="exact" w:val="240"/>
        </w:trPr>
        <w:tc>
          <w:tcPr>
            <w:tcW w:w="2972" w:type="dxa"/>
            <w:tcBorders>
              <w:top w:val="single" w:sz="4" w:space="0" w:color="000000"/>
              <w:left w:val="single" w:sz="4" w:space="0" w:color="000000"/>
              <w:bottom w:val="single" w:sz="4" w:space="0" w:color="000000"/>
              <w:right w:val="single" w:sz="4" w:space="0" w:color="000000"/>
            </w:tcBorders>
          </w:tcPr>
          <w:p w14:paraId="7566E88F" w14:textId="77777777" w:rsidR="00A36192" w:rsidRPr="00A36192" w:rsidRDefault="00A36192" w:rsidP="00A36192">
            <w:pPr>
              <w:widowControl w:val="0"/>
              <w:autoSpaceDE w:val="0"/>
              <w:autoSpaceDN w:val="0"/>
              <w:adjustRightInd w:val="0"/>
              <w:spacing w:after="0" w:line="228" w:lineRule="exact"/>
              <w:ind w:left="505" w:right="-20"/>
              <w:rPr>
                <w:sz w:val="24"/>
                <w:szCs w:val="24"/>
                <w:lang w:eastAsia="ru-RU"/>
              </w:rPr>
            </w:pPr>
            <w:r w:rsidRPr="00A36192">
              <w:rPr>
                <w:sz w:val="20"/>
                <w:szCs w:val="20"/>
                <w:lang w:eastAsia="ru-RU"/>
              </w:rPr>
              <w:t>Н</w:t>
            </w:r>
            <w:r w:rsidRPr="00A36192">
              <w:rPr>
                <w:spacing w:val="-1"/>
                <w:sz w:val="20"/>
                <w:szCs w:val="20"/>
                <w:lang w:eastAsia="ru-RU"/>
              </w:rPr>
              <w:t>ик</w:t>
            </w:r>
            <w:r w:rsidRPr="00A36192">
              <w:rPr>
                <w:spacing w:val="3"/>
                <w:sz w:val="20"/>
                <w:szCs w:val="20"/>
                <w:lang w:eastAsia="ru-RU"/>
              </w:rPr>
              <w:t>е</w:t>
            </w:r>
            <w:r w:rsidRPr="00A36192">
              <w:rPr>
                <w:spacing w:val="-1"/>
                <w:sz w:val="20"/>
                <w:szCs w:val="20"/>
                <w:lang w:eastAsia="ru-RU"/>
              </w:rPr>
              <w:t>л</w:t>
            </w:r>
            <w:r w:rsidRPr="00A36192">
              <w:rPr>
                <w:sz w:val="20"/>
                <w:szCs w:val="20"/>
                <w:lang w:eastAsia="ru-RU"/>
              </w:rPr>
              <w:t>ь</w:t>
            </w:r>
            <w:r w:rsidRPr="00A36192">
              <w:rPr>
                <w:spacing w:val="-5"/>
                <w:sz w:val="20"/>
                <w:szCs w:val="20"/>
                <w:lang w:eastAsia="ru-RU"/>
              </w:rPr>
              <w:t xml:space="preserve"> </w:t>
            </w:r>
            <w:r w:rsidRPr="00A36192">
              <w:rPr>
                <w:spacing w:val="1"/>
                <w:sz w:val="20"/>
                <w:szCs w:val="20"/>
                <w:lang w:eastAsia="ru-RU"/>
              </w:rPr>
              <w:t>(</w:t>
            </w:r>
            <w:proofErr w:type="spellStart"/>
            <w:r w:rsidRPr="00A36192">
              <w:rPr>
                <w:sz w:val="20"/>
                <w:szCs w:val="20"/>
                <w:lang w:eastAsia="ru-RU"/>
              </w:rPr>
              <w:t>Ni</w:t>
            </w:r>
            <w:proofErr w:type="spellEnd"/>
            <w:r w:rsidRPr="00A36192">
              <w:rPr>
                <w:sz w:val="20"/>
                <w:szCs w:val="20"/>
                <w:lang w:eastAsia="ru-RU"/>
              </w:rPr>
              <w:t>,</w:t>
            </w:r>
            <w:r w:rsidRPr="00A36192">
              <w:rPr>
                <w:spacing w:val="-2"/>
                <w:sz w:val="20"/>
                <w:szCs w:val="20"/>
                <w:lang w:eastAsia="ru-RU"/>
              </w:rPr>
              <w:t xml:space="preserve"> </w:t>
            </w:r>
            <w:r w:rsidRPr="00A36192">
              <w:rPr>
                <w:spacing w:val="3"/>
                <w:sz w:val="20"/>
                <w:szCs w:val="20"/>
                <w:lang w:eastAsia="ru-RU"/>
              </w:rPr>
              <w:t>с</w:t>
            </w:r>
            <w:r w:rsidRPr="00A36192">
              <w:rPr>
                <w:spacing w:val="-4"/>
                <w:sz w:val="20"/>
                <w:szCs w:val="20"/>
                <w:lang w:eastAsia="ru-RU"/>
              </w:rPr>
              <w:t>у</w:t>
            </w:r>
            <w:r w:rsidRPr="00A36192">
              <w:rPr>
                <w:spacing w:val="1"/>
                <w:sz w:val="20"/>
                <w:szCs w:val="20"/>
                <w:lang w:eastAsia="ru-RU"/>
              </w:rPr>
              <w:t>мм</w:t>
            </w:r>
            <w:r w:rsidRPr="00A36192">
              <w:rPr>
                <w:sz w:val="20"/>
                <w:szCs w:val="20"/>
                <w:lang w:eastAsia="ru-RU"/>
              </w:rPr>
              <w:t>а</w:t>
            </w:r>
            <w:r w:rsidRPr="00A36192">
              <w:rPr>
                <w:spacing w:val="1"/>
                <w:sz w:val="20"/>
                <w:szCs w:val="20"/>
                <w:lang w:eastAsia="ru-RU"/>
              </w:rPr>
              <w:t>р</w:t>
            </w:r>
            <w:r w:rsidRPr="00A36192">
              <w:rPr>
                <w:spacing w:val="-1"/>
                <w:sz w:val="20"/>
                <w:szCs w:val="20"/>
                <w:lang w:eastAsia="ru-RU"/>
              </w:rPr>
              <w:t>н</w:t>
            </w:r>
            <w:r w:rsidRPr="00A36192">
              <w:rPr>
                <w:spacing w:val="1"/>
                <w:sz w:val="20"/>
                <w:szCs w:val="20"/>
                <w:lang w:eastAsia="ru-RU"/>
              </w:rPr>
              <w:t>о</w:t>
            </w:r>
            <w:r w:rsidRPr="00A36192">
              <w:rPr>
                <w:sz w:val="20"/>
                <w:szCs w:val="20"/>
                <w:lang w:eastAsia="ru-RU"/>
              </w:rPr>
              <w:t>)</w:t>
            </w:r>
          </w:p>
        </w:tc>
        <w:tc>
          <w:tcPr>
            <w:tcW w:w="1418" w:type="dxa"/>
            <w:tcBorders>
              <w:top w:val="single" w:sz="4" w:space="0" w:color="000000"/>
              <w:left w:val="single" w:sz="4" w:space="0" w:color="000000"/>
              <w:bottom w:val="single" w:sz="4" w:space="0" w:color="000000"/>
              <w:right w:val="single" w:sz="4" w:space="0" w:color="000000"/>
            </w:tcBorders>
          </w:tcPr>
          <w:p w14:paraId="07F49F9A"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мг/л</w:t>
            </w:r>
          </w:p>
        </w:tc>
        <w:tc>
          <w:tcPr>
            <w:tcW w:w="2694" w:type="dxa"/>
            <w:tcBorders>
              <w:top w:val="single" w:sz="4" w:space="0" w:color="000000"/>
              <w:left w:val="single" w:sz="4" w:space="0" w:color="000000"/>
              <w:bottom w:val="single" w:sz="4" w:space="0" w:color="000000"/>
              <w:right w:val="single" w:sz="4" w:space="0" w:color="000000"/>
            </w:tcBorders>
          </w:tcPr>
          <w:p w14:paraId="4E9B8EEB"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0,1</w:t>
            </w:r>
          </w:p>
        </w:tc>
        <w:tc>
          <w:tcPr>
            <w:tcW w:w="1419" w:type="dxa"/>
            <w:tcBorders>
              <w:top w:val="single" w:sz="4" w:space="0" w:color="000000"/>
              <w:left w:val="single" w:sz="4" w:space="0" w:color="000000"/>
              <w:bottom w:val="single" w:sz="4" w:space="0" w:color="000000"/>
              <w:right w:val="single" w:sz="4" w:space="0" w:color="000000"/>
            </w:tcBorders>
          </w:tcPr>
          <w:p w14:paraId="40C69B26"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с.-т.</w:t>
            </w:r>
          </w:p>
        </w:tc>
        <w:tc>
          <w:tcPr>
            <w:tcW w:w="1128" w:type="dxa"/>
            <w:tcBorders>
              <w:top w:val="single" w:sz="4" w:space="0" w:color="000000"/>
              <w:left w:val="single" w:sz="4" w:space="0" w:color="000000"/>
              <w:bottom w:val="single" w:sz="4" w:space="0" w:color="000000"/>
              <w:right w:val="single" w:sz="4" w:space="0" w:color="000000"/>
            </w:tcBorders>
          </w:tcPr>
          <w:p w14:paraId="1E3AC91D"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3</w:t>
            </w:r>
          </w:p>
        </w:tc>
      </w:tr>
      <w:tr w:rsidR="00A36192" w:rsidRPr="00A36192" w14:paraId="2168F7F0" w14:textId="77777777" w:rsidTr="0040015B">
        <w:trPr>
          <w:trHeight w:hRule="exact" w:val="240"/>
        </w:trPr>
        <w:tc>
          <w:tcPr>
            <w:tcW w:w="2972" w:type="dxa"/>
            <w:tcBorders>
              <w:top w:val="single" w:sz="4" w:space="0" w:color="000000"/>
              <w:left w:val="single" w:sz="4" w:space="0" w:color="000000"/>
              <w:bottom w:val="single" w:sz="4" w:space="0" w:color="000000"/>
              <w:right w:val="single" w:sz="4" w:space="0" w:color="000000"/>
            </w:tcBorders>
          </w:tcPr>
          <w:p w14:paraId="13343F03" w14:textId="77777777" w:rsidR="00A36192" w:rsidRPr="00A36192" w:rsidRDefault="00A36192" w:rsidP="00A36192">
            <w:pPr>
              <w:widowControl w:val="0"/>
              <w:autoSpaceDE w:val="0"/>
              <w:autoSpaceDN w:val="0"/>
              <w:adjustRightInd w:val="0"/>
              <w:spacing w:after="0" w:line="228" w:lineRule="exact"/>
              <w:ind w:left="657" w:right="-20"/>
              <w:rPr>
                <w:sz w:val="24"/>
                <w:szCs w:val="24"/>
                <w:lang w:eastAsia="ru-RU"/>
              </w:rPr>
            </w:pPr>
            <w:r w:rsidRPr="00A36192">
              <w:rPr>
                <w:sz w:val="20"/>
                <w:szCs w:val="20"/>
                <w:lang w:eastAsia="ru-RU"/>
              </w:rPr>
              <w:t>Н</w:t>
            </w:r>
            <w:r w:rsidRPr="00A36192">
              <w:rPr>
                <w:spacing w:val="-1"/>
                <w:sz w:val="20"/>
                <w:szCs w:val="20"/>
                <w:lang w:eastAsia="ru-RU"/>
              </w:rPr>
              <w:t>ит</w:t>
            </w:r>
            <w:r w:rsidRPr="00A36192">
              <w:rPr>
                <w:spacing w:val="1"/>
                <w:sz w:val="20"/>
                <w:szCs w:val="20"/>
                <w:lang w:eastAsia="ru-RU"/>
              </w:rPr>
              <w:t>р</w:t>
            </w:r>
            <w:r w:rsidRPr="00A36192">
              <w:rPr>
                <w:sz w:val="20"/>
                <w:szCs w:val="20"/>
                <w:lang w:eastAsia="ru-RU"/>
              </w:rPr>
              <w:t>аты</w:t>
            </w:r>
            <w:r w:rsidRPr="00A36192">
              <w:rPr>
                <w:spacing w:val="-7"/>
                <w:sz w:val="20"/>
                <w:szCs w:val="20"/>
                <w:lang w:eastAsia="ru-RU"/>
              </w:rPr>
              <w:t xml:space="preserve"> </w:t>
            </w:r>
            <w:r w:rsidRPr="00A36192">
              <w:rPr>
                <w:spacing w:val="1"/>
                <w:sz w:val="20"/>
                <w:szCs w:val="20"/>
                <w:lang w:eastAsia="ru-RU"/>
              </w:rPr>
              <w:t>(</w:t>
            </w:r>
            <w:r w:rsidRPr="00A36192">
              <w:rPr>
                <w:spacing w:val="-1"/>
                <w:sz w:val="20"/>
                <w:szCs w:val="20"/>
                <w:lang w:eastAsia="ru-RU"/>
              </w:rPr>
              <w:t>п</w:t>
            </w:r>
            <w:r w:rsidRPr="00A36192">
              <w:rPr>
                <w:sz w:val="20"/>
                <w:szCs w:val="20"/>
                <w:lang w:eastAsia="ru-RU"/>
              </w:rPr>
              <w:t>о</w:t>
            </w:r>
            <w:r w:rsidRPr="00A36192">
              <w:rPr>
                <w:spacing w:val="-2"/>
                <w:sz w:val="20"/>
                <w:szCs w:val="20"/>
                <w:lang w:eastAsia="ru-RU"/>
              </w:rPr>
              <w:t xml:space="preserve"> </w:t>
            </w:r>
            <w:r w:rsidRPr="00A36192">
              <w:rPr>
                <w:sz w:val="20"/>
                <w:szCs w:val="20"/>
                <w:lang w:eastAsia="ru-RU"/>
              </w:rPr>
              <w:t>NO</w:t>
            </w:r>
            <w:r w:rsidRPr="00A36192">
              <w:rPr>
                <w:spacing w:val="6"/>
                <w:sz w:val="20"/>
                <w:szCs w:val="20"/>
                <w:lang w:eastAsia="ru-RU"/>
              </w:rPr>
              <w:t>3</w:t>
            </w:r>
            <w:r w:rsidRPr="00A36192">
              <w:rPr>
                <w:spacing w:val="-2"/>
                <w:sz w:val="20"/>
                <w:szCs w:val="20"/>
                <w:lang w:eastAsia="ru-RU"/>
              </w:rPr>
              <w:t>-</w:t>
            </w:r>
            <w:r w:rsidRPr="00A36192">
              <w:rPr>
                <w:sz w:val="20"/>
                <w:szCs w:val="20"/>
                <w:lang w:eastAsia="ru-RU"/>
              </w:rPr>
              <w:t>)</w:t>
            </w:r>
          </w:p>
        </w:tc>
        <w:tc>
          <w:tcPr>
            <w:tcW w:w="1418" w:type="dxa"/>
            <w:tcBorders>
              <w:top w:val="single" w:sz="4" w:space="0" w:color="000000"/>
              <w:left w:val="single" w:sz="4" w:space="0" w:color="000000"/>
              <w:bottom w:val="single" w:sz="4" w:space="0" w:color="000000"/>
              <w:right w:val="single" w:sz="4" w:space="0" w:color="000000"/>
            </w:tcBorders>
          </w:tcPr>
          <w:p w14:paraId="56621960"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2694" w:type="dxa"/>
            <w:tcBorders>
              <w:top w:val="single" w:sz="4" w:space="0" w:color="000000"/>
              <w:left w:val="single" w:sz="4" w:space="0" w:color="000000"/>
              <w:bottom w:val="single" w:sz="4" w:space="0" w:color="000000"/>
              <w:right w:val="single" w:sz="4" w:space="0" w:color="000000"/>
            </w:tcBorders>
          </w:tcPr>
          <w:p w14:paraId="0C745610"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45</w:t>
            </w:r>
          </w:p>
        </w:tc>
        <w:tc>
          <w:tcPr>
            <w:tcW w:w="1419" w:type="dxa"/>
            <w:tcBorders>
              <w:top w:val="single" w:sz="4" w:space="0" w:color="000000"/>
              <w:left w:val="single" w:sz="4" w:space="0" w:color="000000"/>
              <w:bottom w:val="single" w:sz="4" w:space="0" w:color="000000"/>
              <w:right w:val="single" w:sz="4" w:space="0" w:color="000000"/>
            </w:tcBorders>
          </w:tcPr>
          <w:p w14:paraId="661663A6"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с.-т.</w:t>
            </w:r>
          </w:p>
        </w:tc>
        <w:tc>
          <w:tcPr>
            <w:tcW w:w="1128" w:type="dxa"/>
            <w:tcBorders>
              <w:top w:val="single" w:sz="4" w:space="0" w:color="000000"/>
              <w:left w:val="single" w:sz="4" w:space="0" w:color="000000"/>
              <w:bottom w:val="single" w:sz="4" w:space="0" w:color="000000"/>
              <w:right w:val="single" w:sz="4" w:space="0" w:color="000000"/>
            </w:tcBorders>
          </w:tcPr>
          <w:p w14:paraId="03F9CE38"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3</w:t>
            </w:r>
          </w:p>
        </w:tc>
      </w:tr>
      <w:tr w:rsidR="00A36192" w:rsidRPr="00A36192" w14:paraId="7E5836AD" w14:textId="77777777" w:rsidTr="0040015B">
        <w:trPr>
          <w:trHeight w:hRule="exact" w:val="240"/>
        </w:trPr>
        <w:tc>
          <w:tcPr>
            <w:tcW w:w="2972" w:type="dxa"/>
            <w:tcBorders>
              <w:top w:val="single" w:sz="4" w:space="0" w:color="000000"/>
              <w:left w:val="single" w:sz="4" w:space="0" w:color="000000"/>
              <w:bottom w:val="single" w:sz="4" w:space="0" w:color="000000"/>
              <w:right w:val="single" w:sz="4" w:space="0" w:color="000000"/>
            </w:tcBorders>
          </w:tcPr>
          <w:p w14:paraId="52FC7180" w14:textId="77777777" w:rsidR="00A36192" w:rsidRPr="00A36192" w:rsidRDefault="00A36192" w:rsidP="00A36192">
            <w:pPr>
              <w:widowControl w:val="0"/>
              <w:autoSpaceDE w:val="0"/>
              <w:autoSpaceDN w:val="0"/>
              <w:adjustRightInd w:val="0"/>
              <w:spacing w:after="0" w:line="228" w:lineRule="exact"/>
              <w:ind w:left="558" w:right="-20"/>
              <w:rPr>
                <w:sz w:val="24"/>
                <w:szCs w:val="24"/>
                <w:lang w:eastAsia="ru-RU"/>
              </w:rPr>
            </w:pPr>
            <w:r w:rsidRPr="00A36192">
              <w:rPr>
                <w:spacing w:val="2"/>
                <w:sz w:val="20"/>
                <w:szCs w:val="20"/>
                <w:lang w:eastAsia="ru-RU"/>
              </w:rPr>
              <w:t>Р</w:t>
            </w:r>
            <w:r w:rsidRPr="00A36192">
              <w:rPr>
                <w:spacing w:val="-1"/>
                <w:sz w:val="20"/>
                <w:szCs w:val="20"/>
                <w:lang w:eastAsia="ru-RU"/>
              </w:rPr>
              <w:t>тут</w:t>
            </w:r>
            <w:r w:rsidRPr="00A36192">
              <w:rPr>
                <w:sz w:val="20"/>
                <w:szCs w:val="20"/>
                <w:lang w:eastAsia="ru-RU"/>
              </w:rPr>
              <w:t>ь</w:t>
            </w:r>
            <w:r w:rsidRPr="00A36192">
              <w:rPr>
                <w:spacing w:val="-4"/>
                <w:sz w:val="20"/>
                <w:szCs w:val="20"/>
                <w:lang w:eastAsia="ru-RU"/>
              </w:rPr>
              <w:t xml:space="preserve"> </w:t>
            </w:r>
            <w:r w:rsidRPr="00A36192">
              <w:rPr>
                <w:spacing w:val="1"/>
                <w:sz w:val="20"/>
                <w:szCs w:val="20"/>
                <w:lang w:eastAsia="ru-RU"/>
              </w:rPr>
              <w:t>(</w:t>
            </w:r>
            <w:proofErr w:type="spellStart"/>
            <w:r w:rsidRPr="00A36192">
              <w:rPr>
                <w:sz w:val="20"/>
                <w:szCs w:val="20"/>
                <w:lang w:eastAsia="ru-RU"/>
              </w:rPr>
              <w:t>H</w:t>
            </w:r>
            <w:r w:rsidRPr="00A36192">
              <w:rPr>
                <w:spacing w:val="-1"/>
                <w:sz w:val="20"/>
                <w:szCs w:val="20"/>
                <w:lang w:eastAsia="ru-RU"/>
              </w:rPr>
              <w:t>g</w:t>
            </w:r>
            <w:proofErr w:type="spellEnd"/>
            <w:r w:rsidRPr="00A36192">
              <w:rPr>
                <w:sz w:val="20"/>
                <w:szCs w:val="20"/>
                <w:lang w:eastAsia="ru-RU"/>
              </w:rPr>
              <w:t>,</w:t>
            </w:r>
            <w:r w:rsidRPr="00A36192">
              <w:rPr>
                <w:spacing w:val="-3"/>
                <w:sz w:val="20"/>
                <w:szCs w:val="20"/>
                <w:lang w:eastAsia="ru-RU"/>
              </w:rPr>
              <w:t xml:space="preserve"> </w:t>
            </w:r>
            <w:r w:rsidRPr="00A36192">
              <w:rPr>
                <w:spacing w:val="3"/>
                <w:sz w:val="20"/>
                <w:szCs w:val="20"/>
                <w:lang w:eastAsia="ru-RU"/>
              </w:rPr>
              <w:t>с</w:t>
            </w:r>
            <w:r w:rsidRPr="00A36192">
              <w:rPr>
                <w:spacing w:val="-4"/>
                <w:sz w:val="20"/>
                <w:szCs w:val="20"/>
                <w:lang w:eastAsia="ru-RU"/>
              </w:rPr>
              <w:t>у</w:t>
            </w:r>
            <w:r w:rsidRPr="00A36192">
              <w:rPr>
                <w:spacing w:val="1"/>
                <w:sz w:val="20"/>
                <w:szCs w:val="20"/>
                <w:lang w:eastAsia="ru-RU"/>
              </w:rPr>
              <w:t>мм</w:t>
            </w:r>
            <w:r w:rsidRPr="00A36192">
              <w:rPr>
                <w:sz w:val="20"/>
                <w:szCs w:val="20"/>
                <w:lang w:eastAsia="ru-RU"/>
              </w:rPr>
              <w:t>а</w:t>
            </w:r>
            <w:r w:rsidRPr="00A36192">
              <w:rPr>
                <w:spacing w:val="1"/>
                <w:sz w:val="20"/>
                <w:szCs w:val="20"/>
                <w:lang w:eastAsia="ru-RU"/>
              </w:rPr>
              <w:t>р</w:t>
            </w:r>
            <w:r w:rsidRPr="00A36192">
              <w:rPr>
                <w:spacing w:val="-1"/>
                <w:sz w:val="20"/>
                <w:szCs w:val="20"/>
                <w:lang w:eastAsia="ru-RU"/>
              </w:rPr>
              <w:t>н</w:t>
            </w:r>
            <w:r w:rsidRPr="00A36192">
              <w:rPr>
                <w:spacing w:val="1"/>
                <w:sz w:val="20"/>
                <w:szCs w:val="20"/>
                <w:lang w:eastAsia="ru-RU"/>
              </w:rPr>
              <w:t>о</w:t>
            </w:r>
            <w:r w:rsidRPr="00A36192">
              <w:rPr>
                <w:sz w:val="20"/>
                <w:szCs w:val="20"/>
                <w:lang w:eastAsia="ru-RU"/>
              </w:rPr>
              <w:t>)</w:t>
            </w:r>
          </w:p>
        </w:tc>
        <w:tc>
          <w:tcPr>
            <w:tcW w:w="1418" w:type="dxa"/>
            <w:tcBorders>
              <w:top w:val="single" w:sz="4" w:space="0" w:color="000000"/>
              <w:left w:val="single" w:sz="4" w:space="0" w:color="000000"/>
              <w:bottom w:val="single" w:sz="4" w:space="0" w:color="000000"/>
              <w:right w:val="single" w:sz="4" w:space="0" w:color="000000"/>
            </w:tcBorders>
          </w:tcPr>
          <w:p w14:paraId="399B27FF"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2694" w:type="dxa"/>
            <w:tcBorders>
              <w:top w:val="single" w:sz="4" w:space="0" w:color="000000"/>
              <w:left w:val="single" w:sz="4" w:space="0" w:color="000000"/>
              <w:bottom w:val="single" w:sz="4" w:space="0" w:color="000000"/>
              <w:right w:val="single" w:sz="4" w:space="0" w:color="000000"/>
            </w:tcBorders>
          </w:tcPr>
          <w:p w14:paraId="105A3C14"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0,0005</w:t>
            </w:r>
          </w:p>
        </w:tc>
        <w:tc>
          <w:tcPr>
            <w:tcW w:w="1419" w:type="dxa"/>
            <w:tcBorders>
              <w:top w:val="single" w:sz="4" w:space="0" w:color="000000"/>
              <w:left w:val="single" w:sz="4" w:space="0" w:color="000000"/>
              <w:bottom w:val="single" w:sz="4" w:space="0" w:color="000000"/>
              <w:right w:val="single" w:sz="4" w:space="0" w:color="000000"/>
            </w:tcBorders>
          </w:tcPr>
          <w:p w14:paraId="70BF87F4"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с.-т.</w:t>
            </w:r>
          </w:p>
        </w:tc>
        <w:tc>
          <w:tcPr>
            <w:tcW w:w="1128" w:type="dxa"/>
            <w:tcBorders>
              <w:top w:val="single" w:sz="4" w:space="0" w:color="000000"/>
              <w:left w:val="single" w:sz="4" w:space="0" w:color="000000"/>
              <w:bottom w:val="single" w:sz="4" w:space="0" w:color="000000"/>
              <w:right w:val="single" w:sz="4" w:space="0" w:color="000000"/>
            </w:tcBorders>
          </w:tcPr>
          <w:p w14:paraId="7ECFA0C9"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1</w:t>
            </w:r>
          </w:p>
        </w:tc>
      </w:tr>
      <w:tr w:rsidR="00A36192" w:rsidRPr="00A36192" w14:paraId="7A38ED59" w14:textId="77777777" w:rsidTr="0040015B">
        <w:trPr>
          <w:trHeight w:hRule="exact" w:val="240"/>
        </w:trPr>
        <w:tc>
          <w:tcPr>
            <w:tcW w:w="2972" w:type="dxa"/>
            <w:tcBorders>
              <w:top w:val="single" w:sz="4" w:space="0" w:color="000000"/>
              <w:left w:val="single" w:sz="4" w:space="0" w:color="000000"/>
              <w:bottom w:val="single" w:sz="4" w:space="0" w:color="000000"/>
              <w:right w:val="single" w:sz="4" w:space="0" w:color="000000"/>
            </w:tcBorders>
          </w:tcPr>
          <w:p w14:paraId="19368E33" w14:textId="77777777" w:rsidR="00A36192" w:rsidRPr="00A36192" w:rsidRDefault="00A36192" w:rsidP="00A36192">
            <w:pPr>
              <w:widowControl w:val="0"/>
              <w:autoSpaceDE w:val="0"/>
              <w:autoSpaceDN w:val="0"/>
              <w:adjustRightInd w:val="0"/>
              <w:spacing w:after="0" w:line="228" w:lineRule="exact"/>
              <w:ind w:left="493" w:right="-20"/>
              <w:rPr>
                <w:sz w:val="24"/>
                <w:szCs w:val="24"/>
                <w:lang w:eastAsia="ru-RU"/>
              </w:rPr>
            </w:pPr>
            <w:r w:rsidRPr="00A36192">
              <w:rPr>
                <w:spacing w:val="-1"/>
                <w:sz w:val="20"/>
                <w:szCs w:val="20"/>
                <w:lang w:eastAsia="ru-RU"/>
              </w:rPr>
              <w:t>С</w:t>
            </w:r>
            <w:r w:rsidRPr="00A36192">
              <w:rPr>
                <w:spacing w:val="2"/>
                <w:sz w:val="20"/>
                <w:szCs w:val="20"/>
                <w:lang w:eastAsia="ru-RU"/>
              </w:rPr>
              <w:t>в</w:t>
            </w:r>
            <w:r w:rsidRPr="00A36192">
              <w:rPr>
                <w:spacing w:val="-1"/>
                <w:sz w:val="20"/>
                <w:szCs w:val="20"/>
                <w:lang w:eastAsia="ru-RU"/>
              </w:rPr>
              <w:t>ин</w:t>
            </w:r>
            <w:r w:rsidRPr="00A36192">
              <w:rPr>
                <w:spacing w:val="3"/>
                <w:sz w:val="20"/>
                <w:szCs w:val="20"/>
                <w:lang w:eastAsia="ru-RU"/>
              </w:rPr>
              <w:t>е</w:t>
            </w:r>
            <w:r w:rsidRPr="00A36192">
              <w:rPr>
                <w:sz w:val="20"/>
                <w:szCs w:val="20"/>
                <w:lang w:eastAsia="ru-RU"/>
              </w:rPr>
              <w:t>ц</w:t>
            </w:r>
            <w:r w:rsidRPr="00A36192">
              <w:rPr>
                <w:spacing w:val="-7"/>
                <w:sz w:val="20"/>
                <w:szCs w:val="20"/>
                <w:lang w:eastAsia="ru-RU"/>
              </w:rPr>
              <w:t xml:space="preserve"> </w:t>
            </w:r>
            <w:r w:rsidRPr="00A36192">
              <w:rPr>
                <w:spacing w:val="1"/>
                <w:sz w:val="20"/>
                <w:szCs w:val="20"/>
                <w:lang w:eastAsia="ru-RU"/>
              </w:rPr>
              <w:t>(</w:t>
            </w:r>
            <w:proofErr w:type="spellStart"/>
            <w:r w:rsidRPr="00A36192">
              <w:rPr>
                <w:spacing w:val="2"/>
                <w:sz w:val="20"/>
                <w:szCs w:val="20"/>
                <w:lang w:eastAsia="ru-RU"/>
              </w:rPr>
              <w:t>P</w:t>
            </w:r>
            <w:r w:rsidRPr="00A36192">
              <w:rPr>
                <w:spacing w:val="1"/>
                <w:sz w:val="20"/>
                <w:szCs w:val="20"/>
                <w:lang w:eastAsia="ru-RU"/>
              </w:rPr>
              <w:t>b</w:t>
            </w:r>
            <w:proofErr w:type="spellEnd"/>
            <w:r w:rsidRPr="00A36192">
              <w:rPr>
                <w:sz w:val="20"/>
                <w:szCs w:val="20"/>
                <w:lang w:eastAsia="ru-RU"/>
              </w:rPr>
              <w:t>,</w:t>
            </w:r>
            <w:r w:rsidRPr="00A36192">
              <w:rPr>
                <w:spacing w:val="-2"/>
                <w:sz w:val="20"/>
                <w:szCs w:val="20"/>
                <w:lang w:eastAsia="ru-RU"/>
              </w:rPr>
              <w:t xml:space="preserve"> </w:t>
            </w:r>
            <w:r w:rsidRPr="00A36192">
              <w:rPr>
                <w:sz w:val="20"/>
                <w:szCs w:val="20"/>
                <w:lang w:eastAsia="ru-RU"/>
              </w:rPr>
              <w:t>с</w:t>
            </w:r>
            <w:r w:rsidRPr="00A36192">
              <w:rPr>
                <w:spacing w:val="-3"/>
                <w:sz w:val="20"/>
                <w:szCs w:val="20"/>
                <w:lang w:eastAsia="ru-RU"/>
              </w:rPr>
              <w:t>у</w:t>
            </w:r>
            <w:r w:rsidRPr="00A36192">
              <w:rPr>
                <w:spacing w:val="1"/>
                <w:sz w:val="20"/>
                <w:szCs w:val="20"/>
                <w:lang w:eastAsia="ru-RU"/>
              </w:rPr>
              <w:t>мм</w:t>
            </w:r>
            <w:r w:rsidRPr="00A36192">
              <w:rPr>
                <w:sz w:val="20"/>
                <w:szCs w:val="20"/>
                <w:lang w:eastAsia="ru-RU"/>
              </w:rPr>
              <w:t>а</w:t>
            </w:r>
            <w:r w:rsidRPr="00A36192">
              <w:rPr>
                <w:spacing w:val="1"/>
                <w:sz w:val="20"/>
                <w:szCs w:val="20"/>
                <w:lang w:eastAsia="ru-RU"/>
              </w:rPr>
              <w:t>р</w:t>
            </w:r>
            <w:r w:rsidRPr="00A36192">
              <w:rPr>
                <w:spacing w:val="-1"/>
                <w:sz w:val="20"/>
                <w:szCs w:val="20"/>
                <w:lang w:eastAsia="ru-RU"/>
              </w:rPr>
              <w:t>н</w:t>
            </w:r>
            <w:r w:rsidRPr="00A36192">
              <w:rPr>
                <w:spacing w:val="1"/>
                <w:sz w:val="20"/>
                <w:szCs w:val="20"/>
                <w:lang w:eastAsia="ru-RU"/>
              </w:rPr>
              <w:t>о</w:t>
            </w:r>
            <w:r w:rsidRPr="00A36192">
              <w:rPr>
                <w:sz w:val="20"/>
                <w:szCs w:val="20"/>
                <w:lang w:eastAsia="ru-RU"/>
              </w:rPr>
              <w:t>)</w:t>
            </w:r>
          </w:p>
        </w:tc>
        <w:tc>
          <w:tcPr>
            <w:tcW w:w="1418" w:type="dxa"/>
            <w:tcBorders>
              <w:top w:val="single" w:sz="4" w:space="0" w:color="000000"/>
              <w:left w:val="single" w:sz="4" w:space="0" w:color="000000"/>
              <w:bottom w:val="single" w:sz="4" w:space="0" w:color="000000"/>
              <w:right w:val="single" w:sz="4" w:space="0" w:color="000000"/>
            </w:tcBorders>
          </w:tcPr>
          <w:p w14:paraId="5CF9FE09"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2694" w:type="dxa"/>
            <w:tcBorders>
              <w:top w:val="single" w:sz="4" w:space="0" w:color="000000"/>
              <w:left w:val="single" w:sz="4" w:space="0" w:color="000000"/>
              <w:bottom w:val="single" w:sz="4" w:space="0" w:color="000000"/>
              <w:right w:val="single" w:sz="4" w:space="0" w:color="000000"/>
            </w:tcBorders>
          </w:tcPr>
          <w:p w14:paraId="7D93925B"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0,03</w:t>
            </w:r>
          </w:p>
        </w:tc>
        <w:tc>
          <w:tcPr>
            <w:tcW w:w="1419" w:type="dxa"/>
            <w:tcBorders>
              <w:top w:val="single" w:sz="4" w:space="0" w:color="000000"/>
              <w:left w:val="single" w:sz="4" w:space="0" w:color="000000"/>
              <w:bottom w:val="single" w:sz="4" w:space="0" w:color="000000"/>
              <w:right w:val="single" w:sz="4" w:space="0" w:color="000000"/>
            </w:tcBorders>
          </w:tcPr>
          <w:p w14:paraId="2162AD43"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1128" w:type="dxa"/>
            <w:tcBorders>
              <w:top w:val="single" w:sz="4" w:space="0" w:color="000000"/>
              <w:left w:val="single" w:sz="4" w:space="0" w:color="000000"/>
              <w:bottom w:val="single" w:sz="4" w:space="0" w:color="000000"/>
              <w:right w:val="single" w:sz="4" w:space="0" w:color="000000"/>
            </w:tcBorders>
          </w:tcPr>
          <w:p w14:paraId="619DB516"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2</w:t>
            </w:r>
          </w:p>
        </w:tc>
      </w:tr>
      <w:tr w:rsidR="00A36192" w:rsidRPr="00A36192" w14:paraId="5D92180E" w14:textId="77777777" w:rsidTr="0040015B">
        <w:trPr>
          <w:trHeight w:hRule="exact" w:val="240"/>
        </w:trPr>
        <w:tc>
          <w:tcPr>
            <w:tcW w:w="2972" w:type="dxa"/>
            <w:tcBorders>
              <w:top w:val="single" w:sz="4" w:space="0" w:color="000000"/>
              <w:left w:val="single" w:sz="4" w:space="0" w:color="000000"/>
              <w:bottom w:val="single" w:sz="4" w:space="0" w:color="000000"/>
              <w:right w:val="single" w:sz="4" w:space="0" w:color="000000"/>
            </w:tcBorders>
          </w:tcPr>
          <w:p w14:paraId="74F65FCC" w14:textId="77777777" w:rsidR="00A36192" w:rsidRPr="00A36192" w:rsidRDefault="00A36192" w:rsidP="00A36192">
            <w:pPr>
              <w:widowControl w:val="0"/>
              <w:autoSpaceDE w:val="0"/>
              <w:autoSpaceDN w:val="0"/>
              <w:adjustRightInd w:val="0"/>
              <w:spacing w:after="0" w:line="228" w:lineRule="exact"/>
              <w:ind w:left="561" w:right="-20"/>
              <w:rPr>
                <w:sz w:val="24"/>
                <w:szCs w:val="24"/>
                <w:lang w:eastAsia="ru-RU"/>
              </w:rPr>
            </w:pPr>
            <w:r w:rsidRPr="00A36192">
              <w:rPr>
                <w:spacing w:val="-1"/>
                <w:sz w:val="20"/>
                <w:szCs w:val="20"/>
                <w:lang w:eastAsia="ru-RU"/>
              </w:rPr>
              <w:t>С</w:t>
            </w:r>
            <w:r w:rsidRPr="00A36192">
              <w:rPr>
                <w:sz w:val="20"/>
                <w:szCs w:val="20"/>
                <w:lang w:eastAsia="ru-RU"/>
              </w:rPr>
              <w:t>е</w:t>
            </w:r>
            <w:r w:rsidRPr="00A36192">
              <w:rPr>
                <w:spacing w:val="-1"/>
                <w:sz w:val="20"/>
                <w:szCs w:val="20"/>
                <w:lang w:eastAsia="ru-RU"/>
              </w:rPr>
              <w:t>л</w:t>
            </w:r>
            <w:r w:rsidRPr="00A36192">
              <w:rPr>
                <w:spacing w:val="3"/>
                <w:sz w:val="20"/>
                <w:szCs w:val="20"/>
                <w:lang w:eastAsia="ru-RU"/>
              </w:rPr>
              <w:t>е</w:t>
            </w:r>
            <w:r w:rsidRPr="00A36192">
              <w:rPr>
                <w:sz w:val="20"/>
                <w:szCs w:val="20"/>
                <w:lang w:eastAsia="ru-RU"/>
              </w:rPr>
              <w:t>н</w:t>
            </w:r>
            <w:r w:rsidRPr="00A36192">
              <w:rPr>
                <w:spacing w:val="-6"/>
                <w:sz w:val="20"/>
                <w:szCs w:val="20"/>
                <w:lang w:eastAsia="ru-RU"/>
              </w:rPr>
              <w:t xml:space="preserve"> </w:t>
            </w:r>
            <w:r w:rsidRPr="00A36192">
              <w:rPr>
                <w:spacing w:val="1"/>
                <w:sz w:val="20"/>
                <w:szCs w:val="20"/>
                <w:lang w:eastAsia="ru-RU"/>
              </w:rPr>
              <w:t>(</w:t>
            </w:r>
            <w:proofErr w:type="spellStart"/>
            <w:r w:rsidRPr="00A36192">
              <w:rPr>
                <w:sz w:val="20"/>
                <w:szCs w:val="20"/>
                <w:lang w:eastAsia="ru-RU"/>
              </w:rPr>
              <w:t>Se</w:t>
            </w:r>
            <w:proofErr w:type="spellEnd"/>
            <w:r w:rsidRPr="00A36192">
              <w:rPr>
                <w:sz w:val="20"/>
                <w:szCs w:val="20"/>
                <w:lang w:eastAsia="ru-RU"/>
              </w:rPr>
              <w:t>,</w:t>
            </w:r>
            <w:r w:rsidRPr="00A36192">
              <w:rPr>
                <w:spacing w:val="-2"/>
                <w:sz w:val="20"/>
                <w:szCs w:val="20"/>
                <w:lang w:eastAsia="ru-RU"/>
              </w:rPr>
              <w:t xml:space="preserve"> </w:t>
            </w:r>
            <w:r w:rsidRPr="00A36192">
              <w:rPr>
                <w:spacing w:val="3"/>
                <w:sz w:val="20"/>
                <w:szCs w:val="20"/>
                <w:lang w:eastAsia="ru-RU"/>
              </w:rPr>
              <w:t>с</w:t>
            </w:r>
            <w:r w:rsidRPr="00A36192">
              <w:rPr>
                <w:spacing w:val="-4"/>
                <w:sz w:val="20"/>
                <w:szCs w:val="20"/>
                <w:lang w:eastAsia="ru-RU"/>
              </w:rPr>
              <w:t>у</w:t>
            </w:r>
            <w:r w:rsidRPr="00A36192">
              <w:rPr>
                <w:spacing w:val="1"/>
                <w:sz w:val="20"/>
                <w:szCs w:val="20"/>
                <w:lang w:eastAsia="ru-RU"/>
              </w:rPr>
              <w:t>мм</w:t>
            </w:r>
            <w:r w:rsidRPr="00A36192">
              <w:rPr>
                <w:sz w:val="20"/>
                <w:szCs w:val="20"/>
                <w:lang w:eastAsia="ru-RU"/>
              </w:rPr>
              <w:t>а</w:t>
            </w:r>
            <w:r w:rsidRPr="00A36192">
              <w:rPr>
                <w:spacing w:val="1"/>
                <w:sz w:val="20"/>
                <w:szCs w:val="20"/>
                <w:lang w:eastAsia="ru-RU"/>
              </w:rPr>
              <w:t>р</w:t>
            </w:r>
            <w:r w:rsidRPr="00A36192">
              <w:rPr>
                <w:spacing w:val="-1"/>
                <w:sz w:val="20"/>
                <w:szCs w:val="20"/>
                <w:lang w:eastAsia="ru-RU"/>
              </w:rPr>
              <w:t>н</w:t>
            </w:r>
            <w:r w:rsidRPr="00A36192">
              <w:rPr>
                <w:spacing w:val="1"/>
                <w:sz w:val="20"/>
                <w:szCs w:val="20"/>
                <w:lang w:eastAsia="ru-RU"/>
              </w:rPr>
              <w:t>о</w:t>
            </w:r>
            <w:r w:rsidRPr="00A36192">
              <w:rPr>
                <w:sz w:val="20"/>
                <w:szCs w:val="20"/>
                <w:lang w:eastAsia="ru-RU"/>
              </w:rPr>
              <w:t>)</w:t>
            </w:r>
          </w:p>
        </w:tc>
        <w:tc>
          <w:tcPr>
            <w:tcW w:w="1418" w:type="dxa"/>
            <w:tcBorders>
              <w:top w:val="single" w:sz="4" w:space="0" w:color="000000"/>
              <w:left w:val="single" w:sz="4" w:space="0" w:color="000000"/>
              <w:bottom w:val="single" w:sz="4" w:space="0" w:color="000000"/>
              <w:right w:val="single" w:sz="4" w:space="0" w:color="000000"/>
            </w:tcBorders>
          </w:tcPr>
          <w:p w14:paraId="2AC607AD"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2694" w:type="dxa"/>
            <w:tcBorders>
              <w:top w:val="single" w:sz="4" w:space="0" w:color="000000"/>
              <w:left w:val="single" w:sz="4" w:space="0" w:color="000000"/>
              <w:bottom w:val="single" w:sz="4" w:space="0" w:color="000000"/>
              <w:right w:val="single" w:sz="4" w:space="0" w:color="000000"/>
            </w:tcBorders>
          </w:tcPr>
          <w:p w14:paraId="0A21475A"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0,01</w:t>
            </w:r>
          </w:p>
        </w:tc>
        <w:tc>
          <w:tcPr>
            <w:tcW w:w="1419" w:type="dxa"/>
            <w:tcBorders>
              <w:top w:val="single" w:sz="4" w:space="0" w:color="000000"/>
              <w:left w:val="single" w:sz="4" w:space="0" w:color="000000"/>
              <w:bottom w:val="single" w:sz="4" w:space="0" w:color="000000"/>
              <w:right w:val="single" w:sz="4" w:space="0" w:color="000000"/>
            </w:tcBorders>
          </w:tcPr>
          <w:p w14:paraId="39BAF075"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1128" w:type="dxa"/>
            <w:tcBorders>
              <w:top w:val="single" w:sz="4" w:space="0" w:color="000000"/>
              <w:left w:val="single" w:sz="4" w:space="0" w:color="000000"/>
              <w:bottom w:val="single" w:sz="4" w:space="0" w:color="000000"/>
              <w:right w:val="single" w:sz="4" w:space="0" w:color="000000"/>
            </w:tcBorders>
          </w:tcPr>
          <w:p w14:paraId="53A78B26"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2</w:t>
            </w:r>
          </w:p>
        </w:tc>
      </w:tr>
      <w:tr w:rsidR="00A36192" w:rsidRPr="00A36192" w14:paraId="0AF77E03" w14:textId="77777777" w:rsidTr="0040015B">
        <w:trPr>
          <w:trHeight w:hRule="exact" w:val="240"/>
        </w:trPr>
        <w:tc>
          <w:tcPr>
            <w:tcW w:w="2972" w:type="dxa"/>
            <w:tcBorders>
              <w:top w:val="single" w:sz="4" w:space="0" w:color="000000"/>
              <w:left w:val="single" w:sz="4" w:space="0" w:color="000000"/>
              <w:bottom w:val="single" w:sz="4" w:space="0" w:color="000000"/>
              <w:right w:val="single" w:sz="4" w:space="0" w:color="000000"/>
            </w:tcBorders>
          </w:tcPr>
          <w:p w14:paraId="48B1B677" w14:textId="77777777" w:rsidR="00A36192" w:rsidRPr="00A36192" w:rsidRDefault="00A36192" w:rsidP="00A36192">
            <w:pPr>
              <w:widowControl w:val="0"/>
              <w:autoSpaceDE w:val="0"/>
              <w:autoSpaceDN w:val="0"/>
              <w:adjustRightInd w:val="0"/>
              <w:spacing w:after="0" w:line="228" w:lineRule="exact"/>
              <w:ind w:left="767" w:right="-20"/>
              <w:rPr>
                <w:sz w:val="24"/>
                <w:szCs w:val="24"/>
                <w:lang w:eastAsia="ru-RU"/>
              </w:rPr>
            </w:pPr>
            <w:r w:rsidRPr="00A36192">
              <w:rPr>
                <w:spacing w:val="-1"/>
                <w:sz w:val="20"/>
                <w:szCs w:val="20"/>
                <w:lang w:eastAsia="ru-RU"/>
              </w:rPr>
              <w:lastRenderedPageBreak/>
              <w:t>Ст</w:t>
            </w:r>
            <w:r w:rsidRPr="00A36192">
              <w:rPr>
                <w:spacing w:val="1"/>
                <w:sz w:val="20"/>
                <w:szCs w:val="20"/>
                <w:lang w:eastAsia="ru-RU"/>
              </w:rPr>
              <w:t>рон</w:t>
            </w:r>
            <w:r w:rsidRPr="00A36192">
              <w:rPr>
                <w:spacing w:val="-1"/>
                <w:sz w:val="20"/>
                <w:szCs w:val="20"/>
                <w:lang w:eastAsia="ru-RU"/>
              </w:rPr>
              <w:t>ц</w:t>
            </w:r>
            <w:r w:rsidRPr="00A36192">
              <w:rPr>
                <w:spacing w:val="1"/>
                <w:sz w:val="20"/>
                <w:szCs w:val="20"/>
                <w:lang w:eastAsia="ru-RU"/>
              </w:rPr>
              <w:t>и</w:t>
            </w:r>
            <w:r w:rsidRPr="00A36192">
              <w:rPr>
                <w:sz w:val="20"/>
                <w:szCs w:val="20"/>
                <w:lang w:eastAsia="ru-RU"/>
              </w:rPr>
              <w:t>й</w:t>
            </w:r>
            <w:r w:rsidRPr="00A36192">
              <w:rPr>
                <w:spacing w:val="-9"/>
                <w:sz w:val="20"/>
                <w:szCs w:val="20"/>
                <w:lang w:eastAsia="ru-RU"/>
              </w:rPr>
              <w:t xml:space="preserve"> </w:t>
            </w:r>
            <w:r w:rsidRPr="00A36192">
              <w:rPr>
                <w:spacing w:val="1"/>
                <w:sz w:val="20"/>
                <w:szCs w:val="20"/>
                <w:lang w:eastAsia="ru-RU"/>
              </w:rPr>
              <w:t>(</w:t>
            </w:r>
            <w:r w:rsidRPr="00A36192">
              <w:rPr>
                <w:sz w:val="20"/>
                <w:szCs w:val="20"/>
                <w:lang w:eastAsia="ru-RU"/>
              </w:rPr>
              <w:t>Sr</w:t>
            </w:r>
            <w:r w:rsidRPr="00A36192">
              <w:rPr>
                <w:spacing w:val="2"/>
                <w:sz w:val="20"/>
                <w:szCs w:val="20"/>
                <w:lang w:eastAsia="ru-RU"/>
              </w:rPr>
              <w:t>2</w:t>
            </w:r>
            <w:r w:rsidRPr="00A36192">
              <w:rPr>
                <w:sz w:val="20"/>
                <w:szCs w:val="20"/>
                <w:lang w:eastAsia="ru-RU"/>
              </w:rPr>
              <w:t>+)</w:t>
            </w:r>
          </w:p>
        </w:tc>
        <w:tc>
          <w:tcPr>
            <w:tcW w:w="1418" w:type="dxa"/>
            <w:tcBorders>
              <w:top w:val="single" w:sz="4" w:space="0" w:color="000000"/>
              <w:left w:val="single" w:sz="4" w:space="0" w:color="000000"/>
              <w:bottom w:val="single" w:sz="4" w:space="0" w:color="000000"/>
              <w:right w:val="single" w:sz="4" w:space="0" w:color="000000"/>
            </w:tcBorders>
          </w:tcPr>
          <w:p w14:paraId="64B1C3DA"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2694" w:type="dxa"/>
            <w:tcBorders>
              <w:top w:val="single" w:sz="4" w:space="0" w:color="000000"/>
              <w:left w:val="single" w:sz="4" w:space="0" w:color="000000"/>
              <w:bottom w:val="single" w:sz="4" w:space="0" w:color="000000"/>
              <w:right w:val="single" w:sz="4" w:space="0" w:color="000000"/>
            </w:tcBorders>
          </w:tcPr>
          <w:p w14:paraId="12B36D1F"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7</w:t>
            </w:r>
          </w:p>
        </w:tc>
        <w:tc>
          <w:tcPr>
            <w:tcW w:w="1419" w:type="dxa"/>
            <w:tcBorders>
              <w:top w:val="single" w:sz="4" w:space="0" w:color="000000"/>
              <w:left w:val="single" w:sz="4" w:space="0" w:color="000000"/>
              <w:bottom w:val="single" w:sz="4" w:space="0" w:color="000000"/>
              <w:right w:val="single" w:sz="4" w:space="0" w:color="000000"/>
            </w:tcBorders>
          </w:tcPr>
          <w:p w14:paraId="086DF975"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1128" w:type="dxa"/>
            <w:tcBorders>
              <w:top w:val="single" w:sz="4" w:space="0" w:color="000000"/>
              <w:left w:val="single" w:sz="4" w:space="0" w:color="000000"/>
              <w:bottom w:val="single" w:sz="4" w:space="0" w:color="000000"/>
              <w:right w:val="single" w:sz="4" w:space="0" w:color="000000"/>
            </w:tcBorders>
          </w:tcPr>
          <w:p w14:paraId="7E07C402"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2</w:t>
            </w:r>
          </w:p>
        </w:tc>
      </w:tr>
      <w:tr w:rsidR="00A36192" w:rsidRPr="00A36192" w14:paraId="3A3CB977" w14:textId="77777777" w:rsidTr="0040015B">
        <w:trPr>
          <w:trHeight w:hRule="exact" w:val="240"/>
        </w:trPr>
        <w:tc>
          <w:tcPr>
            <w:tcW w:w="2972" w:type="dxa"/>
            <w:tcBorders>
              <w:top w:val="single" w:sz="4" w:space="0" w:color="000000"/>
              <w:left w:val="single" w:sz="4" w:space="0" w:color="000000"/>
              <w:bottom w:val="single" w:sz="4" w:space="0" w:color="000000"/>
              <w:right w:val="single" w:sz="4" w:space="0" w:color="000000"/>
            </w:tcBorders>
          </w:tcPr>
          <w:p w14:paraId="53A9E12D" w14:textId="77777777" w:rsidR="00A36192" w:rsidRPr="00A36192" w:rsidRDefault="00A36192" w:rsidP="00A36192">
            <w:pPr>
              <w:widowControl w:val="0"/>
              <w:autoSpaceDE w:val="0"/>
              <w:autoSpaceDN w:val="0"/>
              <w:adjustRightInd w:val="0"/>
              <w:spacing w:after="0" w:line="228" w:lineRule="exact"/>
              <w:ind w:left="1013" w:right="997"/>
              <w:jc w:val="center"/>
              <w:rPr>
                <w:sz w:val="24"/>
                <w:szCs w:val="24"/>
                <w:lang w:eastAsia="ru-RU"/>
              </w:rPr>
            </w:pPr>
            <w:r w:rsidRPr="00A36192">
              <w:rPr>
                <w:spacing w:val="1"/>
                <w:w w:val="99"/>
                <w:sz w:val="20"/>
                <w:szCs w:val="20"/>
                <w:u w:val="single"/>
                <w:lang w:eastAsia="ru-RU"/>
              </w:rPr>
              <w:t>С</w:t>
            </w:r>
            <w:r w:rsidRPr="00A36192">
              <w:rPr>
                <w:spacing w:val="-1"/>
                <w:w w:val="99"/>
                <w:sz w:val="20"/>
                <w:szCs w:val="20"/>
                <w:u w:val="single"/>
                <w:lang w:eastAsia="ru-RU"/>
              </w:rPr>
              <w:t>ул</w:t>
            </w:r>
            <w:r w:rsidRPr="00A36192">
              <w:rPr>
                <w:w w:val="99"/>
                <w:sz w:val="20"/>
                <w:szCs w:val="20"/>
                <w:u w:val="single"/>
                <w:lang w:eastAsia="ru-RU"/>
              </w:rPr>
              <w:t>ь</w:t>
            </w:r>
            <w:r w:rsidRPr="00A36192">
              <w:rPr>
                <w:spacing w:val="1"/>
                <w:w w:val="99"/>
                <w:sz w:val="20"/>
                <w:szCs w:val="20"/>
                <w:u w:val="single"/>
                <w:lang w:eastAsia="ru-RU"/>
              </w:rPr>
              <w:t>ф</w:t>
            </w:r>
            <w:r w:rsidRPr="00A36192">
              <w:rPr>
                <w:w w:val="99"/>
                <w:sz w:val="20"/>
                <w:szCs w:val="20"/>
                <w:u w:val="single"/>
                <w:lang w:eastAsia="ru-RU"/>
              </w:rPr>
              <w:t>аты</w:t>
            </w:r>
          </w:p>
        </w:tc>
        <w:tc>
          <w:tcPr>
            <w:tcW w:w="1418" w:type="dxa"/>
            <w:tcBorders>
              <w:top w:val="single" w:sz="4" w:space="0" w:color="000000"/>
              <w:left w:val="single" w:sz="4" w:space="0" w:color="000000"/>
              <w:bottom w:val="single" w:sz="4" w:space="0" w:color="000000"/>
              <w:right w:val="single" w:sz="4" w:space="0" w:color="000000"/>
            </w:tcBorders>
          </w:tcPr>
          <w:p w14:paraId="37305C02"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2694" w:type="dxa"/>
            <w:tcBorders>
              <w:top w:val="single" w:sz="4" w:space="0" w:color="000000"/>
              <w:left w:val="single" w:sz="4" w:space="0" w:color="000000"/>
              <w:bottom w:val="single" w:sz="4" w:space="0" w:color="000000"/>
              <w:right w:val="single" w:sz="4" w:space="0" w:color="000000"/>
            </w:tcBorders>
          </w:tcPr>
          <w:p w14:paraId="55467857"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500</w:t>
            </w:r>
          </w:p>
        </w:tc>
        <w:tc>
          <w:tcPr>
            <w:tcW w:w="1419" w:type="dxa"/>
            <w:tcBorders>
              <w:top w:val="single" w:sz="4" w:space="0" w:color="000000"/>
              <w:left w:val="single" w:sz="4" w:space="0" w:color="000000"/>
              <w:bottom w:val="single" w:sz="4" w:space="0" w:color="000000"/>
              <w:right w:val="single" w:sz="4" w:space="0" w:color="000000"/>
            </w:tcBorders>
          </w:tcPr>
          <w:p w14:paraId="0B83839D"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орг.</w:t>
            </w:r>
          </w:p>
        </w:tc>
        <w:tc>
          <w:tcPr>
            <w:tcW w:w="1128" w:type="dxa"/>
            <w:tcBorders>
              <w:top w:val="single" w:sz="4" w:space="0" w:color="000000"/>
              <w:left w:val="single" w:sz="4" w:space="0" w:color="000000"/>
              <w:bottom w:val="single" w:sz="4" w:space="0" w:color="000000"/>
              <w:right w:val="single" w:sz="4" w:space="0" w:color="000000"/>
            </w:tcBorders>
          </w:tcPr>
          <w:p w14:paraId="4F5CE7FD"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4</w:t>
            </w:r>
          </w:p>
        </w:tc>
      </w:tr>
      <w:tr w:rsidR="00A36192" w:rsidRPr="00A36192" w14:paraId="34136F16" w14:textId="77777777" w:rsidTr="0040015B">
        <w:trPr>
          <w:trHeight w:hRule="exact" w:val="241"/>
        </w:trPr>
        <w:tc>
          <w:tcPr>
            <w:tcW w:w="2972" w:type="dxa"/>
            <w:tcBorders>
              <w:top w:val="single" w:sz="4" w:space="0" w:color="000000"/>
              <w:left w:val="single" w:sz="4" w:space="0" w:color="000000"/>
              <w:bottom w:val="single" w:sz="4" w:space="0" w:color="000000"/>
              <w:right w:val="single" w:sz="4" w:space="0" w:color="000000"/>
            </w:tcBorders>
          </w:tcPr>
          <w:p w14:paraId="46A3DAEE" w14:textId="77777777" w:rsidR="00A36192" w:rsidRPr="00A36192" w:rsidRDefault="00A36192" w:rsidP="00A36192">
            <w:pPr>
              <w:widowControl w:val="0"/>
              <w:autoSpaceDE w:val="0"/>
              <w:autoSpaceDN w:val="0"/>
              <w:adjustRightInd w:val="0"/>
              <w:spacing w:after="0" w:line="229" w:lineRule="exact"/>
              <w:ind w:left="904" w:right="-20"/>
              <w:rPr>
                <w:sz w:val="24"/>
                <w:szCs w:val="24"/>
                <w:lang w:eastAsia="ru-RU"/>
              </w:rPr>
            </w:pPr>
            <w:r w:rsidRPr="00A36192">
              <w:rPr>
                <w:spacing w:val="1"/>
                <w:sz w:val="20"/>
                <w:szCs w:val="20"/>
                <w:lang w:eastAsia="ru-RU"/>
              </w:rPr>
              <w:t>Ф</w:t>
            </w:r>
            <w:r w:rsidRPr="00A36192">
              <w:rPr>
                <w:spacing w:val="-1"/>
                <w:sz w:val="20"/>
                <w:szCs w:val="20"/>
                <w:lang w:eastAsia="ru-RU"/>
              </w:rPr>
              <w:t>т</w:t>
            </w:r>
            <w:r w:rsidRPr="00A36192">
              <w:rPr>
                <w:spacing w:val="1"/>
                <w:sz w:val="20"/>
                <w:szCs w:val="20"/>
                <w:lang w:eastAsia="ru-RU"/>
              </w:rPr>
              <w:t>ор</w:t>
            </w:r>
            <w:r w:rsidRPr="00A36192">
              <w:rPr>
                <w:spacing w:val="-1"/>
                <w:sz w:val="20"/>
                <w:szCs w:val="20"/>
                <w:lang w:eastAsia="ru-RU"/>
              </w:rPr>
              <w:t>и</w:t>
            </w:r>
            <w:r w:rsidRPr="00A36192">
              <w:rPr>
                <w:sz w:val="20"/>
                <w:szCs w:val="20"/>
                <w:lang w:eastAsia="ru-RU"/>
              </w:rPr>
              <w:t>ды</w:t>
            </w:r>
            <w:r w:rsidRPr="00A36192">
              <w:rPr>
                <w:spacing w:val="-8"/>
                <w:sz w:val="20"/>
                <w:szCs w:val="20"/>
                <w:lang w:eastAsia="ru-RU"/>
              </w:rPr>
              <w:t xml:space="preserve"> </w:t>
            </w:r>
            <w:r w:rsidRPr="00A36192">
              <w:rPr>
                <w:spacing w:val="1"/>
                <w:sz w:val="20"/>
                <w:szCs w:val="20"/>
                <w:lang w:eastAsia="ru-RU"/>
              </w:rPr>
              <w:t>(</w:t>
            </w:r>
            <w:r w:rsidRPr="00A36192">
              <w:rPr>
                <w:sz w:val="20"/>
                <w:szCs w:val="20"/>
                <w:lang w:eastAsia="ru-RU"/>
              </w:rPr>
              <w:t>F</w:t>
            </w:r>
            <w:r w:rsidRPr="00A36192">
              <w:rPr>
                <w:spacing w:val="-2"/>
                <w:sz w:val="20"/>
                <w:szCs w:val="20"/>
                <w:lang w:eastAsia="ru-RU"/>
              </w:rPr>
              <w:t>-</w:t>
            </w:r>
            <w:r w:rsidRPr="00A36192">
              <w:rPr>
                <w:sz w:val="20"/>
                <w:szCs w:val="20"/>
                <w:lang w:eastAsia="ru-RU"/>
              </w:rPr>
              <w:t>)</w:t>
            </w:r>
          </w:p>
        </w:tc>
        <w:tc>
          <w:tcPr>
            <w:tcW w:w="1418" w:type="dxa"/>
            <w:tcBorders>
              <w:top w:val="single" w:sz="4" w:space="0" w:color="000000"/>
              <w:left w:val="single" w:sz="4" w:space="0" w:color="000000"/>
              <w:bottom w:val="single" w:sz="4" w:space="0" w:color="000000"/>
              <w:right w:val="single" w:sz="4" w:space="0" w:color="000000"/>
            </w:tcBorders>
          </w:tcPr>
          <w:p w14:paraId="1712A7FE" w14:textId="77777777" w:rsidR="00A36192" w:rsidRPr="00A36192" w:rsidRDefault="00A36192" w:rsidP="00A36192">
            <w:pPr>
              <w:widowControl w:val="0"/>
              <w:autoSpaceDE w:val="0"/>
              <w:autoSpaceDN w:val="0"/>
              <w:adjustRightInd w:val="0"/>
              <w:spacing w:after="0" w:line="240" w:lineRule="auto"/>
              <w:rPr>
                <w:sz w:val="24"/>
                <w:szCs w:val="24"/>
                <w:lang w:eastAsia="ru-RU"/>
              </w:rPr>
            </w:pPr>
          </w:p>
        </w:tc>
        <w:tc>
          <w:tcPr>
            <w:tcW w:w="2694" w:type="dxa"/>
            <w:tcBorders>
              <w:top w:val="single" w:sz="4" w:space="0" w:color="000000"/>
              <w:left w:val="single" w:sz="4" w:space="0" w:color="000000"/>
              <w:bottom w:val="single" w:sz="4" w:space="0" w:color="000000"/>
              <w:right w:val="single" w:sz="4" w:space="0" w:color="000000"/>
            </w:tcBorders>
          </w:tcPr>
          <w:p w14:paraId="41C37259" w14:textId="77777777" w:rsidR="00A36192" w:rsidRPr="00A36192" w:rsidRDefault="00A36192" w:rsidP="00A36192">
            <w:pPr>
              <w:widowControl w:val="0"/>
              <w:autoSpaceDE w:val="0"/>
              <w:autoSpaceDN w:val="0"/>
              <w:adjustRightInd w:val="0"/>
              <w:spacing w:after="0" w:line="240" w:lineRule="auto"/>
              <w:rPr>
                <w:sz w:val="24"/>
                <w:szCs w:val="24"/>
                <w:lang w:eastAsia="ru-RU"/>
              </w:rPr>
            </w:pPr>
          </w:p>
        </w:tc>
        <w:tc>
          <w:tcPr>
            <w:tcW w:w="1419" w:type="dxa"/>
            <w:tcBorders>
              <w:top w:val="single" w:sz="4" w:space="0" w:color="000000"/>
              <w:left w:val="single" w:sz="4" w:space="0" w:color="000000"/>
              <w:bottom w:val="single" w:sz="4" w:space="0" w:color="000000"/>
              <w:right w:val="single" w:sz="4" w:space="0" w:color="000000"/>
            </w:tcBorders>
          </w:tcPr>
          <w:p w14:paraId="02068738" w14:textId="77777777" w:rsidR="00A36192" w:rsidRPr="00A36192" w:rsidRDefault="00A36192" w:rsidP="00A36192">
            <w:pPr>
              <w:widowControl w:val="0"/>
              <w:autoSpaceDE w:val="0"/>
              <w:autoSpaceDN w:val="0"/>
              <w:adjustRightInd w:val="0"/>
              <w:spacing w:after="0" w:line="240" w:lineRule="auto"/>
              <w:rPr>
                <w:sz w:val="24"/>
                <w:szCs w:val="24"/>
                <w:lang w:eastAsia="ru-RU"/>
              </w:rPr>
            </w:pPr>
          </w:p>
        </w:tc>
        <w:tc>
          <w:tcPr>
            <w:tcW w:w="1128" w:type="dxa"/>
            <w:tcBorders>
              <w:top w:val="single" w:sz="4" w:space="0" w:color="000000"/>
              <w:left w:val="single" w:sz="4" w:space="0" w:color="000000"/>
              <w:bottom w:val="single" w:sz="4" w:space="0" w:color="000000"/>
              <w:right w:val="single" w:sz="4" w:space="0" w:color="000000"/>
            </w:tcBorders>
          </w:tcPr>
          <w:p w14:paraId="4F7E1C60" w14:textId="77777777" w:rsidR="00A36192" w:rsidRPr="00A36192" w:rsidRDefault="00A36192" w:rsidP="00A36192">
            <w:pPr>
              <w:widowControl w:val="0"/>
              <w:autoSpaceDE w:val="0"/>
              <w:autoSpaceDN w:val="0"/>
              <w:adjustRightInd w:val="0"/>
              <w:spacing w:after="0" w:line="240" w:lineRule="auto"/>
              <w:rPr>
                <w:sz w:val="24"/>
                <w:szCs w:val="24"/>
                <w:lang w:eastAsia="ru-RU"/>
              </w:rPr>
            </w:pPr>
          </w:p>
        </w:tc>
      </w:tr>
      <w:tr w:rsidR="00A36192" w:rsidRPr="00A36192" w14:paraId="61BD808F" w14:textId="77777777" w:rsidTr="0040015B">
        <w:trPr>
          <w:trHeight w:hRule="exact" w:val="240"/>
        </w:trPr>
        <w:tc>
          <w:tcPr>
            <w:tcW w:w="9631" w:type="dxa"/>
            <w:gridSpan w:val="5"/>
            <w:tcBorders>
              <w:top w:val="single" w:sz="4" w:space="0" w:color="000000"/>
              <w:left w:val="single" w:sz="4" w:space="0" w:color="000000"/>
              <w:bottom w:val="single" w:sz="4" w:space="0" w:color="000000"/>
              <w:right w:val="single" w:sz="4" w:space="0" w:color="000000"/>
            </w:tcBorders>
          </w:tcPr>
          <w:p w14:paraId="68997229" w14:textId="77777777" w:rsidR="00A36192" w:rsidRPr="00A36192" w:rsidRDefault="00A36192" w:rsidP="00A36192">
            <w:pPr>
              <w:widowControl w:val="0"/>
              <w:autoSpaceDE w:val="0"/>
              <w:autoSpaceDN w:val="0"/>
              <w:adjustRightInd w:val="0"/>
              <w:spacing w:after="0" w:line="228" w:lineRule="exact"/>
              <w:ind w:left="46" w:hanging="46"/>
              <w:jc w:val="center"/>
              <w:rPr>
                <w:b/>
                <w:sz w:val="20"/>
                <w:szCs w:val="20"/>
                <w:lang w:eastAsia="ru-RU"/>
              </w:rPr>
            </w:pPr>
            <w:r w:rsidRPr="00A36192">
              <w:rPr>
                <w:b/>
                <w:sz w:val="20"/>
                <w:szCs w:val="20"/>
                <w:lang w:eastAsia="ru-RU"/>
              </w:rPr>
              <w:t>для климатических районов</w:t>
            </w:r>
          </w:p>
        </w:tc>
      </w:tr>
      <w:tr w:rsidR="00A36192" w:rsidRPr="00A36192" w14:paraId="39E093AB" w14:textId="77777777" w:rsidTr="0040015B">
        <w:trPr>
          <w:trHeight w:hRule="exact" w:val="240"/>
        </w:trPr>
        <w:tc>
          <w:tcPr>
            <w:tcW w:w="2972" w:type="dxa"/>
            <w:tcBorders>
              <w:top w:val="single" w:sz="4" w:space="0" w:color="000000"/>
              <w:left w:val="single" w:sz="4" w:space="0" w:color="000000"/>
              <w:bottom w:val="single" w:sz="4" w:space="0" w:color="000000"/>
              <w:right w:val="single" w:sz="4" w:space="0" w:color="000000"/>
            </w:tcBorders>
          </w:tcPr>
          <w:p w14:paraId="3DF9DCD8" w14:textId="77777777" w:rsidR="00A36192" w:rsidRPr="00A36192" w:rsidRDefault="00A36192" w:rsidP="00A36192">
            <w:pPr>
              <w:widowControl w:val="0"/>
              <w:autoSpaceDE w:val="0"/>
              <w:autoSpaceDN w:val="0"/>
              <w:adjustRightInd w:val="0"/>
              <w:spacing w:after="0" w:line="228" w:lineRule="exact"/>
              <w:ind w:left="1183" w:right="1166"/>
              <w:jc w:val="center"/>
              <w:rPr>
                <w:sz w:val="24"/>
                <w:szCs w:val="24"/>
                <w:lang w:eastAsia="ru-RU"/>
              </w:rPr>
            </w:pPr>
            <w:r w:rsidRPr="00A36192">
              <w:rPr>
                <w:sz w:val="20"/>
                <w:szCs w:val="20"/>
                <w:lang w:eastAsia="ru-RU"/>
              </w:rPr>
              <w:t>-</w:t>
            </w:r>
            <w:r w:rsidRPr="00A36192">
              <w:rPr>
                <w:spacing w:val="-2"/>
                <w:sz w:val="20"/>
                <w:szCs w:val="20"/>
                <w:lang w:eastAsia="ru-RU"/>
              </w:rPr>
              <w:t xml:space="preserve"> </w:t>
            </w:r>
            <w:r w:rsidRPr="00A36192">
              <w:rPr>
                <w:sz w:val="20"/>
                <w:szCs w:val="20"/>
                <w:lang w:eastAsia="ru-RU"/>
              </w:rPr>
              <w:t>I и</w:t>
            </w:r>
            <w:r w:rsidRPr="00A36192">
              <w:rPr>
                <w:spacing w:val="-2"/>
                <w:sz w:val="20"/>
                <w:szCs w:val="20"/>
                <w:lang w:eastAsia="ru-RU"/>
              </w:rPr>
              <w:t xml:space="preserve"> </w:t>
            </w:r>
            <w:r w:rsidRPr="00A36192">
              <w:rPr>
                <w:spacing w:val="1"/>
                <w:w w:val="99"/>
                <w:sz w:val="20"/>
                <w:szCs w:val="20"/>
                <w:lang w:eastAsia="ru-RU"/>
              </w:rPr>
              <w:t>I</w:t>
            </w:r>
            <w:r w:rsidRPr="00A36192">
              <w:rPr>
                <w:w w:val="99"/>
                <w:sz w:val="20"/>
                <w:szCs w:val="20"/>
                <w:lang w:eastAsia="ru-RU"/>
              </w:rPr>
              <w:t>I</w:t>
            </w:r>
          </w:p>
        </w:tc>
        <w:tc>
          <w:tcPr>
            <w:tcW w:w="1418" w:type="dxa"/>
            <w:tcBorders>
              <w:top w:val="single" w:sz="4" w:space="0" w:color="000000"/>
              <w:left w:val="single" w:sz="4" w:space="0" w:color="000000"/>
              <w:bottom w:val="single" w:sz="4" w:space="0" w:color="000000"/>
              <w:right w:val="single" w:sz="4" w:space="0" w:color="000000"/>
            </w:tcBorders>
          </w:tcPr>
          <w:p w14:paraId="359A1DB7"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2694" w:type="dxa"/>
            <w:tcBorders>
              <w:top w:val="single" w:sz="4" w:space="0" w:color="000000"/>
              <w:left w:val="single" w:sz="4" w:space="0" w:color="000000"/>
              <w:bottom w:val="single" w:sz="4" w:space="0" w:color="000000"/>
              <w:right w:val="single" w:sz="4" w:space="0" w:color="000000"/>
            </w:tcBorders>
          </w:tcPr>
          <w:p w14:paraId="7472C7C0"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1,5</w:t>
            </w:r>
          </w:p>
        </w:tc>
        <w:tc>
          <w:tcPr>
            <w:tcW w:w="1419" w:type="dxa"/>
            <w:tcBorders>
              <w:top w:val="single" w:sz="4" w:space="0" w:color="000000"/>
              <w:left w:val="single" w:sz="4" w:space="0" w:color="000000"/>
              <w:bottom w:val="single" w:sz="4" w:space="0" w:color="000000"/>
              <w:right w:val="single" w:sz="4" w:space="0" w:color="000000"/>
            </w:tcBorders>
          </w:tcPr>
          <w:p w14:paraId="7265FB85"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с.-т.</w:t>
            </w:r>
          </w:p>
        </w:tc>
        <w:tc>
          <w:tcPr>
            <w:tcW w:w="1128" w:type="dxa"/>
            <w:tcBorders>
              <w:top w:val="single" w:sz="4" w:space="0" w:color="000000"/>
              <w:left w:val="single" w:sz="4" w:space="0" w:color="000000"/>
              <w:bottom w:val="single" w:sz="4" w:space="0" w:color="000000"/>
              <w:right w:val="single" w:sz="4" w:space="0" w:color="000000"/>
            </w:tcBorders>
          </w:tcPr>
          <w:p w14:paraId="4D6F1760"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2</w:t>
            </w:r>
          </w:p>
        </w:tc>
      </w:tr>
      <w:tr w:rsidR="00A36192" w:rsidRPr="00A36192" w14:paraId="010550FC" w14:textId="77777777" w:rsidTr="0040015B">
        <w:trPr>
          <w:trHeight w:hRule="exact" w:val="240"/>
        </w:trPr>
        <w:tc>
          <w:tcPr>
            <w:tcW w:w="2972" w:type="dxa"/>
            <w:tcBorders>
              <w:top w:val="single" w:sz="4" w:space="0" w:color="000000"/>
              <w:left w:val="single" w:sz="4" w:space="0" w:color="000000"/>
              <w:bottom w:val="single" w:sz="4" w:space="0" w:color="000000"/>
              <w:right w:val="single" w:sz="4" w:space="0" w:color="000000"/>
            </w:tcBorders>
          </w:tcPr>
          <w:p w14:paraId="778DE022" w14:textId="77777777" w:rsidR="00A36192" w:rsidRPr="00A36192" w:rsidRDefault="00A36192" w:rsidP="00A36192">
            <w:pPr>
              <w:widowControl w:val="0"/>
              <w:autoSpaceDE w:val="0"/>
              <w:autoSpaceDN w:val="0"/>
              <w:adjustRightInd w:val="0"/>
              <w:spacing w:after="0" w:line="228" w:lineRule="exact"/>
              <w:ind w:left="1286" w:right="1267"/>
              <w:jc w:val="center"/>
              <w:rPr>
                <w:sz w:val="24"/>
                <w:szCs w:val="24"/>
                <w:lang w:eastAsia="ru-RU"/>
              </w:rPr>
            </w:pPr>
            <w:r w:rsidRPr="00A36192">
              <w:rPr>
                <w:sz w:val="20"/>
                <w:szCs w:val="20"/>
                <w:lang w:eastAsia="ru-RU"/>
              </w:rPr>
              <w:t>-</w:t>
            </w:r>
            <w:r w:rsidRPr="00A36192">
              <w:rPr>
                <w:spacing w:val="-2"/>
                <w:sz w:val="20"/>
                <w:szCs w:val="20"/>
                <w:lang w:eastAsia="ru-RU"/>
              </w:rPr>
              <w:t xml:space="preserve"> </w:t>
            </w:r>
            <w:r w:rsidRPr="00A36192">
              <w:rPr>
                <w:spacing w:val="1"/>
                <w:w w:val="99"/>
                <w:sz w:val="20"/>
                <w:szCs w:val="20"/>
                <w:lang w:eastAsia="ru-RU"/>
              </w:rPr>
              <w:t>III</w:t>
            </w:r>
          </w:p>
        </w:tc>
        <w:tc>
          <w:tcPr>
            <w:tcW w:w="1418" w:type="dxa"/>
            <w:tcBorders>
              <w:top w:val="single" w:sz="4" w:space="0" w:color="000000"/>
              <w:left w:val="single" w:sz="4" w:space="0" w:color="000000"/>
              <w:bottom w:val="single" w:sz="4" w:space="0" w:color="000000"/>
              <w:right w:val="single" w:sz="4" w:space="0" w:color="000000"/>
            </w:tcBorders>
          </w:tcPr>
          <w:p w14:paraId="18DC7077"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2694" w:type="dxa"/>
            <w:tcBorders>
              <w:top w:val="single" w:sz="4" w:space="0" w:color="000000"/>
              <w:left w:val="single" w:sz="4" w:space="0" w:color="000000"/>
              <w:bottom w:val="single" w:sz="4" w:space="0" w:color="000000"/>
              <w:right w:val="single" w:sz="4" w:space="0" w:color="000000"/>
            </w:tcBorders>
          </w:tcPr>
          <w:p w14:paraId="5BD33F4C"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1,2</w:t>
            </w:r>
          </w:p>
        </w:tc>
        <w:tc>
          <w:tcPr>
            <w:tcW w:w="1419" w:type="dxa"/>
            <w:tcBorders>
              <w:top w:val="single" w:sz="4" w:space="0" w:color="000000"/>
              <w:left w:val="single" w:sz="4" w:space="0" w:color="000000"/>
              <w:bottom w:val="single" w:sz="4" w:space="0" w:color="000000"/>
              <w:right w:val="single" w:sz="4" w:space="0" w:color="000000"/>
            </w:tcBorders>
          </w:tcPr>
          <w:p w14:paraId="52303E0B" w14:textId="77777777" w:rsidR="00A36192" w:rsidRPr="00A36192" w:rsidRDefault="00A36192" w:rsidP="00A36192">
            <w:pPr>
              <w:widowControl w:val="0"/>
              <w:autoSpaceDE w:val="0"/>
              <w:autoSpaceDN w:val="0"/>
              <w:adjustRightInd w:val="0"/>
              <w:spacing w:after="0" w:line="240" w:lineRule="auto"/>
              <w:ind w:right="-20"/>
              <w:rPr>
                <w:spacing w:val="1"/>
                <w:sz w:val="20"/>
                <w:szCs w:val="20"/>
                <w:lang w:eastAsia="ru-RU"/>
              </w:rPr>
            </w:pPr>
          </w:p>
        </w:tc>
        <w:tc>
          <w:tcPr>
            <w:tcW w:w="1128" w:type="dxa"/>
            <w:tcBorders>
              <w:top w:val="single" w:sz="4" w:space="0" w:color="000000"/>
              <w:left w:val="single" w:sz="4" w:space="0" w:color="000000"/>
              <w:bottom w:val="single" w:sz="4" w:space="0" w:color="000000"/>
              <w:right w:val="single" w:sz="4" w:space="0" w:color="000000"/>
            </w:tcBorders>
          </w:tcPr>
          <w:p w14:paraId="1FC91A5E"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2</w:t>
            </w:r>
          </w:p>
        </w:tc>
      </w:tr>
      <w:tr w:rsidR="00A36192" w:rsidRPr="00A36192" w14:paraId="7E9DB5E9" w14:textId="77777777" w:rsidTr="0040015B">
        <w:trPr>
          <w:trHeight w:hRule="exact" w:val="240"/>
        </w:trPr>
        <w:tc>
          <w:tcPr>
            <w:tcW w:w="2972" w:type="dxa"/>
            <w:tcBorders>
              <w:top w:val="single" w:sz="4" w:space="0" w:color="000000"/>
              <w:left w:val="single" w:sz="4" w:space="0" w:color="000000"/>
              <w:bottom w:val="single" w:sz="4" w:space="0" w:color="000000"/>
              <w:right w:val="single" w:sz="4" w:space="0" w:color="000000"/>
            </w:tcBorders>
          </w:tcPr>
          <w:p w14:paraId="440075F0" w14:textId="77777777" w:rsidR="00A36192" w:rsidRPr="00A36192" w:rsidRDefault="00A36192" w:rsidP="00A36192">
            <w:pPr>
              <w:widowControl w:val="0"/>
              <w:autoSpaceDE w:val="0"/>
              <w:autoSpaceDN w:val="0"/>
              <w:adjustRightInd w:val="0"/>
              <w:spacing w:after="0" w:line="228" w:lineRule="exact"/>
              <w:ind w:left="865" w:right="-20"/>
              <w:rPr>
                <w:sz w:val="24"/>
                <w:szCs w:val="24"/>
                <w:lang w:eastAsia="ru-RU"/>
              </w:rPr>
            </w:pPr>
            <w:r w:rsidRPr="00A36192">
              <w:rPr>
                <w:sz w:val="20"/>
                <w:szCs w:val="20"/>
                <w:lang w:eastAsia="ru-RU"/>
              </w:rPr>
              <w:t>Х</w:t>
            </w:r>
            <w:r w:rsidRPr="00A36192">
              <w:rPr>
                <w:spacing w:val="-1"/>
                <w:sz w:val="20"/>
                <w:szCs w:val="20"/>
                <w:lang w:eastAsia="ru-RU"/>
              </w:rPr>
              <w:t>л</w:t>
            </w:r>
            <w:r w:rsidRPr="00A36192">
              <w:rPr>
                <w:spacing w:val="1"/>
                <w:sz w:val="20"/>
                <w:szCs w:val="20"/>
                <w:lang w:eastAsia="ru-RU"/>
              </w:rPr>
              <w:t>ор</w:t>
            </w:r>
            <w:r w:rsidRPr="00A36192">
              <w:rPr>
                <w:spacing w:val="-1"/>
                <w:sz w:val="20"/>
                <w:szCs w:val="20"/>
                <w:lang w:eastAsia="ru-RU"/>
              </w:rPr>
              <w:t>и</w:t>
            </w:r>
            <w:r w:rsidRPr="00A36192">
              <w:rPr>
                <w:sz w:val="20"/>
                <w:szCs w:val="20"/>
                <w:lang w:eastAsia="ru-RU"/>
              </w:rPr>
              <w:t>ды</w:t>
            </w:r>
            <w:r w:rsidRPr="00A36192">
              <w:rPr>
                <w:spacing w:val="-8"/>
                <w:sz w:val="20"/>
                <w:szCs w:val="20"/>
                <w:lang w:eastAsia="ru-RU"/>
              </w:rPr>
              <w:t xml:space="preserve"> </w:t>
            </w:r>
            <w:r w:rsidRPr="00A36192">
              <w:rPr>
                <w:spacing w:val="1"/>
                <w:sz w:val="20"/>
                <w:szCs w:val="20"/>
                <w:lang w:eastAsia="ru-RU"/>
              </w:rPr>
              <w:t>(</w:t>
            </w:r>
            <w:proofErr w:type="spellStart"/>
            <w:r w:rsidRPr="00A36192">
              <w:rPr>
                <w:spacing w:val="-1"/>
                <w:sz w:val="20"/>
                <w:szCs w:val="20"/>
                <w:lang w:eastAsia="ru-RU"/>
              </w:rPr>
              <w:t>C</w:t>
            </w:r>
            <w:r w:rsidRPr="00A36192">
              <w:rPr>
                <w:spacing w:val="3"/>
                <w:sz w:val="20"/>
                <w:szCs w:val="20"/>
                <w:lang w:eastAsia="ru-RU"/>
              </w:rPr>
              <w:t>l</w:t>
            </w:r>
            <w:proofErr w:type="spellEnd"/>
            <w:r w:rsidRPr="00A36192">
              <w:rPr>
                <w:spacing w:val="-2"/>
                <w:sz w:val="20"/>
                <w:szCs w:val="20"/>
                <w:lang w:eastAsia="ru-RU"/>
              </w:rPr>
              <w:t>-</w:t>
            </w:r>
            <w:r w:rsidRPr="00A36192">
              <w:rPr>
                <w:sz w:val="20"/>
                <w:szCs w:val="20"/>
                <w:lang w:eastAsia="ru-RU"/>
              </w:rPr>
              <w:t>)</w:t>
            </w:r>
          </w:p>
        </w:tc>
        <w:tc>
          <w:tcPr>
            <w:tcW w:w="1418" w:type="dxa"/>
            <w:tcBorders>
              <w:top w:val="single" w:sz="4" w:space="0" w:color="000000"/>
              <w:left w:val="single" w:sz="4" w:space="0" w:color="000000"/>
              <w:bottom w:val="single" w:sz="4" w:space="0" w:color="000000"/>
              <w:right w:val="single" w:sz="4" w:space="0" w:color="000000"/>
            </w:tcBorders>
          </w:tcPr>
          <w:p w14:paraId="60B96056"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2694" w:type="dxa"/>
            <w:tcBorders>
              <w:top w:val="single" w:sz="4" w:space="0" w:color="000000"/>
              <w:left w:val="single" w:sz="4" w:space="0" w:color="000000"/>
              <w:bottom w:val="single" w:sz="4" w:space="0" w:color="000000"/>
              <w:right w:val="single" w:sz="4" w:space="0" w:color="000000"/>
            </w:tcBorders>
          </w:tcPr>
          <w:p w14:paraId="42B1BAFA"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350</w:t>
            </w:r>
          </w:p>
        </w:tc>
        <w:tc>
          <w:tcPr>
            <w:tcW w:w="1419" w:type="dxa"/>
            <w:tcBorders>
              <w:top w:val="single" w:sz="4" w:space="0" w:color="000000"/>
              <w:left w:val="single" w:sz="4" w:space="0" w:color="000000"/>
              <w:bottom w:val="single" w:sz="4" w:space="0" w:color="000000"/>
              <w:right w:val="single" w:sz="4" w:space="0" w:color="000000"/>
            </w:tcBorders>
          </w:tcPr>
          <w:p w14:paraId="375EECB3"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орг.</w:t>
            </w:r>
          </w:p>
        </w:tc>
        <w:tc>
          <w:tcPr>
            <w:tcW w:w="1128" w:type="dxa"/>
            <w:tcBorders>
              <w:top w:val="single" w:sz="4" w:space="0" w:color="000000"/>
              <w:left w:val="single" w:sz="4" w:space="0" w:color="000000"/>
              <w:bottom w:val="single" w:sz="4" w:space="0" w:color="000000"/>
              <w:right w:val="single" w:sz="4" w:space="0" w:color="000000"/>
            </w:tcBorders>
          </w:tcPr>
          <w:p w14:paraId="4FAB6DBC"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4</w:t>
            </w:r>
          </w:p>
        </w:tc>
      </w:tr>
      <w:tr w:rsidR="00A36192" w:rsidRPr="00A36192" w14:paraId="3E25B423" w14:textId="77777777" w:rsidTr="0040015B">
        <w:trPr>
          <w:trHeight w:hRule="exact" w:val="240"/>
        </w:trPr>
        <w:tc>
          <w:tcPr>
            <w:tcW w:w="2972" w:type="dxa"/>
            <w:tcBorders>
              <w:top w:val="single" w:sz="4" w:space="0" w:color="000000"/>
              <w:left w:val="single" w:sz="4" w:space="0" w:color="000000"/>
              <w:bottom w:val="single" w:sz="4" w:space="0" w:color="000000"/>
              <w:right w:val="single" w:sz="4" w:space="0" w:color="000000"/>
            </w:tcBorders>
          </w:tcPr>
          <w:p w14:paraId="0358AC13" w14:textId="77777777" w:rsidR="00A36192" w:rsidRPr="00A36192" w:rsidRDefault="00A36192" w:rsidP="00A36192">
            <w:pPr>
              <w:widowControl w:val="0"/>
              <w:autoSpaceDE w:val="0"/>
              <w:autoSpaceDN w:val="0"/>
              <w:adjustRightInd w:val="0"/>
              <w:spacing w:after="0" w:line="228" w:lineRule="exact"/>
              <w:ind w:left="945" w:right="-20"/>
              <w:rPr>
                <w:sz w:val="24"/>
                <w:szCs w:val="24"/>
                <w:lang w:eastAsia="ru-RU"/>
              </w:rPr>
            </w:pPr>
            <w:r w:rsidRPr="00A36192">
              <w:rPr>
                <w:sz w:val="20"/>
                <w:szCs w:val="20"/>
                <w:lang w:eastAsia="ru-RU"/>
              </w:rPr>
              <w:t>Х</w:t>
            </w:r>
            <w:r w:rsidRPr="00A36192">
              <w:rPr>
                <w:spacing w:val="1"/>
                <w:sz w:val="20"/>
                <w:szCs w:val="20"/>
                <w:lang w:eastAsia="ru-RU"/>
              </w:rPr>
              <w:t>ро</w:t>
            </w:r>
            <w:r w:rsidRPr="00A36192">
              <w:rPr>
                <w:sz w:val="20"/>
                <w:szCs w:val="20"/>
                <w:lang w:eastAsia="ru-RU"/>
              </w:rPr>
              <w:t>м</w:t>
            </w:r>
            <w:r w:rsidRPr="00A36192">
              <w:rPr>
                <w:spacing w:val="-4"/>
                <w:sz w:val="20"/>
                <w:szCs w:val="20"/>
                <w:lang w:eastAsia="ru-RU"/>
              </w:rPr>
              <w:t xml:space="preserve"> </w:t>
            </w:r>
            <w:r w:rsidRPr="00A36192">
              <w:rPr>
                <w:spacing w:val="1"/>
                <w:sz w:val="20"/>
                <w:szCs w:val="20"/>
                <w:lang w:eastAsia="ru-RU"/>
              </w:rPr>
              <w:t>(</w:t>
            </w:r>
            <w:r w:rsidRPr="00A36192">
              <w:rPr>
                <w:spacing w:val="-1"/>
                <w:sz w:val="20"/>
                <w:szCs w:val="20"/>
                <w:lang w:eastAsia="ru-RU"/>
              </w:rPr>
              <w:t>С</w:t>
            </w:r>
            <w:r w:rsidRPr="00A36192">
              <w:rPr>
                <w:spacing w:val="1"/>
                <w:sz w:val="20"/>
                <w:szCs w:val="20"/>
                <w:lang w:eastAsia="ru-RU"/>
              </w:rPr>
              <w:t>r6</w:t>
            </w:r>
            <w:r w:rsidRPr="00A36192">
              <w:rPr>
                <w:sz w:val="20"/>
                <w:szCs w:val="20"/>
                <w:lang w:eastAsia="ru-RU"/>
              </w:rPr>
              <w:t>+)</w:t>
            </w:r>
          </w:p>
        </w:tc>
        <w:tc>
          <w:tcPr>
            <w:tcW w:w="1418" w:type="dxa"/>
            <w:tcBorders>
              <w:top w:val="single" w:sz="4" w:space="0" w:color="000000"/>
              <w:left w:val="single" w:sz="4" w:space="0" w:color="000000"/>
              <w:bottom w:val="single" w:sz="4" w:space="0" w:color="000000"/>
              <w:right w:val="single" w:sz="4" w:space="0" w:color="000000"/>
            </w:tcBorders>
          </w:tcPr>
          <w:p w14:paraId="7BCE1543"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2694" w:type="dxa"/>
            <w:tcBorders>
              <w:top w:val="single" w:sz="4" w:space="0" w:color="000000"/>
              <w:left w:val="single" w:sz="4" w:space="0" w:color="000000"/>
              <w:bottom w:val="single" w:sz="4" w:space="0" w:color="000000"/>
              <w:right w:val="single" w:sz="4" w:space="0" w:color="000000"/>
            </w:tcBorders>
          </w:tcPr>
          <w:p w14:paraId="2C12ACAB"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0,05</w:t>
            </w:r>
          </w:p>
        </w:tc>
        <w:tc>
          <w:tcPr>
            <w:tcW w:w="1419" w:type="dxa"/>
            <w:tcBorders>
              <w:top w:val="single" w:sz="4" w:space="0" w:color="000000"/>
              <w:left w:val="single" w:sz="4" w:space="0" w:color="000000"/>
              <w:bottom w:val="single" w:sz="4" w:space="0" w:color="000000"/>
              <w:right w:val="single" w:sz="4" w:space="0" w:color="000000"/>
            </w:tcBorders>
          </w:tcPr>
          <w:p w14:paraId="6376E360"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с.-т.</w:t>
            </w:r>
          </w:p>
        </w:tc>
        <w:tc>
          <w:tcPr>
            <w:tcW w:w="1128" w:type="dxa"/>
            <w:tcBorders>
              <w:top w:val="single" w:sz="4" w:space="0" w:color="000000"/>
              <w:left w:val="single" w:sz="4" w:space="0" w:color="000000"/>
              <w:bottom w:val="single" w:sz="4" w:space="0" w:color="000000"/>
              <w:right w:val="single" w:sz="4" w:space="0" w:color="000000"/>
            </w:tcBorders>
          </w:tcPr>
          <w:p w14:paraId="62FDD01C"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3</w:t>
            </w:r>
          </w:p>
        </w:tc>
      </w:tr>
      <w:tr w:rsidR="00A36192" w:rsidRPr="00A36192" w14:paraId="0DEA6647" w14:textId="77777777" w:rsidTr="0040015B">
        <w:trPr>
          <w:trHeight w:hRule="exact" w:val="240"/>
        </w:trPr>
        <w:tc>
          <w:tcPr>
            <w:tcW w:w="2972" w:type="dxa"/>
            <w:tcBorders>
              <w:top w:val="single" w:sz="4" w:space="0" w:color="000000"/>
              <w:left w:val="single" w:sz="4" w:space="0" w:color="000000"/>
              <w:bottom w:val="single" w:sz="4" w:space="0" w:color="000000"/>
              <w:right w:val="single" w:sz="4" w:space="0" w:color="000000"/>
            </w:tcBorders>
          </w:tcPr>
          <w:p w14:paraId="477C871E" w14:textId="77777777" w:rsidR="00A36192" w:rsidRPr="00A36192" w:rsidRDefault="00A36192" w:rsidP="00A36192">
            <w:pPr>
              <w:widowControl w:val="0"/>
              <w:autoSpaceDE w:val="0"/>
              <w:autoSpaceDN w:val="0"/>
              <w:adjustRightInd w:val="0"/>
              <w:spacing w:after="0" w:line="228" w:lineRule="exact"/>
              <w:ind w:left="813" w:right="-20"/>
              <w:rPr>
                <w:sz w:val="24"/>
                <w:szCs w:val="24"/>
                <w:lang w:eastAsia="ru-RU"/>
              </w:rPr>
            </w:pPr>
            <w:r w:rsidRPr="00A36192">
              <w:rPr>
                <w:sz w:val="20"/>
                <w:szCs w:val="20"/>
                <w:lang w:eastAsia="ru-RU"/>
              </w:rPr>
              <w:t>Ц</w:t>
            </w:r>
            <w:r w:rsidRPr="00A36192">
              <w:rPr>
                <w:spacing w:val="-1"/>
                <w:sz w:val="20"/>
                <w:szCs w:val="20"/>
                <w:lang w:eastAsia="ru-RU"/>
              </w:rPr>
              <w:t>и</w:t>
            </w:r>
            <w:r w:rsidRPr="00A36192">
              <w:rPr>
                <w:sz w:val="20"/>
                <w:szCs w:val="20"/>
                <w:lang w:eastAsia="ru-RU"/>
              </w:rPr>
              <w:t>а</w:t>
            </w:r>
            <w:r w:rsidRPr="00A36192">
              <w:rPr>
                <w:spacing w:val="2"/>
                <w:sz w:val="20"/>
                <w:szCs w:val="20"/>
                <w:lang w:eastAsia="ru-RU"/>
              </w:rPr>
              <w:t>н</w:t>
            </w:r>
            <w:r w:rsidRPr="00A36192">
              <w:rPr>
                <w:spacing w:val="-1"/>
                <w:sz w:val="20"/>
                <w:szCs w:val="20"/>
                <w:lang w:eastAsia="ru-RU"/>
              </w:rPr>
              <w:t>и</w:t>
            </w:r>
            <w:r w:rsidRPr="00A36192">
              <w:rPr>
                <w:sz w:val="20"/>
                <w:szCs w:val="20"/>
                <w:lang w:eastAsia="ru-RU"/>
              </w:rPr>
              <w:t>ды</w:t>
            </w:r>
            <w:r w:rsidRPr="00A36192">
              <w:rPr>
                <w:spacing w:val="-8"/>
                <w:sz w:val="20"/>
                <w:szCs w:val="20"/>
                <w:lang w:eastAsia="ru-RU"/>
              </w:rPr>
              <w:t xml:space="preserve"> </w:t>
            </w:r>
            <w:r w:rsidRPr="00A36192">
              <w:rPr>
                <w:spacing w:val="4"/>
                <w:sz w:val="20"/>
                <w:szCs w:val="20"/>
                <w:lang w:eastAsia="ru-RU"/>
              </w:rPr>
              <w:t>(</w:t>
            </w:r>
            <w:r w:rsidRPr="00A36192">
              <w:rPr>
                <w:spacing w:val="-1"/>
                <w:sz w:val="20"/>
                <w:szCs w:val="20"/>
                <w:lang w:eastAsia="ru-RU"/>
              </w:rPr>
              <w:t>C</w:t>
            </w:r>
            <w:r w:rsidRPr="00A36192">
              <w:rPr>
                <w:sz w:val="20"/>
                <w:szCs w:val="20"/>
                <w:lang w:eastAsia="ru-RU"/>
              </w:rPr>
              <w:t>N</w:t>
            </w:r>
            <w:r w:rsidRPr="00A36192">
              <w:rPr>
                <w:spacing w:val="3"/>
                <w:sz w:val="20"/>
                <w:szCs w:val="20"/>
                <w:lang w:eastAsia="ru-RU"/>
              </w:rPr>
              <w:t>"</w:t>
            </w:r>
            <w:r w:rsidRPr="00A36192">
              <w:rPr>
                <w:sz w:val="20"/>
                <w:szCs w:val="20"/>
                <w:lang w:eastAsia="ru-RU"/>
              </w:rPr>
              <w:t>)</w:t>
            </w:r>
          </w:p>
        </w:tc>
        <w:tc>
          <w:tcPr>
            <w:tcW w:w="1418" w:type="dxa"/>
            <w:tcBorders>
              <w:top w:val="single" w:sz="4" w:space="0" w:color="000000"/>
              <w:left w:val="single" w:sz="4" w:space="0" w:color="000000"/>
              <w:bottom w:val="single" w:sz="4" w:space="0" w:color="000000"/>
              <w:right w:val="single" w:sz="4" w:space="0" w:color="000000"/>
            </w:tcBorders>
          </w:tcPr>
          <w:p w14:paraId="0F587307"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2694" w:type="dxa"/>
            <w:tcBorders>
              <w:top w:val="single" w:sz="4" w:space="0" w:color="000000"/>
              <w:left w:val="single" w:sz="4" w:space="0" w:color="000000"/>
              <w:bottom w:val="single" w:sz="4" w:space="0" w:color="000000"/>
              <w:right w:val="single" w:sz="4" w:space="0" w:color="000000"/>
            </w:tcBorders>
          </w:tcPr>
          <w:p w14:paraId="4F4180F3"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0,035</w:t>
            </w:r>
          </w:p>
        </w:tc>
        <w:tc>
          <w:tcPr>
            <w:tcW w:w="1419" w:type="dxa"/>
            <w:tcBorders>
              <w:top w:val="single" w:sz="4" w:space="0" w:color="000000"/>
              <w:left w:val="single" w:sz="4" w:space="0" w:color="000000"/>
              <w:bottom w:val="single" w:sz="4" w:space="0" w:color="000000"/>
              <w:right w:val="single" w:sz="4" w:space="0" w:color="000000"/>
            </w:tcBorders>
          </w:tcPr>
          <w:p w14:paraId="1EFCC6F7"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1128" w:type="dxa"/>
            <w:tcBorders>
              <w:top w:val="single" w:sz="4" w:space="0" w:color="000000"/>
              <w:left w:val="single" w:sz="4" w:space="0" w:color="000000"/>
              <w:bottom w:val="single" w:sz="4" w:space="0" w:color="000000"/>
              <w:right w:val="single" w:sz="4" w:space="0" w:color="000000"/>
            </w:tcBorders>
          </w:tcPr>
          <w:p w14:paraId="6269BFA7"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2</w:t>
            </w:r>
          </w:p>
        </w:tc>
      </w:tr>
      <w:tr w:rsidR="00A36192" w:rsidRPr="00A36192" w14:paraId="104641B5" w14:textId="77777777" w:rsidTr="0040015B">
        <w:trPr>
          <w:trHeight w:hRule="exact" w:val="240"/>
        </w:trPr>
        <w:tc>
          <w:tcPr>
            <w:tcW w:w="2972" w:type="dxa"/>
            <w:tcBorders>
              <w:top w:val="single" w:sz="4" w:space="0" w:color="000000"/>
              <w:left w:val="single" w:sz="4" w:space="0" w:color="000000"/>
              <w:bottom w:val="single" w:sz="4" w:space="0" w:color="000000"/>
              <w:right w:val="single" w:sz="4" w:space="0" w:color="000000"/>
            </w:tcBorders>
          </w:tcPr>
          <w:p w14:paraId="746267E3" w14:textId="77777777" w:rsidR="00A36192" w:rsidRPr="00A36192" w:rsidRDefault="00A36192" w:rsidP="00A36192">
            <w:pPr>
              <w:widowControl w:val="0"/>
              <w:autoSpaceDE w:val="0"/>
              <w:autoSpaceDN w:val="0"/>
              <w:adjustRightInd w:val="0"/>
              <w:spacing w:after="0" w:line="228" w:lineRule="exact"/>
              <w:ind w:left="942" w:right="-20"/>
              <w:rPr>
                <w:sz w:val="24"/>
                <w:szCs w:val="24"/>
                <w:lang w:eastAsia="ru-RU"/>
              </w:rPr>
            </w:pPr>
            <w:r w:rsidRPr="00A36192">
              <w:rPr>
                <w:sz w:val="20"/>
                <w:szCs w:val="20"/>
                <w:lang w:eastAsia="ru-RU"/>
              </w:rPr>
              <w:t>Ц</w:t>
            </w:r>
            <w:r w:rsidRPr="00A36192">
              <w:rPr>
                <w:spacing w:val="-1"/>
                <w:sz w:val="20"/>
                <w:szCs w:val="20"/>
                <w:lang w:eastAsia="ru-RU"/>
              </w:rPr>
              <w:t>и</w:t>
            </w:r>
            <w:r w:rsidRPr="00A36192">
              <w:rPr>
                <w:spacing w:val="1"/>
                <w:sz w:val="20"/>
                <w:szCs w:val="20"/>
                <w:lang w:eastAsia="ru-RU"/>
              </w:rPr>
              <w:t>н</w:t>
            </w:r>
            <w:r w:rsidRPr="00A36192">
              <w:rPr>
                <w:sz w:val="20"/>
                <w:szCs w:val="20"/>
                <w:lang w:eastAsia="ru-RU"/>
              </w:rPr>
              <w:t>к</w:t>
            </w:r>
            <w:r w:rsidRPr="00A36192">
              <w:rPr>
                <w:spacing w:val="-6"/>
                <w:sz w:val="20"/>
                <w:szCs w:val="20"/>
                <w:lang w:eastAsia="ru-RU"/>
              </w:rPr>
              <w:t xml:space="preserve"> </w:t>
            </w:r>
            <w:r w:rsidRPr="00A36192">
              <w:rPr>
                <w:spacing w:val="1"/>
                <w:sz w:val="20"/>
                <w:szCs w:val="20"/>
                <w:lang w:eastAsia="ru-RU"/>
              </w:rPr>
              <w:t>(</w:t>
            </w:r>
            <w:r w:rsidRPr="00A36192">
              <w:rPr>
                <w:sz w:val="20"/>
                <w:szCs w:val="20"/>
                <w:lang w:eastAsia="ru-RU"/>
              </w:rPr>
              <w:t>Z</w:t>
            </w:r>
            <w:r w:rsidRPr="00A36192">
              <w:rPr>
                <w:spacing w:val="-1"/>
                <w:sz w:val="20"/>
                <w:szCs w:val="20"/>
                <w:lang w:eastAsia="ru-RU"/>
              </w:rPr>
              <w:t>n</w:t>
            </w:r>
            <w:r w:rsidRPr="00A36192">
              <w:rPr>
                <w:spacing w:val="1"/>
                <w:sz w:val="20"/>
                <w:szCs w:val="20"/>
                <w:lang w:eastAsia="ru-RU"/>
              </w:rPr>
              <w:t>2</w:t>
            </w:r>
            <w:r w:rsidRPr="00A36192">
              <w:rPr>
                <w:sz w:val="20"/>
                <w:szCs w:val="20"/>
                <w:lang w:eastAsia="ru-RU"/>
              </w:rPr>
              <w:t>+)</w:t>
            </w:r>
          </w:p>
        </w:tc>
        <w:tc>
          <w:tcPr>
            <w:tcW w:w="1418" w:type="dxa"/>
            <w:tcBorders>
              <w:top w:val="single" w:sz="4" w:space="0" w:color="000000"/>
              <w:left w:val="single" w:sz="4" w:space="0" w:color="000000"/>
              <w:bottom w:val="single" w:sz="4" w:space="0" w:color="000000"/>
              <w:right w:val="single" w:sz="4" w:space="0" w:color="000000"/>
            </w:tcBorders>
          </w:tcPr>
          <w:p w14:paraId="7E387535"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2694" w:type="dxa"/>
            <w:tcBorders>
              <w:top w:val="single" w:sz="4" w:space="0" w:color="000000"/>
              <w:left w:val="single" w:sz="4" w:space="0" w:color="000000"/>
              <w:bottom w:val="single" w:sz="4" w:space="0" w:color="000000"/>
              <w:right w:val="single" w:sz="4" w:space="0" w:color="000000"/>
            </w:tcBorders>
          </w:tcPr>
          <w:p w14:paraId="56F57B4C"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5</w:t>
            </w:r>
          </w:p>
        </w:tc>
        <w:tc>
          <w:tcPr>
            <w:tcW w:w="1419" w:type="dxa"/>
            <w:tcBorders>
              <w:top w:val="single" w:sz="4" w:space="0" w:color="000000"/>
              <w:left w:val="single" w:sz="4" w:space="0" w:color="000000"/>
              <w:bottom w:val="single" w:sz="4" w:space="0" w:color="000000"/>
              <w:right w:val="single" w:sz="4" w:space="0" w:color="000000"/>
            </w:tcBorders>
          </w:tcPr>
          <w:p w14:paraId="2287F4FE"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орг.</w:t>
            </w:r>
          </w:p>
        </w:tc>
        <w:tc>
          <w:tcPr>
            <w:tcW w:w="1128" w:type="dxa"/>
            <w:tcBorders>
              <w:top w:val="single" w:sz="4" w:space="0" w:color="000000"/>
              <w:left w:val="single" w:sz="4" w:space="0" w:color="000000"/>
              <w:bottom w:val="single" w:sz="4" w:space="0" w:color="000000"/>
              <w:right w:val="single" w:sz="4" w:space="0" w:color="000000"/>
            </w:tcBorders>
          </w:tcPr>
          <w:p w14:paraId="54CE7AB5"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3</w:t>
            </w:r>
          </w:p>
        </w:tc>
      </w:tr>
      <w:tr w:rsidR="00A36192" w:rsidRPr="00A36192" w14:paraId="04EE85A7" w14:textId="77777777" w:rsidTr="0040015B">
        <w:trPr>
          <w:trHeight w:hRule="exact" w:val="240"/>
        </w:trPr>
        <w:tc>
          <w:tcPr>
            <w:tcW w:w="9631" w:type="dxa"/>
            <w:gridSpan w:val="5"/>
            <w:tcBorders>
              <w:top w:val="single" w:sz="4" w:space="0" w:color="000000"/>
              <w:left w:val="single" w:sz="4" w:space="0" w:color="000000"/>
              <w:bottom w:val="single" w:sz="4" w:space="0" w:color="000000"/>
              <w:right w:val="single" w:sz="4" w:space="0" w:color="000000"/>
            </w:tcBorders>
          </w:tcPr>
          <w:p w14:paraId="725368F5" w14:textId="77777777" w:rsidR="00A36192" w:rsidRPr="00A36192" w:rsidRDefault="00A36192" w:rsidP="00A36192">
            <w:pPr>
              <w:widowControl w:val="0"/>
              <w:autoSpaceDE w:val="0"/>
              <w:autoSpaceDN w:val="0"/>
              <w:adjustRightInd w:val="0"/>
              <w:spacing w:after="0" w:line="228" w:lineRule="exact"/>
              <w:ind w:left="46" w:hanging="46"/>
              <w:jc w:val="center"/>
              <w:rPr>
                <w:b/>
                <w:sz w:val="20"/>
                <w:szCs w:val="20"/>
                <w:lang w:eastAsia="ru-RU"/>
              </w:rPr>
            </w:pPr>
            <w:r w:rsidRPr="00A36192">
              <w:rPr>
                <w:b/>
                <w:sz w:val="20"/>
                <w:szCs w:val="20"/>
                <w:lang w:eastAsia="ru-RU"/>
              </w:rPr>
              <w:t>Органические вещества</w:t>
            </w:r>
          </w:p>
        </w:tc>
      </w:tr>
      <w:tr w:rsidR="00A36192" w:rsidRPr="00A36192" w14:paraId="6260549C" w14:textId="77777777" w:rsidTr="0040015B">
        <w:trPr>
          <w:trHeight w:hRule="exact" w:val="240"/>
        </w:trPr>
        <w:tc>
          <w:tcPr>
            <w:tcW w:w="2972" w:type="dxa"/>
            <w:tcBorders>
              <w:top w:val="single" w:sz="4" w:space="0" w:color="000000"/>
              <w:left w:val="single" w:sz="4" w:space="0" w:color="000000"/>
              <w:bottom w:val="single" w:sz="4" w:space="0" w:color="000000"/>
              <w:right w:val="single" w:sz="4" w:space="0" w:color="000000"/>
            </w:tcBorders>
          </w:tcPr>
          <w:p w14:paraId="4D8A1AE1" w14:textId="77777777" w:rsidR="00A36192" w:rsidRPr="00A36192" w:rsidRDefault="00A36192" w:rsidP="00A36192">
            <w:pPr>
              <w:widowControl w:val="0"/>
              <w:autoSpaceDE w:val="0"/>
              <w:autoSpaceDN w:val="0"/>
              <w:adjustRightInd w:val="0"/>
              <w:spacing w:after="0" w:line="228" w:lineRule="exact"/>
              <w:ind w:left="532" w:right="-20"/>
              <w:rPr>
                <w:sz w:val="24"/>
                <w:szCs w:val="24"/>
                <w:lang w:eastAsia="ru-RU"/>
              </w:rPr>
            </w:pPr>
            <w:r w:rsidRPr="00A36192">
              <w:rPr>
                <w:sz w:val="20"/>
                <w:szCs w:val="20"/>
                <w:lang w:eastAsia="ru-RU"/>
              </w:rPr>
              <w:t>га</w:t>
            </w:r>
            <w:r w:rsidRPr="00A36192">
              <w:rPr>
                <w:spacing w:val="1"/>
                <w:sz w:val="20"/>
                <w:szCs w:val="20"/>
                <w:lang w:eastAsia="ru-RU"/>
              </w:rPr>
              <w:t>мма</w:t>
            </w:r>
            <w:r w:rsidRPr="00A36192">
              <w:rPr>
                <w:spacing w:val="-2"/>
                <w:sz w:val="20"/>
                <w:szCs w:val="20"/>
                <w:lang w:eastAsia="ru-RU"/>
              </w:rPr>
              <w:t>-</w:t>
            </w:r>
            <w:r w:rsidRPr="00A36192">
              <w:rPr>
                <w:sz w:val="20"/>
                <w:szCs w:val="20"/>
                <w:lang w:eastAsia="ru-RU"/>
              </w:rPr>
              <w:t>ГХЦГ</w:t>
            </w:r>
            <w:r w:rsidRPr="00A36192">
              <w:rPr>
                <w:spacing w:val="-11"/>
                <w:sz w:val="20"/>
                <w:szCs w:val="20"/>
                <w:lang w:eastAsia="ru-RU"/>
              </w:rPr>
              <w:t xml:space="preserve"> </w:t>
            </w:r>
            <w:r w:rsidRPr="00A36192">
              <w:rPr>
                <w:spacing w:val="1"/>
                <w:sz w:val="20"/>
                <w:szCs w:val="20"/>
                <w:lang w:eastAsia="ru-RU"/>
              </w:rPr>
              <w:t>(</w:t>
            </w:r>
            <w:proofErr w:type="spellStart"/>
            <w:r w:rsidRPr="00A36192">
              <w:rPr>
                <w:spacing w:val="1"/>
                <w:sz w:val="20"/>
                <w:szCs w:val="20"/>
                <w:lang w:eastAsia="ru-RU"/>
              </w:rPr>
              <w:t>ли</w:t>
            </w:r>
            <w:r w:rsidRPr="00A36192">
              <w:rPr>
                <w:spacing w:val="-1"/>
                <w:sz w:val="20"/>
                <w:szCs w:val="20"/>
                <w:lang w:eastAsia="ru-RU"/>
              </w:rPr>
              <w:t>н</w:t>
            </w:r>
            <w:r w:rsidRPr="00A36192">
              <w:rPr>
                <w:sz w:val="20"/>
                <w:szCs w:val="20"/>
                <w:lang w:eastAsia="ru-RU"/>
              </w:rPr>
              <w:t>да</w:t>
            </w:r>
            <w:r w:rsidRPr="00A36192">
              <w:rPr>
                <w:spacing w:val="-1"/>
                <w:sz w:val="20"/>
                <w:szCs w:val="20"/>
                <w:lang w:eastAsia="ru-RU"/>
              </w:rPr>
              <w:t>н</w:t>
            </w:r>
            <w:proofErr w:type="spellEnd"/>
            <w:r w:rsidRPr="00A36192">
              <w:rPr>
                <w:sz w:val="20"/>
                <w:szCs w:val="20"/>
                <w:lang w:eastAsia="ru-RU"/>
              </w:rPr>
              <w:t>)</w:t>
            </w:r>
          </w:p>
        </w:tc>
        <w:tc>
          <w:tcPr>
            <w:tcW w:w="1418" w:type="dxa"/>
            <w:tcBorders>
              <w:top w:val="single" w:sz="4" w:space="0" w:color="000000"/>
              <w:left w:val="single" w:sz="4" w:space="0" w:color="000000"/>
              <w:bottom w:val="single" w:sz="4" w:space="0" w:color="000000"/>
              <w:right w:val="single" w:sz="4" w:space="0" w:color="000000"/>
            </w:tcBorders>
          </w:tcPr>
          <w:p w14:paraId="463600F4"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2694" w:type="dxa"/>
            <w:tcBorders>
              <w:top w:val="single" w:sz="4" w:space="0" w:color="000000"/>
              <w:left w:val="single" w:sz="4" w:space="0" w:color="000000"/>
              <w:bottom w:val="single" w:sz="4" w:space="0" w:color="000000"/>
              <w:right w:val="single" w:sz="4" w:space="0" w:color="000000"/>
            </w:tcBorders>
          </w:tcPr>
          <w:p w14:paraId="20CF7AF7"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0,002 &lt;3&gt;</w:t>
            </w:r>
          </w:p>
        </w:tc>
        <w:tc>
          <w:tcPr>
            <w:tcW w:w="1419" w:type="dxa"/>
            <w:tcBorders>
              <w:top w:val="single" w:sz="4" w:space="0" w:color="000000"/>
              <w:left w:val="single" w:sz="4" w:space="0" w:color="000000"/>
              <w:bottom w:val="single" w:sz="4" w:space="0" w:color="000000"/>
              <w:right w:val="single" w:sz="4" w:space="0" w:color="000000"/>
            </w:tcBorders>
          </w:tcPr>
          <w:p w14:paraId="52AD25E7"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с.-т.</w:t>
            </w:r>
          </w:p>
        </w:tc>
        <w:tc>
          <w:tcPr>
            <w:tcW w:w="1128" w:type="dxa"/>
            <w:tcBorders>
              <w:top w:val="single" w:sz="4" w:space="0" w:color="000000"/>
              <w:left w:val="single" w:sz="4" w:space="0" w:color="000000"/>
              <w:bottom w:val="single" w:sz="4" w:space="0" w:color="000000"/>
              <w:right w:val="single" w:sz="4" w:space="0" w:color="000000"/>
            </w:tcBorders>
          </w:tcPr>
          <w:p w14:paraId="5793F665"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1</w:t>
            </w:r>
          </w:p>
        </w:tc>
      </w:tr>
      <w:tr w:rsidR="00A36192" w:rsidRPr="00A36192" w14:paraId="7E0B2A53" w14:textId="77777777" w:rsidTr="0040015B">
        <w:trPr>
          <w:trHeight w:hRule="exact" w:val="240"/>
        </w:trPr>
        <w:tc>
          <w:tcPr>
            <w:tcW w:w="2972" w:type="dxa"/>
            <w:tcBorders>
              <w:top w:val="single" w:sz="4" w:space="0" w:color="000000"/>
              <w:left w:val="single" w:sz="4" w:space="0" w:color="000000"/>
              <w:bottom w:val="single" w:sz="4" w:space="0" w:color="000000"/>
              <w:right w:val="single" w:sz="4" w:space="0" w:color="000000"/>
            </w:tcBorders>
          </w:tcPr>
          <w:p w14:paraId="249ACF4C" w14:textId="77777777" w:rsidR="00A36192" w:rsidRPr="00A36192" w:rsidRDefault="00A36192" w:rsidP="00A36192">
            <w:pPr>
              <w:widowControl w:val="0"/>
              <w:autoSpaceDE w:val="0"/>
              <w:autoSpaceDN w:val="0"/>
              <w:adjustRightInd w:val="0"/>
              <w:spacing w:after="0" w:line="228" w:lineRule="exact"/>
              <w:ind w:left="501" w:right="-20"/>
              <w:rPr>
                <w:sz w:val="24"/>
                <w:szCs w:val="24"/>
                <w:lang w:eastAsia="ru-RU"/>
              </w:rPr>
            </w:pPr>
            <w:r w:rsidRPr="00A36192">
              <w:rPr>
                <w:spacing w:val="1"/>
                <w:sz w:val="20"/>
                <w:szCs w:val="20"/>
                <w:lang w:eastAsia="ru-RU"/>
              </w:rPr>
              <w:t>ДД</w:t>
            </w:r>
            <w:r w:rsidRPr="00A36192">
              <w:rPr>
                <w:sz w:val="20"/>
                <w:szCs w:val="20"/>
                <w:lang w:eastAsia="ru-RU"/>
              </w:rPr>
              <w:t>Т</w:t>
            </w:r>
            <w:r w:rsidRPr="00A36192">
              <w:rPr>
                <w:spacing w:val="-3"/>
                <w:sz w:val="20"/>
                <w:szCs w:val="20"/>
                <w:lang w:eastAsia="ru-RU"/>
              </w:rPr>
              <w:t xml:space="preserve"> </w:t>
            </w:r>
            <w:r w:rsidRPr="00A36192">
              <w:rPr>
                <w:spacing w:val="1"/>
                <w:sz w:val="20"/>
                <w:szCs w:val="20"/>
                <w:lang w:eastAsia="ru-RU"/>
              </w:rPr>
              <w:t>(</w:t>
            </w:r>
            <w:r w:rsidRPr="00A36192">
              <w:rPr>
                <w:sz w:val="20"/>
                <w:szCs w:val="20"/>
                <w:lang w:eastAsia="ru-RU"/>
              </w:rPr>
              <w:t>с</w:t>
            </w:r>
            <w:r w:rsidRPr="00A36192">
              <w:rPr>
                <w:spacing w:val="-3"/>
                <w:sz w:val="20"/>
                <w:szCs w:val="20"/>
                <w:lang w:eastAsia="ru-RU"/>
              </w:rPr>
              <w:t>у</w:t>
            </w:r>
            <w:r w:rsidRPr="00A36192">
              <w:rPr>
                <w:spacing w:val="1"/>
                <w:sz w:val="20"/>
                <w:szCs w:val="20"/>
                <w:lang w:eastAsia="ru-RU"/>
              </w:rPr>
              <w:t>мм</w:t>
            </w:r>
            <w:r w:rsidRPr="00A36192">
              <w:rPr>
                <w:sz w:val="20"/>
                <w:szCs w:val="20"/>
                <w:lang w:eastAsia="ru-RU"/>
              </w:rPr>
              <w:t>а</w:t>
            </w:r>
            <w:r w:rsidRPr="00A36192">
              <w:rPr>
                <w:spacing w:val="-5"/>
                <w:sz w:val="20"/>
                <w:szCs w:val="20"/>
                <w:lang w:eastAsia="ru-RU"/>
              </w:rPr>
              <w:t xml:space="preserve"> </w:t>
            </w:r>
            <w:r w:rsidRPr="00A36192">
              <w:rPr>
                <w:spacing w:val="-1"/>
                <w:sz w:val="20"/>
                <w:szCs w:val="20"/>
                <w:lang w:eastAsia="ru-RU"/>
              </w:rPr>
              <w:t>и</w:t>
            </w:r>
            <w:r w:rsidRPr="00A36192">
              <w:rPr>
                <w:sz w:val="20"/>
                <w:szCs w:val="20"/>
                <w:lang w:eastAsia="ru-RU"/>
              </w:rPr>
              <w:t>з</w:t>
            </w:r>
            <w:r w:rsidRPr="00A36192">
              <w:rPr>
                <w:spacing w:val="2"/>
                <w:sz w:val="20"/>
                <w:szCs w:val="20"/>
                <w:lang w:eastAsia="ru-RU"/>
              </w:rPr>
              <w:t>о</w:t>
            </w:r>
            <w:r w:rsidRPr="00A36192">
              <w:rPr>
                <w:spacing w:val="1"/>
                <w:sz w:val="20"/>
                <w:szCs w:val="20"/>
                <w:lang w:eastAsia="ru-RU"/>
              </w:rPr>
              <w:t>м</w:t>
            </w:r>
            <w:r w:rsidRPr="00A36192">
              <w:rPr>
                <w:sz w:val="20"/>
                <w:szCs w:val="20"/>
                <w:lang w:eastAsia="ru-RU"/>
              </w:rPr>
              <w:t>е</w:t>
            </w:r>
            <w:r w:rsidRPr="00A36192">
              <w:rPr>
                <w:spacing w:val="1"/>
                <w:sz w:val="20"/>
                <w:szCs w:val="20"/>
                <w:lang w:eastAsia="ru-RU"/>
              </w:rPr>
              <w:t>ро</w:t>
            </w:r>
            <w:r w:rsidRPr="00A36192">
              <w:rPr>
                <w:sz w:val="20"/>
                <w:szCs w:val="20"/>
                <w:lang w:eastAsia="ru-RU"/>
              </w:rPr>
              <w:t>в)</w:t>
            </w:r>
          </w:p>
        </w:tc>
        <w:tc>
          <w:tcPr>
            <w:tcW w:w="1418" w:type="dxa"/>
            <w:tcBorders>
              <w:top w:val="single" w:sz="4" w:space="0" w:color="000000"/>
              <w:left w:val="single" w:sz="4" w:space="0" w:color="000000"/>
              <w:bottom w:val="single" w:sz="4" w:space="0" w:color="000000"/>
              <w:right w:val="single" w:sz="4" w:space="0" w:color="000000"/>
            </w:tcBorders>
          </w:tcPr>
          <w:p w14:paraId="620F5C4A"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2694" w:type="dxa"/>
            <w:tcBorders>
              <w:top w:val="single" w:sz="4" w:space="0" w:color="000000"/>
              <w:left w:val="single" w:sz="4" w:space="0" w:color="000000"/>
              <w:bottom w:val="single" w:sz="4" w:space="0" w:color="000000"/>
              <w:right w:val="single" w:sz="4" w:space="0" w:color="000000"/>
            </w:tcBorders>
          </w:tcPr>
          <w:p w14:paraId="0254803E"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0,002 &lt;3&gt;</w:t>
            </w:r>
          </w:p>
        </w:tc>
        <w:tc>
          <w:tcPr>
            <w:tcW w:w="1419" w:type="dxa"/>
            <w:tcBorders>
              <w:top w:val="single" w:sz="4" w:space="0" w:color="000000"/>
              <w:left w:val="single" w:sz="4" w:space="0" w:color="000000"/>
              <w:bottom w:val="single" w:sz="4" w:space="0" w:color="000000"/>
              <w:right w:val="single" w:sz="4" w:space="0" w:color="000000"/>
            </w:tcBorders>
          </w:tcPr>
          <w:p w14:paraId="7EC87993"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1128" w:type="dxa"/>
            <w:tcBorders>
              <w:top w:val="single" w:sz="4" w:space="0" w:color="000000"/>
              <w:left w:val="single" w:sz="4" w:space="0" w:color="000000"/>
              <w:bottom w:val="single" w:sz="4" w:space="0" w:color="000000"/>
              <w:right w:val="single" w:sz="4" w:space="0" w:color="000000"/>
            </w:tcBorders>
          </w:tcPr>
          <w:p w14:paraId="6BECFF4D"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2</w:t>
            </w:r>
          </w:p>
        </w:tc>
      </w:tr>
      <w:tr w:rsidR="00A36192" w:rsidRPr="00A36192" w14:paraId="6DF29632" w14:textId="77777777" w:rsidTr="0040015B">
        <w:trPr>
          <w:trHeight w:hRule="exact" w:val="240"/>
        </w:trPr>
        <w:tc>
          <w:tcPr>
            <w:tcW w:w="2972" w:type="dxa"/>
            <w:tcBorders>
              <w:top w:val="single" w:sz="4" w:space="0" w:color="000000"/>
              <w:left w:val="single" w:sz="4" w:space="0" w:color="000000"/>
              <w:bottom w:val="single" w:sz="4" w:space="0" w:color="000000"/>
              <w:right w:val="single" w:sz="4" w:space="0" w:color="000000"/>
            </w:tcBorders>
          </w:tcPr>
          <w:p w14:paraId="0D63AE03" w14:textId="77777777" w:rsidR="00A36192" w:rsidRPr="00A36192" w:rsidRDefault="00A36192" w:rsidP="00A36192">
            <w:pPr>
              <w:widowControl w:val="0"/>
              <w:autoSpaceDE w:val="0"/>
              <w:autoSpaceDN w:val="0"/>
              <w:adjustRightInd w:val="0"/>
              <w:spacing w:after="0" w:line="228" w:lineRule="exact"/>
              <w:ind w:left="1217" w:right="1201"/>
              <w:jc w:val="center"/>
              <w:rPr>
                <w:sz w:val="24"/>
                <w:szCs w:val="24"/>
                <w:lang w:eastAsia="ru-RU"/>
              </w:rPr>
            </w:pPr>
            <w:r w:rsidRPr="00A36192">
              <w:rPr>
                <w:spacing w:val="1"/>
                <w:w w:val="99"/>
                <w:sz w:val="20"/>
                <w:szCs w:val="20"/>
                <w:lang w:eastAsia="ru-RU"/>
              </w:rPr>
              <w:t>2</w:t>
            </w:r>
            <w:r w:rsidRPr="00A36192">
              <w:rPr>
                <w:w w:val="99"/>
                <w:sz w:val="20"/>
                <w:szCs w:val="20"/>
                <w:lang w:eastAsia="ru-RU"/>
              </w:rPr>
              <w:t>,</w:t>
            </w:r>
            <w:r w:rsidRPr="00A36192">
              <w:rPr>
                <w:spacing w:val="2"/>
                <w:w w:val="99"/>
                <w:sz w:val="20"/>
                <w:szCs w:val="20"/>
                <w:lang w:eastAsia="ru-RU"/>
              </w:rPr>
              <w:t>4</w:t>
            </w:r>
            <w:r w:rsidRPr="00A36192">
              <w:rPr>
                <w:spacing w:val="-2"/>
                <w:w w:val="99"/>
                <w:sz w:val="20"/>
                <w:szCs w:val="20"/>
                <w:lang w:eastAsia="ru-RU"/>
              </w:rPr>
              <w:t>-</w:t>
            </w:r>
            <w:r w:rsidRPr="00A36192">
              <w:rPr>
                <w:w w:val="99"/>
                <w:sz w:val="20"/>
                <w:szCs w:val="20"/>
                <w:lang w:eastAsia="ru-RU"/>
              </w:rPr>
              <w:t>Д</w:t>
            </w:r>
          </w:p>
        </w:tc>
        <w:tc>
          <w:tcPr>
            <w:tcW w:w="1418" w:type="dxa"/>
            <w:tcBorders>
              <w:top w:val="single" w:sz="4" w:space="0" w:color="000000"/>
              <w:left w:val="single" w:sz="4" w:space="0" w:color="000000"/>
              <w:bottom w:val="single" w:sz="4" w:space="0" w:color="000000"/>
              <w:right w:val="single" w:sz="4" w:space="0" w:color="000000"/>
            </w:tcBorders>
          </w:tcPr>
          <w:p w14:paraId="4417664E"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2694" w:type="dxa"/>
            <w:tcBorders>
              <w:top w:val="single" w:sz="4" w:space="0" w:color="000000"/>
              <w:left w:val="single" w:sz="4" w:space="0" w:color="000000"/>
              <w:bottom w:val="single" w:sz="4" w:space="0" w:color="000000"/>
              <w:right w:val="single" w:sz="4" w:space="0" w:color="000000"/>
            </w:tcBorders>
          </w:tcPr>
          <w:p w14:paraId="50BCA789"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0,03 &lt;3&gt;</w:t>
            </w:r>
          </w:p>
        </w:tc>
        <w:tc>
          <w:tcPr>
            <w:tcW w:w="1419" w:type="dxa"/>
            <w:tcBorders>
              <w:top w:val="single" w:sz="4" w:space="0" w:color="000000"/>
              <w:left w:val="single" w:sz="4" w:space="0" w:color="000000"/>
              <w:bottom w:val="single" w:sz="4" w:space="0" w:color="000000"/>
              <w:right w:val="single" w:sz="4" w:space="0" w:color="000000"/>
            </w:tcBorders>
          </w:tcPr>
          <w:p w14:paraId="70740D81"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 " -</w:t>
            </w:r>
          </w:p>
        </w:tc>
        <w:tc>
          <w:tcPr>
            <w:tcW w:w="1128" w:type="dxa"/>
            <w:tcBorders>
              <w:top w:val="single" w:sz="4" w:space="0" w:color="000000"/>
              <w:left w:val="single" w:sz="4" w:space="0" w:color="000000"/>
              <w:bottom w:val="single" w:sz="4" w:space="0" w:color="000000"/>
              <w:right w:val="single" w:sz="4" w:space="0" w:color="000000"/>
            </w:tcBorders>
          </w:tcPr>
          <w:p w14:paraId="2F370CCB"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2</w:t>
            </w:r>
          </w:p>
        </w:tc>
      </w:tr>
    </w:tbl>
    <w:p w14:paraId="0E78DCD3" w14:textId="77777777" w:rsidR="00A36192" w:rsidRPr="00A36192" w:rsidRDefault="00A36192" w:rsidP="00A36192">
      <w:pPr>
        <w:widowControl w:val="0"/>
        <w:autoSpaceDE w:val="0"/>
        <w:autoSpaceDN w:val="0"/>
        <w:adjustRightInd w:val="0"/>
        <w:spacing w:before="120" w:after="0" w:line="240" w:lineRule="auto"/>
        <w:ind w:left="102" w:right="-20"/>
        <w:rPr>
          <w:b/>
          <w:sz w:val="24"/>
          <w:szCs w:val="24"/>
        </w:rPr>
      </w:pPr>
      <w:r w:rsidRPr="00A36192">
        <w:rPr>
          <w:b/>
          <w:sz w:val="24"/>
          <w:szCs w:val="24"/>
        </w:rPr>
        <w:t>П</w:t>
      </w:r>
      <w:r w:rsidRPr="00A36192">
        <w:rPr>
          <w:b/>
          <w:spacing w:val="1"/>
          <w:sz w:val="24"/>
          <w:szCs w:val="24"/>
        </w:rPr>
        <w:t>р</w:t>
      </w:r>
      <w:r w:rsidRPr="00A36192">
        <w:rPr>
          <w:b/>
          <w:spacing w:val="-1"/>
          <w:sz w:val="24"/>
          <w:szCs w:val="24"/>
        </w:rPr>
        <w:t>и</w:t>
      </w:r>
      <w:r w:rsidRPr="00A36192">
        <w:rPr>
          <w:b/>
          <w:spacing w:val="1"/>
          <w:sz w:val="24"/>
          <w:szCs w:val="24"/>
        </w:rPr>
        <w:t>м</w:t>
      </w:r>
      <w:r w:rsidRPr="00A36192">
        <w:rPr>
          <w:b/>
          <w:sz w:val="24"/>
          <w:szCs w:val="24"/>
        </w:rPr>
        <w:t>е</w:t>
      </w:r>
      <w:r w:rsidRPr="00A36192">
        <w:rPr>
          <w:b/>
          <w:spacing w:val="1"/>
          <w:sz w:val="24"/>
          <w:szCs w:val="24"/>
        </w:rPr>
        <w:t>ч</w:t>
      </w:r>
      <w:r w:rsidRPr="00A36192">
        <w:rPr>
          <w:b/>
          <w:sz w:val="24"/>
          <w:szCs w:val="24"/>
        </w:rPr>
        <w:t>а</w:t>
      </w:r>
      <w:r w:rsidRPr="00A36192">
        <w:rPr>
          <w:b/>
          <w:spacing w:val="-1"/>
          <w:sz w:val="24"/>
          <w:szCs w:val="24"/>
        </w:rPr>
        <w:t>н</w:t>
      </w:r>
      <w:r w:rsidRPr="00A36192">
        <w:rPr>
          <w:b/>
          <w:spacing w:val="1"/>
          <w:sz w:val="24"/>
          <w:szCs w:val="24"/>
        </w:rPr>
        <w:t>и</w:t>
      </w:r>
      <w:r w:rsidRPr="00A36192">
        <w:rPr>
          <w:b/>
          <w:sz w:val="24"/>
          <w:szCs w:val="24"/>
        </w:rPr>
        <w:t>я:</w:t>
      </w:r>
    </w:p>
    <w:p w14:paraId="4B7FB473" w14:textId="26641695" w:rsidR="00A36192" w:rsidRPr="00A36192" w:rsidRDefault="00A36192" w:rsidP="00A303E8">
      <w:pPr>
        <w:widowControl w:val="0"/>
        <w:autoSpaceDE w:val="0"/>
        <w:autoSpaceDN w:val="0"/>
        <w:adjustRightInd w:val="0"/>
        <w:spacing w:before="120" w:after="0" w:line="240" w:lineRule="auto"/>
        <w:ind w:left="102" w:right="-20"/>
        <w:jc w:val="both"/>
        <w:rPr>
          <w:sz w:val="24"/>
          <w:szCs w:val="24"/>
        </w:rPr>
      </w:pPr>
      <w:r w:rsidRPr="00A36192">
        <w:rPr>
          <w:sz w:val="24"/>
          <w:szCs w:val="24"/>
        </w:rPr>
        <w:t>&lt;</w:t>
      </w:r>
      <w:r w:rsidRPr="00A36192">
        <w:rPr>
          <w:spacing w:val="1"/>
          <w:sz w:val="24"/>
          <w:szCs w:val="24"/>
        </w:rPr>
        <w:t>1</w:t>
      </w:r>
      <w:r w:rsidRPr="00A36192">
        <w:rPr>
          <w:sz w:val="24"/>
          <w:szCs w:val="24"/>
        </w:rPr>
        <w:t>&gt;</w:t>
      </w:r>
      <w:r w:rsidRPr="00A36192">
        <w:rPr>
          <w:spacing w:val="46"/>
          <w:sz w:val="24"/>
          <w:szCs w:val="24"/>
        </w:rPr>
        <w:t xml:space="preserve"> </w:t>
      </w:r>
      <w:r w:rsidRPr="00A36192">
        <w:rPr>
          <w:spacing w:val="-1"/>
          <w:sz w:val="24"/>
          <w:szCs w:val="24"/>
        </w:rPr>
        <w:t>Ли</w:t>
      </w:r>
      <w:r w:rsidRPr="00A36192">
        <w:rPr>
          <w:spacing w:val="1"/>
          <w:sz w:val="24"/>
          <w:szCs w:val="24"/>
        </w:rPr>
        <w:t>м</w:t>
      </w:r>
      <w:r w:rsidRPr="00A36192">
        <w:rPr>
          <w:spacing w:val="-1"/>
          <w:sz w:val="24"/>
          <w:szCs w:val="24"/>
        </w:rPr>
        <w:t>и</w:t>
      </w:r>
      <w:r w:rsidRPr="00A36192">
        <w:rPr>
          <w:spacing w:val="2"/>
          <w:sz w:val="24"/>
          <w:szCs w:val="24"/>
        </w:rPr>
        <w:t>т</w:t>
      </w:r>
      <w:r w:rsidRPr="00A36192">
        <w:rPr>
          <w:spacing w:val="-1"/>
          <w:sz w:val="24"/>
          <w:szCs w:val="24"/>
        </w:rPr>
        <w:t>и</w:t>
      </w:r>
      <w:r w:rsidRPr="00A36192">
        <w:rPr>
          <w:spacing w:val="3"/>
          <w:sz w:val="24"/>
          <w:szCs w:val="24"/>
        </w:rPr>
        <w:t>р</w:t>
      </w:r>
      <w:r w:rsidRPr="00A36192">
        <w:rPr>
          <w:spacing w:val="-4"/>
          <w:sz w:val="24"/>
          <w:szCs w:val="24"/>
        </w:rPr>
        <w:t>у</w:t>
      </w:r>
      <w:r w:rsidRPr="00A36192">
        <w:rPr>
          <w:sz w:val="24"/>
          <w:szCs w:val="24"/>
        </w:rPr>
        <w:t>ю</w:t>
      </w:r>
      <w:r w:rsidRPr="00A36192">
        <w:rPr>
          <w:spacing w:val="2"/>
          <w:sz w:val="24"/>
          <w:szCs w:val="24"/>
        </w:rPr>
        <w:t>щ</w:t>
      </w:r>
      <w:r w:rsidRPr="00A36192">
        <w:rPr>
          <w:spacing w:val="1"/>
          <w:sz w:val="24"/>
          <w:szCs w:val="24"/>
        </w:rPr>
        <w:t>и</w:t>
      </w:r>
      <w:r w:rsidRPr="00A36192">
        <w:rPr>
          <w:sz w:val="24"/>
          <w:szCs w:val="24"/>
        </w:rPr>
        <w:t>й</w:t>
      </w:r>
      <w:r w:rsidRPr="00A36192">
        <w:rPr>
          <w:spacing w:val="33"/>
          <w:sz w:val="24"/>
          <w:szCs w:val="24"/>
        </w:rPr>
        <w:t xml:space="preserve"> </w:t>
      </w:r>
      <w:r w:rsidRPr="00A36192">
        <w:rPr>
          <w:spacing w:val="-1"/>
          <w:sz w:val="24"/>
          <w:szCs w:val="24"/>
        </w:rPr>
        <w:t>п</w:t>
      </w:r>
      <w:r w:rsidRPr="00A36192">
        <w:rPr>
          <w:spacing w:val="1"/>
          <w:sz w:val="24"/>
          <w:szCs w:val="24"/>
        </w:rPr>
        <w:t>р</w:t>
      </w:r>
      <w:r w:rsidRPr="00A36192">
        <w:rPr>
          <w:spacing w:val="-1"/>
          <w:sz w:val="24"/>
          <w:szCs w:val="24"/>
        </w:rPr>
        <w:t>и</w:t>
      </w:r>
      <w:r w:rsidRPr="00A36192">
        <w:rPr>
          <w:spacing w:val="3"/>
          <w:sz w:val="24"/>
          <w:szCs w:val="24"/>
        </w:rPr>
        <w:t>з</w:t>
      </w:r>
      <w:r w:rsidRPr="00A36192">
        <w:rPr>
          <w:spacing w:val="1"/>
          <w:sz w:val="24"/>
          <w:szCs w:val="24"/>
        </w:rPr>
        <w:t>н</w:t>
      </w:r>
      <w:r w:rsidRPr="00A36192">
        <w:rPr>
          <w:sz w:val="24"/>
          <w:szCs w:val="24"/>
        </w:rPr>
        <w:t>ак</w:t>
      </w:r>
      <w:r w:rsidRPr="00A36192">
        <w:rPr>
          <w:spacing w:val="41"/>
          <w:sz w:val="24"/>
          <w:szCs w:val="24"/>
        </w:rPr>
        <w:t xml:space="preserve"> </w:t>
      </w:r>
      <w:r w:rsidRPr="00A36192">
        <w:rPr>
          <w:sz w:val="24"/>
          <w:szCs w:val="24"/>
        </w:rPr>
        <w:t>в</w:t>
      </w:r>
      <w:r w:rsidRPr="00A36192">
        <w:rPr>
          <w:spacing w:val="1"/>
          <w:sz w:val="24"/>
          <w:szCs w:val="24"/>
        </w:rPr>
        <w:t>р</w:t>
      </w:r>
      <w:r w:rsidRPr="00A36192">
        <w:rPr>
          <w:sz w:val="24"/>
          <w:szCs w:val="24"/>
        </w:rPr>
        <w:t>ед</w:t>
      </w:r>
      <w:r w:rsidRPr="00A36192">
        <w:rPr>
          <w:spacing w:val="-1"/>
          <w:sz w:val="24"/>
          <w:szCs w:val="24"/>
        </w:rPr>
        <w:t>н</w:t>
      </w:r>
      <w:r w:rsidRPr="00A36192">
        <w:rPr>
          <w:spacing w:val="1"/>
          <w:sz w:val="24"/>
          <w:szCs w:val="24"/>
        </w:rPr>
        <w:t>о</w:t>
      </w:r>
      <w:r w:rsidRPr="00A36192">
        <w:rPr>
          <w:sz w:val="24"/>
          <w:szCs w:val="24"/>
        </w:rPr>
        <w:t>с</w:t>
      </w:r>
      <w:r w:rsidRPr="00A36192">
        <w:rPr>
          <w:spacing w:val="2"/>
          <w:sz w:val="24"/>
          <w:szCs w:val="24"/>
        </w:rPr>
        <w:t>т</w:t>
      </w:r>
      <w:r w:rsidRPr="00A36192">
        <w:rPr>
          <w:sz w:val="24"/>
          <w:szCs w:val="24"/>
        </w:rPr>
        <w:t>и</w:t>
      </w:r>
      <w:r w:rsidRPr="00A36192">
        <w:rPr>
          <w:spacing w:val="38"/>
          <w:sz w:val="24"/>
          <w:szCs w:val="24"/>
        </w:rPr>
        <w:t xml:space="preserve"> </w:t>
      </w:r>
      <w:r w:rsidRPr="00A36192">
        <w:rPr>
          <w:sz w:val="24"/>
          <w:szCs w:val="24"/>
        </w:rPr>
        <w:t>веще</w:t>
      </w:r>
      <w:r w:rsidRPr="00A36192">
        <w:rPr>
          <w:spacing w:val="1"/>
          <w:sz w:val="24"/>
          <w:szCs w:val="24"/>
        </w:rPr>
        <w:t>с</w:t>
      </w:r>
      <w:r w:rsidRPr="00A36192">
        <w:rPr>
          <w:spacing w:val="-1"/>
          <w:sz w:val="24"/>
          <w:szCs w:val="24"/>
        </w:rPr>
        <w:t>т</w:t>
      </w:r>
      <w:r w:rsidRPr="00A36192">
        <w:rPr>
          <w:sz w:val="24"/>
          <w:szCs w:val="24"/>
        </w:rPr>
        <w:t>ва,</w:t>
      </w:r>
      <w:r w:rsidRPr="00A36192">
        <w:rPr>
          <w:spacing w:val="41"/>
          <w:sz w:val="24"/>
          <w:szCs w:val="24"/>
        </w:rPr>
        <w:t xml:space="preserve"> </w:t>
      </w:r>
      <w:r w:rsidRPr="00A36192">
        <w:rPr>
          <w:spacing w:val="-1"/>
          <w:sz w:val="24"/>
          <w:szCs w:val="24"/>
        </w:rPr>
        <w:t>п</w:t>
      </w:r>
      <w:r w:rsidRPr="00A36192">
        <w:rPr>
          <w:sz w:val="24"/>
          <w:szCs w:val="24"/>
        </w:rPr>
        <w:t>о</w:t>
      </w:r>
      <w:r w:rsidRPr="00A36192">
        <w:rPr>
          <w:spacing w:val="50"/>
          <w:sz w:val="24"/>
          <w:szCs w:val="24"/>
        </w:rPr>
        <w:t xml:space="preserve"> </w:t>
      </w:r>
      <w:r w:rsidRPr="00A36192">
        <w:rPr>
          <w:spacing w:val="-1"/>
          <w:sz w:val="24"/>
          <w:szCs w:val="24"/>
        </w:rPr>
        <w:t>к</w:t>
      </w:r>
      <w:r w:rsidRPr="00A36192">
        <w:rPr>
          <w:spacing w:val="1"/>
          <w:sz w:val="24"/>
          <w:szCs w:val="24"/>
        </w:rPr>
        <w:t>о</w:t>
      </w:r>
      <w:r w:rsidRPr="00A36192">
        <w:rPr>
          <w:spacing w:val="-1"/>
          <w:sz w:val="24"/>
          <w:szCs w:val="24"/>
        </w:rPr>
        <w:t>т</w:t>
      </w:r>
      <w:r w:rsidRPr="00A36192">
        <w:rPr>
          <w:spacing w:val="1"/>
          <w:sz w:val="24"/>
          <w:szCs w:val="24"/>
        </w:rPr>
        <w:t>ором</w:t>
      </w:r>
      <w:r w:rsidRPr="00A36192">
        <w:rPr>
          <w:sz w:val="24"/>
          <w:szCs w:val="24"/>
        </w:rPr>
        <w:t>у</w:t>
      </w:r>
      <w:r w:rsidRPr="00A36192">
        <w:rPr>
          <w:spacing w:val="39"/>
          <w:sz w:val="24"/>
          <w:szCs w:val="24"/>
        </w:rPr>
        <w:t xml:space="preserve"> </w:t>
      </w:r>
      <w:r w:rsidRPr="00A36192">
        <w:rPr>
          <w:spacing w:val="-4"/>
          <w:sz w:val="24"/>
          <w:szCs w:val="24"/>
        </w:rPr>
        <w:t>у</w:t>
      </w:r>
      <w:r w:rsidRPr="00A36192">
        <w:rPr>
          <w:sz w:val="24"/>
          <w:szCs w:val="24"/>
        </w:rPr>
        <w:t>ст</w:t>
      </w:r>
      <w:r w:rsidRPr="00A36192">
        <w:rPr>
          <w:spacing w:val="2"/>
          <w:sz w:val="24"/>
          <w:szCs w:val="24"/>
        </w:rPr>
        <w:t>а</w:t>
      </w:r>
      <w:r w:rsidRPr="00A36192">
        <w:rPr>
          <w:spacing w:val="-1"/>
          <w:sz w:val="24"/>
          <w:szCs w:val="24"/>
        </w:rPr>
        <w:t>н</w:t>
      </w:r>
      <w:r w:rsidRPr="00A36192">
        <w:rPr>
          <w:spacing w:val="1"/>
          <w:sz w:val="24"/>
          <w:szCs w:val="24"/>
        </w:rPr>
        <w:t>о</w:t>
      </w:r>
      <w:r w:rsidRPr="00A36192">
        <w:rPr>
          <w:sz w:val="24"/>
          <w:szCs w:val="24"/>
        </w:rPr>
        <w:t>в</w:t>
      </w:r>
      <w:r w:rsidRPr="00A36192">
        <w:rPr>
          <w:spacing w:val="-1"/>
          <w:sz w:val="24"/>
          <w:szCs w:val="24"/>
        </w:rPr>
        <w:t>л</w:t>
      </w:r>
      <w:r w:rsidRPr="00A36192">
        <w:rPr>
          <w:spacing w:val="3"/>
          <w:sz w:val="24"/>
          <w:szCs w:val="24"/>
        </w:rPr>
        <w:t>е</w:t>
      </w:r>
      <w:r w:rsidRPr="00A36192">
        <w:rPr>
          <w:sz w:val="24"/>
          <w:szCs w:val="24"/>
        </w:rPr>
        <w:t>н</w:t>
      </w:r>
      <w:r w:rsidRPr="00A36192">
        <w:rPr>
          <w:spacing w:val="37"/>
          <w:sz w:val="24"/>
          <w:szCs w:val="24"/>
        </w:rPr>
        <w:t xml:space="preserve"> </w:t>
      </w:r>
      <w:r w:rsidRPr="00A36192">
        <w:rPr>
          <w:spacing w:val="-1"/>
          <w:sz w:val="24"/>
          <w:szCs w:val="24"/>
        </w:rPr>
        <w:t>н</w:t>
      </w:r>
      <w:r w:rsidRPr="00A36192">
        <w:rPr>
          <w:spacing w:val="1"/>
          <w:sz w:val="24"/>
          <w:szCs w:val="24"/>
        </w:rPr>
        <w:t>орм</w:t>
      </w:r>
      <w:r w:rsidRPr="00A36192">
        <w:rPr>
          <w:sz w:val="24"/>
          <w:szCs w:val="24"/>
        </w:rPr>
        <w:t>ат</w:t>
      </w:r>
      <w:r w:rsidRPr="00A36192">
        <w:rPr>
          <w:spacing w:val="-1"/>
          <w:sz w:val="24"/>
          <w:szCs w:val="24"/>
        </w:rPr>
        <w:t>и</w:t>
      </w:r>
      <w:r w:rsidRPr="00A36192">
        <w:rPr>
          <w:sz w:val="24"/>
          <w:szCs w:val="24"/>
        </w:rPr>
        <w:t>в:</w:t>
      </w:r>
      <w:r w:rsidRPr="00A36192">
        <w:rPr>
          <w:spacing w:val="39"/>
          <w:sz w:val="24"/>
          <w:szCs w:val="24"/>
        </w:rPr>
        <w:t xml:space="preserve"> </w:t>
      </w:r>
      <w:r w:rsidRPr="00A36192">
        <w:rPr>
          <w:spacing w:val="3"/>
          <w:sz w:val="24"/>
          <w:szCs w:val="24"/>
        </w:rPr>
        <w:t>"</w:t>
      </w:r>
      <w:r w:rsidRPr="00A36192">
        <w:rPr>
          <w:sz w:val="24"/>
          <w:szCs w:val="24"/>
        </w:rPr>
        <w:t>с</w:t>
      </w:r>
      <w:r w:rsidRPr="00A36192">
        <w:rPr>
          <w:spacing w:val="9"/>
          <w:sz w:val="24"/>
          <w:szCs w:val="24"/>
        </w:rPr>
        <w:t>.</w:t>
      </w:r>
      <w:r w:rsidRPr="00A36192">
        <w:rPr>
          <w:spacing w:val="-2"/>
          <w:sz w:val="24"/>
          <w:szCs w:val="24"/>
        </w:rPr>
        <w:t>-</w:t>
      </w:r>
      <w:r w:rsidRPr="00A36192">
        <w:rPr>
          <w:spacing w:val="-1"/>
          <w:sz w:val="24"/>
          <w:szCs w:val="24"/>
        </w:rPr>
        <w:t>т</w:t>
      </w:r>
      <w:r w:rsidRPr="00A36192">
        <w:rPr>
          <w:sz w:val="24"/>
          <w:szCs w:val="24"/>
        </w:rPr>
        <w:t>."</w:t>
      </w:r>
      <w:r w:rsidRPr="00A36192">
        <w:rPr>
          <w:spacing w:val="46"/>
          <w:sz w:val="24"/>
          <w:szCs w:val="24"/>
        </w:rPr>
        <w:t xml:space="preserve"> </w:t>
      </w:r>
      <w:r w:rsidRPr="00A36192">
        <w:rPr>
          <w:sz w:val="24"/>
          <w:szCs w:val="24"/>
        </w:rPr>
        <w:t>-</w:t>
      </w:r>
      <w:r w:rsidRPr="00A36192">
        <w:rPr>
          <w:spacing w:val="46"/>
          <w:sz w:val="24"/>
          <w:szCs w:val="24"/>
        </w:rPr>
        <w:t xml:space="preserve"> </w:t>
      </w:r>
      <w:proofErr w:type="spellStart"/>
      <w:r w:rsidRPr="00A36192">
        <w:rPr>
          <w:sz w:val="24"/>
          <w:szCs w:val="24"/>
        </w:rPr>
        <w:t>с</w:t>
      </w:r>
      <w:r w:rsidRPr="00A36192">
        <w:rPr>
          <w:spacing w:val="1"/>
          <w:sz w:val="24"/>
          <w:szCs w:val="24"/>
        </w:rPr>
        <w:t>а</w:t>
      </w:r>
      <w:r w:rsidRPr="00A36192">
        <w:rPr>
          <w:spacing w:val="-1"/>
          <w:sz w:val="24"/>
          <w:szCs w:val="24"/>
        </w:rPr>
        <w:t>нит</w:t>
      </w:r>
      <w:r w:rsidRPr="00A36192">
        <w:rPr>
          <w:sz w:val="24"/>
          <w:szCs w:val="24"/>
        </w:rPr>
        <w:t>а</w:t>
      </w:r>
      <w:r w:rsidRPr="00A36192">
        <w:rPr>
          <w:spacing w:val="1"/>
          <w:sz w:val="24"/>
          <w:szCs w:val="24"/>
        </w:rPr>
        <w:t>р</w:t>
      </w:r>
      <w:r w:rsidRPr="00A36192">
        <w:rPr>
          <w:spacing w:val="-1"/>
          <w:sz w:val="24"/>
          <w:szCs w:val="24"/>
        </w:rPr>
        <w:t>н</w:t>
      </w:r>
      <w:r w:rsidRPr="00A36192">
        <w:rPr>
          <w:sz w:val="24"/>
          <w:szCs w:val="24"/>
        </w:rPr>
        <w:t>о</w:t>
      </w:r>
      <w:proofErr w:type="spellEnd"/>
      <w:r w:rsidRPr="00A36192">
        <w:rPr>
          <w:spacing w:val="41"/>
          <w:sz w:val="24"/>
          <w:szCs w:val="24"/>
        </w:rPr>
        <w:t xml:space="preserve"> </w:t>
      </w:r>
      <w:r w:rsidRPr="00A36192">
        <w:rPr>
          <w:sz w:val="24"/>
          <w:szCs w:val="24"/>
        </w:rPr>
        <w:t>-</w:t>
      </w:r>
      <w:r w:rsidR="00A303E8">
        <w:rPr>
          <w:sz w:val="24"/>
          <w:szCs w:val="24"/>
        </w:rPr>
        <w:t xml:space="preserve"> </w:t>
      </w:r>
      <w:r w:rsidRPr="00A36192">
        <w:rPr>
          <w:spacing w:val="-1"/>
          <w:sz w:val="24"/>
          <w:szCs w:val="24"/>
        </w:rPr>
        <w:t>т</w:t>
      </w:r>
      <w:r w:rsidRPr="00A36192">
        <w:rPr>
          <w:spacing w:val="1"/>
          <w:sz w:val="24"/>
          <w:szCs w:val="24"/>
        </w:rPr>
        <w:t>о</w:t>
      </w:r>
      <w:r w:rsidRPr="00A36192">
        <w:rPr>
          <w:spacing w:val="-1"/>
          <w:sz w:val="24"/>
          <w:szCs w:val="24"/>
        </w:rPr>
        <w:t>к</w:t>
      </w:r>
      <w:r w:rsidRPr="00A36192">
        <w:rPr>
          <w:sz w:val="24"/>
          <w:szCs w:val="24"/>
        </w:rPr>
        <w:t>с</w:t>
      </w:r>
      <w:r w:rsidRPr="00A36192">
        <w:rPr>
          <w:spacing w:val="2"/>
          <w:sz w:val="24"/>
          <w:szCs w:val="24"/>
        </w:rPr>
        <w:t>и</w:t>
      </w:r>
      <w:r w:rsidRPr="00A36192">
        <w:rPr>
          <w:spacing w:val="-1"/>
          <w:sz w:val="24"/>
          <w:szCs w:val="24"/>
        </w:rPr>
        <w:t>к</w:t>
      </w:r>
      <w:r w:rsidRPr="00A36192">
        <w:rPr>
          <w:spacing w:val="1"/>
          <w:sz w:val="24"/>
          <w:szCs w:val="24"/>
        </w:rPr>
        <w:t>о</w:t>
      </w:r>
      <w:r w:rsidRPr="00A36192">
        <w:rPr>
          <w:spacing w:val="-1"/>
          <w:sz w:val="24"/>
          <w:szCs w:val="24"/>
        </w:rPr>
        <w:t>л</w:t>
      </w:r>
      <w:r w:rsidRPr="00A36192">
        <w:rPr>
          <w:spacing w:val="1"/>
          <w:sz w:val="24"/>
          <w:szCs w:val="24"/>
        </w:rPr>
        <w:t>о</w:t>
      </w:r>
      <w:r w:rsidRPr="00A36192">
        <w:rPr>
          <w:sz w:val="24"/>
          <w:szCs w:val="24"/>
        </w:rPr>
        <w:t>г</w:t>
      </w:r>
      <w:r w:rsidRPr="00A36192">
        <w:rPr>
          <w:spacing w:val="-1"/>
          <w:sz w:val="24"/>
          <w:szCs w:val="24"/>
        </w:rPr>
        <w:t>и</w:t>
      </w:r>
      <w:r w:rsidRPr="00A36192">
        <w:rPr>
          <w:sz w:val="24"/>
          <w:szCs w:val="24"/>
        </w:rPr>
        <w:t>че</w:t>
      </w:r>
      <w:r w:rsidRPr="00A36192">
        <w:rPr>
          <w:spacing w:val="3"/>
          <w:sz w:val="24"/>
          <w:szCs w:val="24"/>
        </w:rPr>
        <w:t>с</w:t>
      </w:r>
      <w:r w:rsidRPr="00A36192">
        <w:rPr>
          <w:spacing w:val="-1"/>
          <w:sz w:val="24"/>
          <w:szCs w:val="24"/>
        </w:rPr>
        <w:t>к</w:t>
      </w:r>
      <w:r w:rsidRPr="00A36192">
        <w:rPr>
          <w:spacing w:val="1"/>
          <w:sz w:val="24"/>
          <w:szCs w:val="24"/>
        </w:rPr>
        <w:t>и</w:t>
      </w:r>
      <w:r w:rsidRPr="00A36192">
        <w:rPr>
          <w:spacing w:val="-1"/>
          <w:sz w:val="24"/>
          <w:szCs w:val="24"/>
        </w:rPr>
        <w:t>й</w:t>
      </w:r>
      <w:r w:rsidRPr="00A36192">
        <w:rPr>
          <w:sz w:val="24"/>
          <w:szCs w:val="24"/>
        </w:rPr>
        <w:t>,</w:t>
      </w:r>
      <w:r w:rsidRPr="00A36192">
        <w:rPr>
          <w:spacing w:val="-16"/>
          <w:sz w:val="24"/>
          <w:szCs w:val="24"/>
        </w:rPr>
        <w:t xml:space="preserve"> </w:t>
      </w:r>
      <w:r w:rsidRPr="00A36192">
        <w:rPr>
          <w:spacing w:val="3"/>
          <w:sz w:val="24"/>
          <w:szCs w:val="24"/>
        </w:rPr>
        <w:t>"</w:t>
      </w:r>
      <w:r w:rsidRPr="00A36192">
        <w:rPr>
          <w:spacing w:val="1"/>
          <w:sz w:val="24"/>
          <w:szCs w:val="24"/>
        </w:rPr>
        <w:t>ор</w:t>
      </w:r>
      <w:r w:rsidRPr="00A36192">
        <w:rPr>
          <w:sz w:val="24"/>
          <w:szCs w:val="24"/>
        </w:rPr>
        <w:t>г</w:t>
      </w:r>
      <w:r w:rsidRPr="00A36192">
        <w:rPr>
          <w:spacing w:val="-2"/>
          <w:sz w:val="24"/>
          <w:szCs w:val="24"/>
        </w:rPr>
        <w:t>.</w:t>
      </w:r>
      <w:r w:rsidRPr="00A36192">
        <w:rPr>
          <w:sz w:val="24"/>
          <w:szCs w:val="24"/>
        </w:rPr>
        <w:t>"</w:t>
      </w:r>
      <w:r w:rsidRPr="00A36192">
        <w:rPr>
          <w:spacing w:val="1"/>
          <w:sz w:val="24"/>
          <w:szCs w:val="24"/>
        </w:rPr>
        <w:t xml:space="preserve"> </w:t>
      </w:r>
      <w:r w:rsidRPr="00A36192">
        <w:rPr>
          <w:sz w:val="24"/>
          <w:szCs w:val="24"/>
        </w:rPr>
        <w:t>-</w:t>
      </w:r>
      <w:r w:rsidRPr="00A36192">
        <w:rPr>
          <w:spacing w:val="-5"/>
          <w:sz w:val="24"/>
          <w:szCs w:val="24"/>
        </w:rPr>
        <w:t xml:space="preserve"> </w:t>
      </w:r>
      <w:r w:rsidRPr="00A36192">
        <w:rPr>
          <w:spacing w:val="1"/>
          <w:sz w:val="24"/>
          <w:szCs w:val="24"/>
        </w:rPr>
        <w:t>ор</w:t>
      </w:r>
      <w:r w:rsidRPr="00A36192">
        <w:rPr>
          <w:sz w:val="24"/>
          <w:szCs w:val="24"/>
        </w:rPr>
        <w:t>га</w:t>
      </w:r>
      <w:r w:rsidRPr="00A36192">
        <w:rPr>
          <w:spacing w:val="-1"/>
          <w:sz w:val="24"/>
          <w:szCs w:val="24"/>
        </w:rPr>
        <w:t>н</w:t>
      </w:r>
      <w:r w:rsidRPr="00A36192">
        <w:rPr>
          <w:spacing w:val="1"/>
          <w:sz w:val="24"/>
          <w:szCs w:val="24"/>
        </w:rPr>
        <w:t>о</w:t>
      </w:r>
      <w:r w:rsidRPr="00A36192">
        <w:rPr>
          <w:spacing w:val="-1"/>
          <w:sz w:val="24"/>
          <w:szCs w:val="24"/>
        </w:rPr>
        <w:t>л</w:t>
      </w:r>
      <w:r w:rsidRPr="00A36192">
        <w:rPr>
          <w:sz w:val="24"/>
          <w:szCs w:val="24"/>
        </w:rPr>
        <w:t>е</w:t>
      </w:r>
      <w:r w:rsidRPr="00A36192">
        <w:rPr>
          <w:spacing w:val="-1"/>
          <w:sz w:val="24"/>
          <w:szCs w:val="24"/>
        </w:rPr>
        <w:t>п</w:t>
      </w:r>
      <w:r w:rsidRPr="00A36192">
        <w:rPr>
          <w:spacing w:val="2"/>
          <w:sz w:val="24"/>
          <w:szCs w:val="24"/>
        </w:rPr>
        <w:t>т</w:t>
      </w:r>
      <w:r w:rsidRPr="00A36192">
        <w:rPr>
          <w:spacing w:val="-1"/>
          <w:sz w:val="24"/>
          <w:szCs w:val="24"/>
        </w:rPr>
        <w:t>и</w:t>
      </w:r>
      <w:r w:rsidRPr="00A36192">
        <w:rPr>
          <w:sz w:val="24"/>
          <w:szCs w:val="24"/>
        </w:rPr>
        <w:t>че</w:t>
      </w:r>
      <w:r w:rsidRPr="00A36192">
        <w:rPr>
          <w:spacing w:val="1"/>
          <w:sz w:val="24"/>
          <w:szCs w:val="24"/>
        </w:rPr>
        <w:t>ски</w:t>
      </w:r>
      <w:r w:rsidRPr="00A36192">
        <w:rPr>
          <w:spacing w:val="-1"/>
          <w:sz w:val="24"/>
          <w:szCs w:val="24"/>
        </w:rPr>
        <w:t>й</w:t>
      </w:r>
      <w:r w:rsidRPr="00A36192">
        <w:rPr>
          <w:sz w:val="24"/>
          <w:szCs w:val="24"/>
        </w:rPr>
        <w:t>.</w:t>
      </w:r>
    </w:p>
    <w:p w14:paraId="7D3A87D9" w14:textId="77777777" w:rsidR="00A36192" w:rsidRPr="00A36192" w:rsidRDefault="00A36192" w:rsidP="00A303E8">
      <w:pPr>
        <w:widowControl w:val="0"/>
        <w:autoSpaceDE w:val="0"/>
        <w:autoSpaceDN w:val="0"/>
        <w:adjustRightInd w:val="0"/>
        <w:spacing w:before="120" w:after="0" w:line="240" w:lineRule="auto"/>
        <w:ind w:left="102" w:right="58"/>
        <w:jc w:val="both"/>
        <w:rPr>
          <w:sz w:val="24"/>
          <w:szCs w:val="24"/>
        </w:rPr>
      </w:pPr>
      <w:r w:rsidRPr="00A36192">
        <w:rPr>
          <w:sz w:val="24"/>
          <w:szCs w:val="24"/>
        </w:rPr>
        <w:t>&lt;</w:t>
      </w:r>
      <w:r w:rsidRPr="00A36192">
        <w:rPr>
          <w:spacing w:val="1"/>
          <w:sz w:val="24"/>
          <w:szCs w:val="24"/>
        </w:rPr>
        <w:t>2</w:t>
      </w:r>
      <w:r w:rsidRPr="00A36192">
        <w:rPr>
          <w:sz w:val="24"/>
          <w:szCs w:val="24"/>
        </w:rPr>
        <w:t>&gt;</w:t>
      </w:r>
      <w:r w:rsidRPr="00A36192">
        <w:rPr>
          <w:spacing w:val="34"/>
          <w:sz w:val="24"/>
          <w:szCs w:val="24"/>
        </w:rPr>
        <w:t xml:space="preserve"> </w:t>
      </w:r>
      <w:r w:rsidRPr="00A36192">
        <w:rPr>
          <w:spacing w:val="1"/>
          <w:sz w:val="24"/>
          <w:szCs w:val="24"/>
        </w:rPr>
        <w:t>В</w:t>
      </w:r>
      <w:r w:rsidRPr="00A36192">
        <w:rPr>
          <w:sz w:val="24"/>
          <w:szCs w:val="24"/>
        </w:rPr>
        <w:t>е</w:t>
      </w:r>
      <w:r w:rsidRPr="00A36192">
        <w:rPr>
          <w:spacing w:val="-1"/>
          <w:sz w:val="24"/>
          <w:szCs w:val="24"/>
        </w:rPr>
        <w:t>ли</w:t>
      </w:r>
      <w:r w:rsidRPr="00A36192">
        <w:rPr>
          <w:sz w:val="24"/>
          <w:szCs w:val="24"/>
        </w:rPr>
        <w:t>ч</w:t>
      </w:r>
      <w:r w:rsidRPr="00A36192">
        <w:rPr>
          <w:spacing w:val="1"/>
          <w:sz w:val="24"/>
          <w:szCs w:val="24"/>
        </w:rPr>
        <w:t>и</w:t>
      </w:r>
      <w:r w:rsidRPr="00A36192">
        <w:rPr>
          <w:spacing w:val="-1"/>
          <w:sz w:val="24"/>
          <w:szCs w:val="24"/>
        </w:rPr>
        <w:t>н</w:t>
      </w:r>
      <w:r w:rsidRPr="00A36192">
        <w:rPr>
          <w:sz w:val="24"/>
          <w:szCs w:val="24"/>
        </w:rPr>
        <w:t>а,</w:t>
      </w:r>
      <w:r w:rsidRPr="00A36192">
        <w:rPr>
          <w:spacing w:val="30"/>
          <w:sz w:val="24"/>
          <w:szCs w:val="24"/>
        </w:rPr>
        <w:t xml:space="preserve"> </w:t>
      </w:r>
      <w:r w:rsidRPr="00A36192">
        <w:rPr>
          <w:spacing w:val="-1"/>
          <w:sz w:val="24"/>
          <w:szCs w:val="24"/>
        </w:rPr>
        <w:t>ук</w:t>
      </w:r>
      <w:r w:rsidRPr="00A36192">
        <w:rPr>
          <w:sz w:val="24"/>
          <w:szCs w:val="24"/>
        </w:rPr>
        <w:t>а</w:t>
      </w:r>
      <w:r w:rsidRPr="00A36192">
        <w:rPr>
          <w:spacing w:val="1"/>
          <w:sz w:val="24"/>
          <w:szCs w:val="24"/>
        </w:rPr>
        <w:t>з</w:t>
      </w:r>
      <w:r w:rsidRPr="00A36192">
        <w:rPr>
          <w:sz w:val="24"/>
          <w:szCs w:val="24"/>
        </w:rPr>
        <w:t>а</w:t>
      </w:r>
      <w:r w:rsidRPr="00A36192">
        <w:rPr>
          <w:spacing w:val="2"/>
          <w:sz w:val="24"/>
          <w:szCs w:val="24"/>
        </w:rPr>
        <w:t>н</w:t>
      </w:r>
      <w:r w:rsidRPr="00A36192">
        <w:rPr>
          <w:spacing w:val="-1"/>
          <w:sz w:val="24"/>
          <w:szCs w:val="24"/>
        </w:rPr>
        <w:t>н</w:t>
      </w:r>
      <w:r w:rsidRPr="00A36192">
        <w:rPr>
          <w:sz w:val="24"/>
          <w:szCs w:val="24"/>
        </w:rPr>
        <w:t>ая</w:t>
      </w:r>
      <w:r w:rsidRPr="00A36192">
        <w:rPr>
          <w:spacing w:val="30"/>
          <w:sz w:val="24"/>
          <w:szCs w:val="24"/>
        </w:rPr>
        <w:t xml:space="preserve"> </w:t>
      </w:r>
      <w:r w:rsidRPr="00A36192">
        <w:rPr>
          <w:sz w:val="24"/>
          <w:szCs w:val="24"/>
        </w:rPr>
        <w:t>в</w:t>
      </w:r>
      <w:r w:rsidRPr="00A36192">
        <w:rPr>
          <w:spacing w:val="37"/>
          <w:sz w:val="24"/>
          <w:szCs w:val="24"/>
        </w:rPr>
        <w:t xml:space="preserve"> </w:t>
      </w:r>
      <w:r w:rsidRPr="00A36192">
        <w:rPr>
          <w:sz w:val="24"/>
          <w:szCs w:val="24"/>
        </w:rPr>
        <w:t>ск</w:t>
      </w:r>
      <w:r w:rsidRPr="00A36192">
        <w:rPr>
          <w:spacing w:val="1"/>
          <w:sz w:val="24"/>
          <w:szCs w:val="24"/>
        </w:rPr>
        <w:t>о</w:t>
      </w:r>
      <w:r w:rsidRPr="00A36192">
        <w:rPr>
          <w:sz w:val="24"/>
          <w:szCs w:val="24"/>
        </w:rPr>
        <w:t>б</w:t>
      </w:r>
      <w:r w:rsidRPr="00A36192">
        <w:rPr>
          <w:spacing w:val="-1"/>
          <w:sz w:val="24"/>
          <w:szCs w:val="24"/>
        </w:rPr>
        <w:t>к</w:t>
      </w:r>
      <w:r w:rsidRPr="00A36192">
        <w:rPr>
          <w:spacing w:val="3"/>
          <w:sz w:val="24"/>
          <w:szCs w:val="24"/>
        </w:rPr>
        <w:t>а</w:t>
      </w:r>
      <w:r w:rsidRPr="00A36192">
        <w:rPr>
          <w:spacing w:val="-1"/>
          <w:sz w:val="24"/>
          <w:szCs w:val="24"/>
        </w:rPr>
        <w:t>х</w:t>
      </w:r>
      <w:r w:rsidRPr="00A36192">
        <w:rPr>
          <w:sz w:val="24"/>
          <w:szCs w:val="24"/>
        </w:rPr>
        <w:t>,</w:t>
      </w:r>
      <w:r w:rsidRPr="00A36192">
        <w:rPr>
          <w:spacing w:val="30"/>
          <w:sz w:val="24"/>
          <w:szCs w:val="24"/>
        </w:rPr>
        <w:t xml:space="preserve"> </w:t>
      </w:r>
      <w:r w:rsidRPr="00A36192">
        <w:rPr>
          <w:spacing w:val="1"/>
          <w:sz w:val="24"/>
          <w:szCs w:val="24"/>
        </w:rPr>
        <w:t>мо</w:t>
      </w:r>
      <w:r w:rsidRPr="00A36192">
        <w:rPr>
          <w:spacing w:val="-1"/>
          <w:sz w:val="24"/>
          <w:szCs w:val="24"/>
        </w:rPr>
        <w:t>ж</w:t>
      </w:r>
      <w:r w:rsidRPr="00A36192">
        <w:rPr>
          <w:sz w:val="24"/>
          <w:szCs w:val="24"/>
        </w:rPr>
        <w:t>ет</w:t>
      </w:r>
      <w:r w:rsidRPr="00A36192">
        <w:rPr>
          <w:spacing w:val="33"/>
          <w:sz w:val="24"/>
          <w:szCs w:val="24"/>
        </w:rPr>
        <w:t xml:space="preserve"> </w:t>
      </w:r>
      <w:r w:rsidRPr="00A36192">
        <w:rPr>
          <w:sz w:val="24"/>
          <w:szCs w:val="24"/>
        </w:rPr>
        <w:t>бы</w:t>
      </w:r>
      <w:r w:rsidRPr="00A36192">
        <w:rPr>
          <w:spacing w:val="-1"/>
          <w:sz w:val="24"/>
          <w:szCs w:val="24"/>
        </w:rPr>
        <w:t>т</w:t>
      </w:r>
      <w:r w:rsidRPr="00A36192">
        <w:rPr>
          <w:sz w:val="24"/>
          <w:szCs w:val="24"/>
        </w:rPr>
        <w:t>ь</w:t>
      </w:r>
      <w:r w:rsidRPr="00A36192">
        <w:rPr>
          <w:spacing w:val="35"/>
          <w:sz w:val="24"/>
          <w:szCs w:val="24"/>
        </w:rPr>
        <w:t xml:space="preserve"> </w:t>
      </w:r>
      <w:r w:rsidRPr="00A36192">
        <w:rPr>
          <w:spacing w:val="-1"/>
          <w:sz w:val="24"/>
          <w:szCs w:val="24"/>
        </w:rPr>
        <w:t>у</w:t>
      </w:r>
      <w:r w:rsidRPr="00A36192">
        <w:rPr>
          <w:sz w:val="24"/>
          <w:szCs w:val="24"/>
        </w:rPr>
        <w:t>ст</w:t>
      </w:r>
      <w:r w:rsidRPr="00A36192">
        <w:rPr>
          <w:spacing w:val="2"/>
          <w:sz w:val="24"/>
          <w:szCs w:val="24"/>
        </w:rPr>
        <w:t>а</w:t>
      </w:r>
      <w:r w:rsidRPr="00A36192">
        <w:rPr>
          <w:spacing w:val="-1"/>
          <w:sz w:val="24"/>
          <w:szCs w:val="24"/>
        </w:rPr>
        <w:t>н</w:t>
      </w:r>
      <w:r w:rsidRPr="00A36192">
        <w:rPr>
          <w:spacing w:val="1"/>
          <w:sz w:val="24"/>
          <w:szCs w:val="24"/>
        </w:rPr>
        <w:t>о</w:t>
      </w:r>
      <w:r w:rsidRPr="00A36192">
        <w:rPr>
          <w:sz w:val="24"/>
          <w:szCs w:val="24"/>
        </w:rPr>
        <w:t>в</w:t>
      </w:r>
      <w:r w:rsidRPr="00A36192">
        <w:rPr>
          <w:spacing w:val="-1"/>
          <w:sz w:val="24"/>
          <w:szCs w:val="24"/>
        </w:rPr>
        <w:t>л</w:t>
      </w:r>
      <w:r w:rsidRPr="00A36192">
        <w:rPr>
          <w:spacing w:val="3"/>
          <w:sz w:val="24"/>
          <w:szCs w:val="24"/>
        </w:rPr>
        <w:t>е</w:t>
      </w:r>
      <w:r w:rsidRPr="00A36192">
        <w:rPr>
          <w:spacing w:val="-1"/>
          <w:sz w:val="24"/>
          <w:szCs w:val="24"/>
        </w:rPr>
        <w:t>н</w:t>
      </w:r>
      <w:r w:rsidRPr="00A36192">
        <w:rPr>
          <w:sz w:val="24"/>
          <w:szCs w:val="24"/>
        </w:rPr>
        <w:t>а</w:t>
      </w:r>
      <w:r w:rsidRPr="00A36192">
        <w:rPr>
          <w:spacing w:val="28"/>
          <w:sz w:val="24"/>
          <w:szCs w:val="24"/>
        </w:rPr>
        <w:t xml:space="preserve"> </w:t>
      </w:r>
      <w:r w:rsidRPr="00A36192">
        <w:rPr>
          <w:spacing w:val="-1"/>
          <w:sz w:val="24"/>
          <w:szCs w:val="24"/>
        </w:rPr>
        <w:t>п</w:t>
      </w:r>
      <w:r w:rsidRPr="00A36192">
        <w:rPr>
          <w:sz w:val="24"/>
          <w:szCs w:val="24"/>
        </w:rPr>
        <w:t>о</w:t>
      </w:r>
      <w:r w:rsidRPr="00A36192">
        <w:rPr>
          <w:spacing w:val="35"/>
          <w:sz w:val="24"/>
          <w:szCs w:val="24"/>
        </w:rPr>
        <w:t xml:space="preserve"> </w:t>
      </w:r>
      <w:r w:rsidRPr="00A36192">
        <w:rPr>
          <w:spacing w:val="-1"/>
          <w:sz w:val="24"/>
          <w:szCs w:val="24"/>
        </w:rPr>
        <w:t>п</w:t>
      </w:r>
      <w:r w:rsidRPr="00A36192">
        <w:rPr>
          <w:spacing w:val="1"/>
          <w:sz w:val="24"/>
          <w:szCs w:val="24"/>
        </w:rPr>
        <w:t>о</w:t>
      </w:r>
      <w:r w:rsidRPr="00A36192">
        <w:rPr>
          <w:sz w:val="24"/>
          <w:szCs w:val="24"/>
        </w:rPr>
        <w:t>ст</w:t>
      </w:r>
      <w:r w:rsidRPr="00A36192">
        <w:rPr>
          <w:spacing w:val="2"/>
          <w:sz w:val="24"/>
          <w:szCs w:val="24"/>
        </w:rPr>
        <w:t>а</w:t>
      </w:r>
      <w:r w:rsidRPr="00A36192">
        <w:rPr>
          <w:spacing w:val="-1"/>
          <w:sz w:val="24"/>
          <w:szCs w:val="24"/>
        </w:rPr>
        <w:t>н</w:t>
      </w:r>
      <w:r w:rsidRPr="00A36192">
        <w:rPr>
          <w:spacing w:val="1"/>
          <w:sz w:val="24"/>
          <w:szCs w:val="24"/>
        </w:rPr>
        <w:t>о</w:t>
      </w:r>
      <w:r w:rsidRPr="00A36192">
        <w:rPr>
          <w:sz w:val="24"/>
          <w:szCs w:val="24"/>
        </w:rPr>
        <w:t>в</w:t>
      </w:r>
      <w:r w:rsidRPr="00A36192">
        <w:rPr>
          <w:spacing w:val="-1"/>
          <w:sz w:val="24"/>
          <w:szCs w:val="24"/>
        </w:rPr>
        <w:t>л</w:t>
      </w:r>
      <w:r w:rsidRPr="00A36192">
        <w:rPr>
          <w:spacing w:val="3"/>
          <w:sz w:val="24"/>
          <w:szCs w:val="24"/>
        </w:rPr>
        <w:t>е</w:t>
      </w:r>
      <w:r w:rsidRPr="00A36192">
        <w:rPr>
          <w:spacing w:val="-1"/>
          <w:sz w:val="24"/>
          <w:szCs w:val="24"/>
        </w:rPr>
        <w:t>н</w:t>
      </w:r>
      <w:r w:rsidRPr="00A36192">
        <w:rPr>
          <w:spacing w:val="1"/>
          <w:sz w:val="24"/>
          <w:szCs w:val="24"/>
        </w:rPr>
        <w:t>и</w:t>
      </w:r>
      <w:r w:rsidRPr="00A36192">
        <w:rPr>
          <w:sz w:val="24"/>
          <w:szCs w:val="24"/>
        </w:rPr>
        <w:t>ю</w:t>
      </w:r>
      <w:r w:rsidRPr="00A36192">
        <w:rPr>
          <w:spacing w:val="25"/>
          <w:sz w:val="24"/>
          <w:szCs w:val="24"/>
        </w:rPr>
        <w:t xml:space="preserve"> </w:t>
      </w:r>
      <w:r w:rsidRPr="00A36192">
        <w:rPr>
          <w:sz w:val="24"/>
          <w:szCs w:val="24"/>
        </w:rPr>
        <w:t>г</w:t>
      </w:r>
      <w:r w:rsidRPr="00A36192">
        <w:rPr>
          <w:spacing w:val="-1"/>
          <w:sz w:val="24"/>
          <w:szCs w:val="24"/>
        </w:rPr>
        <w:t>л</w:t>
      </w:r>
      <w:r w:rsidRPr="00A36192">
        <w:rPr>
          <w:sz w:val="24"/>
          <w:szCs w:val="24"/>
        </w:rPr>
        <w:t>а</w:t>
      </w:r>
      <w:r w:rsidRPr="00A36192">
        <w:rPr>
          <w:spacing w:val="2"/>
          <w:sz w:val="24"/>
          <w:szCs w:val="24"/>
        </w:rPr>
        <w:t>в</w:t>
      </w:r>
      <w:r w:rsidRPr="00A36192">
        <w:rPr>
          <w:spacing w:val="-1"/>
          <w:sz w:val="24"/>
          <w:szCs w:val="24"/>
        </w:rPr>
        <w:t>н</w:t>
      </w:r>
      <w:r w:rsidRPr="00A36192">
        <w:rPr>
          <w:spacing w:val="1"/>
          <w:sz w:val="24"/>
          <w:szCs w:val="24"/>
        </w:rPr>
        <w:t>о</w:t>
      </w:r>
      <w:r w:rsidRPr="00A36192">
        <w:rPr>
          <w:sz w:val="24"/>
          <w:szCs w:val="24"/>
        </w:rPr>
        <w:t>го</w:t>
      </w:r>
      <w:r w:rsidRPr="00A36192">
        <w:rPr>
          <w:spacing w:val="29"/>
          <w:sz w:val="24"/>
          <w:szCs w:val="24"/>
        </w:rPr>
        <w:t xml:space="preserve"> </w:t>
      </w:r>
      <w:r w:rsidRPr="00A36192">
        <w:rPr>
          <w:sz w:val="24"/>
          <w:szCs w:val="24"/>
        </w:rPr>
        <w:t>г</w:t>
      </w:r>
      <w:r w:rsidRPr="00A36192">
        <w:rPr>
          <w:spacing w:val="1"/>
          <w:sz w:val="24"/>
          <w:szCs w:val="24"/>
        </w:rPr>
        <w:t>о</w:t>
      </w:r>
      <w:r w:rsidRPr="00A36192">
        <w:rPr>
          <w:spacing w:val="3"/>
          <w:sz w:val="24"/>
          <w:szCs w:val="24"/>
        </w:rPr>
        <w:t>с</w:t>
      </w:r>
      <w:r w:rsidRPr="00A36192">
        <w:rPr>
          <w:spacing w:val="-4"/>
          <w:sz w:val="24"/>
          <w:szCs w:val="24"/>
        </w:rPr>
        <w:t>у</w:t>
      </w:r>
      <w:r w:rsidRPr="00A36192">
        <w:rPr>
          <w:sz w:val="24"/>
          <w:szCs w:val="24"/>
        </w:rPr>
        <w:t>да</w:t>
      </w:r>
      <w:r w:rsidRPr="00A36192">
        <w:rPr>
          <w:spacing w:val="1"/>
          <w:sz w:val="24"/>
          <w:szCs w:val="24"/>
        </w:rPr>
        <w:t>р</w:t>
      </w:r>
      <w:r w:rsidRPr="00A36192">
        <w:rPr>
          <w:sz w:val="24"/>
          <w:szCs w:val="24"/>
        </w:rPr>
        <w:t>с</w:t>
      </w:r>
      <w:r w:rsidRPr="00A36192">
        <w:rPr>
          <w:spacing w:val="2"/>
          <w:sz w:val="24"/>
          <w:szCs w:val="24"/>
        </w:rPr>
        <w:t>т</w:t>
      </w:r>
      <w:r w:rsidRPr="00A36192">
        <w:rPr>
          <w:sz w:val="24"/>
          <w:szCs w:val="24"/>
        </w:rPr>
        <w:t>ве</w:t>
      </w:r>
      <w:r w:rsidRPr="00A36192">
        <w:rPr>
          <w:spacing w:val="1"/>
          <w:sz w:val="24"/>
          <w:szCs w:val="24"/>
        </w:rPr>
        <w:t>н</w:t>
      </w:r>
      <w:r w:rsidRPr="00A36192">
        <w:rPr>
          <w:spacing w:val="-1"/>
          <w:sz w:val="24"/>
          <w:szCs w:val="24"/>
        </w:rPr>
        <w:t>н</w:t>
      </w:r>
      <w:r w:rsidRPr="00A36192">
        <w:rPr>
          <w:spacing w:val="1"/>
          <w:sz w:val="24"/>
          <w:szCs w:val="24"/>
        </w:rPr>
        <w:t>о</w:t>
      </w:r>
      <w:r w:rsidRPr="00A36192">
        <w:rPr>
          <w:sz w:val="24"/>
          <w:szCs w:val="24"/>
        </w:rPr>
        <w:t>го с</w:t>
      </w:r>
      <w:r w:rsidRPr="00A36192">
        <w:rPr>
          <w:spacing w:val="1"/>
          <w:sz w:val="24"/>
          <w:szCs w:val="24"/>
        </w:rPr>
        <w:t>а</w:t>
      </w:r>
      <w:r w:rsidRPr="00A36192">
        <w:rPr>
          <w:spacing w:val="-1"/>
          <w:sz w:val="24"/>
          <w:szCs w:val="24"/>
        </w:rPr>
        <w:t>н</w:t>
      </w:r>
      <w:r w:rsidRPr="00A36192">
        <w:rPr>
          <w:spacing w:val="1"/>
          <w:sz w:val="24"/>
          <w:szCs w:val="24"/>
        </w:rPr>
        <w:t>и</w:t>
      </w:r>
      <w:r w:rsidRPr="00A36192">
        <w:rPr>
          <w:spacing w:val="-1"/>
          <w:sz w:val="24"/>
          <w:szCs w:val="24"/>
        </w:rPr>
        <w:t>т</w:t>
      </w:r>
      <w:r w:rsidRPr="00A36192">
        <w:rPr>
          <w:sz w:val="24"/>
          <w:szCs w:val="24"/>
        </w:rPr>
        <w:t>а</w:t>
      </w:r>
      <w:r w:rsidRPr="00A36192">
        <w:rPr>
          <w:spacing w:val="1"/>
          <w:sz w:val="24"/>
          <w:szCs w:val="24"/>
        </w:rPr>
        <w:t>р</w:t>
      </w:r>
      <w:r w:rsidRPr="00A36192">
        <w:rPr>
          <w:spacing w:val="-1"/>
          <w:sz w:val="24"/>
          <w:szCs w:val="24"/>
        </w:rPr>
        <w:t>н</w:t>
      </w:r>
      <w:r w:rsidRPr="00A36192">
        <w:rPr>
          <w:spacing w:val="1"/>
          <w:sz w:val="24"/>
          <w:szCs w:val="24"/>
        </w:rPr>
        <w:t>о</w:t>
      </w:r>
      <w:r w:rsidRPr="00A36192">
        <w:rPr>
          <w:sz w:val="24"/>
          <w:szCs w:val="24"/>
        </w:rPr>
        <w:t>го</w:t>
      </w:r>
      <w:r w:rsidRPr="00A36192">
        <w:rPr>
          <w:spacing w:val="38"/>
          <w:sz w:val="24"/>
          <w:szCs w:val="24"/>
        </w:rPr>
        <w:t xml:space="preserve"> </w:t>
      </w:r>
      <w:r w:rsidRPr="00A36192">
        <w:rPr>
          <w:sz w:val="24"/>
          <w:szCs w:val="24"/>
        </w:rPr>
        <w:t>в</w:t>
      </w:r>
      <w:r w:rsidRPr="00A36192">
        <w:rPr>
          <w:spacing w:val="1"/>
          <w:sz w:val="24"/>
          <w:szCs w:val="24"/>
        </w:rPr>
        <w:t>р</w:t>
      </w:r>
      <w:r w:rsidRPr="00A36192">
        <w:rPr>
          <w:sz w:val="24"/>
          <w:szCs w:val="24"/>
        </w:rPr>
        <w:t>а</w:t>
      </w:r>
      <w:r w:rsidRPr="00A36192">
        <w:rPr>
          <w:spacing w:val="1"/>
          <w:sz w:val="24"/>
          <w:szCs w:val="24"/>
        </w:rPr>
        <w:t>ч</w:t>
      </w:r>
      <w:r w:rsidRPr="00A36192">
        <w:rPr>
          <w:sz w:val="24"/>
          <w:szCs w:val="24"/>
        </w:rPr>
        <w:t>а</w:t>
      </w:r>
      <w:r w:rsidRPr="00A36192">
        <w:rPr>
          <w:spacing w:val="44"/>
          <w:sz w:val="24"/>
          <w:szCs w:val="24"/>
        </w:rPr>
        <w:t xml:space="preserve"> </w:t>
      </w:r>
      <w:r w:rsidRPr="00A36192">
        <w:rPr>
          <w:spacing w:val="-1"/>
          <w:sz w:val="24"/>
          <w:szCs w:val="24"/>
        </w:rPr>
        <w:t>п</w:t>
      </w:r>
      <w:r w:rsidRPr="00A36192">
        <w:rPr>
          <w:sz w:val="24"/>
          <w:szCs w:val="24"/>
        </w:rPr>
        <w:t>о</w:t>
      </w:r>
      <w:r w:rsidRPr="00A36192">
        <w:rPr>
          <w:spacing w:val="47"/>
          <w:sz w:val="24"/>
          <w:szCs w:val="24"/>
        </w:rPr>
        <w:t xml:space="preserve"> </w:t>
      </w:r>
      <w:r w:rsidRPr="00A36192">
        <w:rPr>
          <w:sz w:val="24"/>
          <w:szCs w:val="24"/>
        </w:rPr>
        <w:t>с</w:t>
      </w:r>
      <w:r w:rsidRPr="00A36192">
        <w:rPr>
          <w:spacing w:val="1"/>
          <w:sz w:val="24"/>
          <w:szCs w:val="24"/>
        </w:rPr>
        <w:t>оо</w:t>
      </w:r>
      <w:r w:rsidRPr="00A36192">
        <w:rPr>
          <w:spacing w:val="-1"/>
          <w:sz w:val="24"/>
          <w:szCs w:val="24"/>
        </w:rPr>
        <w:t>т</w:t>
      </w:r>
      <w:r w:rsidRPr="00A36192">
        <w:rPr>
          <w:sz w:val="24"/>
          <w:szCs w:val="24"/>
        </w:rPr>
        <w:t>ве</w:t>
      </w:r>
      <w:r w:rsidRPr="00A36192">
        <w:rPr>
          <w:spacing w:val="-1"/>
          <w:sz w:val="24"/>
          <w:szCs w:val="24"/>
        </w:rPr>
        <w:t>т</w:t>
      </w:r>
      <w:r w:rsidRPr="00A36192">
        <w:rPr>
          <w:sz w:val="24"/>
          <w:szCs w:val="24"/>
        </w:rPr>
        <w:t>с</w:t>
      </w:r>
      <w:r w:rsidRPr="00A36192">
        <w:rPr>
          <w:spacing w:val="2"/>
          <w:sz w:val="24"/>
          <w:szCs w:val="24"/>
        </w:rPr>
        <w:t>тв</w:t>
      </w:r>
      <w:r w:rsidRPr="00A36192">
        <w:rPr>
          <w:spacing w:val="-4"/>
          <w:sz w:val="24"/>
          <w:szCs w:val="24"/>
        </w:rPr>
        <w:t>у</w:t>
      </w:r>
      <w:r w:rsidRPr="00A36192">
        <w:rPr>
          <w:spacing w:val="2"/>
          <w:sz w:val="24"/>
          <w:szCs w:val="24"/>
        </w:rPr>
        <w:t>ю</w:t>
      </w:r>
      <w:r w:rsidRPr="00A36192">
        <w:rPr>
          <w:sz w:val="24"/>
          <w:szCs w:val="24"/>
        </w:rPr>
        <w:t>щей</w:t>
      </w:r>
      <w:r w:rsidRPr="00A36192">
        <w:rPr>
          <w:spacing w:val="35"/>
          <w:sz w:val="24"/>
          <w:szCs w:val="24"/>
        </w:rPr>
        <w:t xml:space="preserve"> </w:t>
      </w:r>
      <w:r w:rsidRPr="00A36192">
        <w:rPr>
          <w:spacing w:val="-1"/>
          <w:sz w:val="24"/>
          <w:szCs w:val="24"/>
        </w:rPr>
        <w:t>т</w:t>
      </w:r>
      <w:r w:rsidRPr="00A36192">
        <w:rPr>
          <w:sz w:val="24"/>
          <w:szCs w:val="24"/>
        </w:rPr>
        <w:t>е</w:t>
      </w:r>
      <w:r w:rsidRPr="00A36192">
        <w:rPr>
          <w:spacing w:val="1"/>
          <w:sz w:val="24"/>
          <w:szCs w:val="24"/>
        </w:rPr>
        <w:t>рр</w:t>
      </w:r>
      <w:r w:rsidRPr="00A36192">
        <w:rPr>
          <w:spacing w:val="-1"/>
          <w:sz w:val="24"/>
          <w:szCs w:val="24"/>
        </w:rPr>
        <w:t>ит</w:t>
      </w:r>
      <w:r w:rsidRPr="00A36192">
        <w:rPr>
          <w:spacing w:val="1"/>
          <w:sz w:val="24"/>
          <w:szCs w:val="24"/>
        </w:rPr>
        <w:t>ор</w:t>
      </w:r>
      <w:r w:rsidRPr="00A36192">
        <w:rPr>
          <w:spacing w:val="-1"/>
          <w:sz w:val="24"/>
          <w:szCs w:val="24"/>
        </w:rPr>
        <w:t>и</w:t>
      </w:r>
      <w:r w:rsidRPr="00A36192">
        <w:rPr>
          <w:sz w:val="24"/>
          <w:szCs w:val="24"/>
        </w:rPr>
        <w:t>и</w:t>
      </w:r>
      <w:r w:rsidRPr="00A36192">
        <w:rPr>
          <w:spacing w:val="40"/>
          <w:sz w:val="24"/>
          <w:szCs w:val="24"/>
        </w:rPr>
        <w:t xml:space="preserve"> </w:t>
      </w:r>
      <w:r w:rsidRPr="00A36192">
        <w:rPr>
          <w:spacing w:val="2"/>
          <w:sz w:val="24"/>
          <w:szCs w:val="24"/>
        </w:rPr>
        <w:t>д</w:t>
      </w:r>
      <w:r w:rsidRPr="00A36192">
        <w:rPr>
          <w:spacing w:val="-1"/>
          <w:sz w:val="24"/>
          <w:szCs w:val="24"/>
        </w:rPr>
        <w:t>л</w:t>
      </w:r>
      <w:r w:rsidRPr="00A36192">
        <w:rPr>
          <w:sz w:val="24"/>
          <w:szCs w:val="24"/>
        </w:rPr>
        <w:t>я</w:t>
      </w:r>
      <w:r w:rsidRPr="00A36192">
        <w:rPr>
          <w:spacing w:val="45"/>
          <w:sz w:val="24"/>
          <w:szCs w:val="24"/>
        </w:rPr>
        <w:t xml:space="preserve"> </w:t>
      </w:r>
      <w:r w:rsidRPr="00A36192">
        <w:rPr>
          <w:spacing w:val="-1"/>
          <w:sz w:val="24"/>
          <w:szCs w:val="24"/>
        </w:rPr>
        <w:t>к</w:t>
      </w:r>
      <w:r w:rsidRPr="00A36192">
        <w:rPr>
          <w:spacing w:val="3"/>
          <w:sz w:val="24"/>
          <w:szCs w:val="24"/>
        </w:rPr>
        <w:t>о</w:t>
      </w:r>
      <w:r w:rsidRPr="00A36192">
        <w:rPr>
          <w:spacing w:val="-1"/>
          <w:sz w:val="24"/>
          <w:szCs w:val="24"/>
        </w:rPr>
        <w:t>нк</w:t>
      </w:r>
      <w:r w:rsidRPr="00A36192">
        <w:rPr>
          <w:spacing w:val="1"/>
          <w:sz w:val="24"/>
          <w:szCs w:val="24"/>
        </w:rPr>
        <w:t>р</w:t>
      </w:r>
      <w:r w:rsidRPr="00A36192">
        <w:rPr>
          <w:sz w:val="24"/>
          <w:szCs w:val="24"/>
        </w:rPr>
        <w:t>е</w:t>
      </w:r>
      <w:r w:rsidRPr="00A36192">
        <w:rPr>
          <w:spacing w:val="2"/>
          <w:sz w:val="24"/>
          <w:szCs w:val="24"/>
        </w:rPr>
        <w:t>т</w:t>
      </w:r>
      <w:r w:rsidRPr="00A36192">
        <w:rPr>
          <w:spacing w:val="-1"/>
          <w:sz w:val="24"/>
          <w:szCs w:val="24"/>
        </w:rPr>
        <w:t>н</w:t>
      </w:r>
      <w:r w:rsidRPr="00A36192">
        <w:rPr>
          <w:spacing w:val="1"/>
          <w:sz w:val="24"/>
          <w:szCs w:val="24"/>
        </w:rPr>
        <w:t>о</w:t>
      </w:r>
      <w:r w:rsidRPr="00A36192">
        <w:rPr>
          <w:sz w:val="24"/>
          <w:szCs w:val="24"/>
        </w:rPr>
        <w:t>й</w:t>
      </w:r>
      <w:r w:rsidRPr="00A36192">
        <w:rPr>
          <w:spacing w:val="37"/>
          <w:sz w:val="24"/>
          <w:szCs w:val="24"/>
        </w:rPr>
        <w:t xml:space="preserve"> </w:t>
      </w:r>
      <w:r w:rsidRPr="00A36192">
        <w:rPr>
          <w:spacing w:val="3"/>
          <w:sz w:val="24"/>
          <w:szCs w:val="24"/>
        </w:rPr>
        <w:t>с</w:t>
      </w:r>
      <w:r w:rsidRPr="00A36192">
        <w:rPr>
          <w:spacing w:val="-1"/>
          <w:sz w:val="24"/>
          <w:szCs w:val="24"/>
        </w:rPr>
        <w:t>и</w:t>
      </w:r>
      <w:r w:rsidRPr="00A36192">
        <w:rPr>
          <w:sz w:val="24"/>
          <w:szCs w:val="24"/>
        </w:rPr>
        <w:t>сте</w:t>
      </w:r>
      <w:r w:rsidRPr="00A36192">
        <w:rPr>
          <w:spacing w:val="1"/>
          <w:sz w:val="24"/>
          <w:szCs w:val="24"/>
        </w:rPr>
        <w:t>м</w:t>
      </w:r>
      <w:r w:rsidRPr="00A36192">
        <w:rPr>
          <w:sz w:val="24"/>
          <w:szCs w:val="24"/>
        </w:rPr>
        <w:t>ы</w:t>
      </w:r>
      <w:r w:rsidRPr="00A36192">
        <w:rPr>
          <w:spacing w:val="42"/>
          <w:sz w:val="24"/>
          <w:szCs w:val="24"/>
        </w:rPr>
        <w:t xml:space="preserve"> </w:t>
      </w:r>
      <w:r w:rsidRPr="00A36192">
        <w:rPr>
          <w:sz w:val="24"/>
          <w:szCs w:val="24"/>
        </w:rPr>
        <w:t>в</w:t>
      </w:r>
      <w:r w:rsidRPr="00A36192">
        <w:rPr>
          <w:spacing w:val="3"/>
          <w:sz w:val="24"/>
          <w:szCs w:val="24"/>
        </w:rPr>
        <w:t>о</w:t>
      </w:r>
      <w:r w:rsidRPr="00A36192">
        <w:rPr>
          <w:sz w:val="24"/>
          <w:szCs w:val="24"/>
        </w:rPr>
        <w:t>дос</w:t>
      </w:r>
      <w:r w:rsidRPr="00A36192">
        <w:rPr>
          <w:spacing w:val="-1"/>
          <w:sz w:val="24"/>
          <w:szCs w:val="24"/>
        </w:rPr>
        <w:t>н</w:t>
      </w:r>
      <w:r w:rsidRPr="00A36192">
        <w:rPr>
          <w:sz w:val="24"/>
          <w:szCs w:val="24"/>
        </w:rPr>
        <w:t>а</w:t>
      </w:r>
      <w:r w:rsidRPr="00A36192">
        <w:rPr>
          <w:spacing w:val="2"/>
          <w:sz w:val="24"/>
          <w:szCs w:val="24"/>
        </w:rPr>
        <w:t>б</w:t>
      </w:r>
      <w:r w:rsidRPr="00A36192">
        <w:rPr>
          <w:spacing w:val="-1"/>
          <w:sz w:val="24"/>
          <w:szCs w:val="24"/>
        </w:rPr>
        <w:t>ж</w:t>
      </w:r>
      <w:r w:rsidRPr="00A36192">
        <w:rPr>
          <w:sz w:val="24"/>
          <w:szCs w:val="24"/>
        </w:rPr>
        <w:t>е</w:t>
      </w:r>
      <w:r w:rsidRPr="00A36192">
        <w:rPr>
          <w:spacing w:val="2"/>
          <w:sz w:val="24"/>
          <w:szCs w:val="24"/>
        </w:rPr>
        <w:t>н</w:t>
      </w:r>
      <w:r w:rsidRPr="00A36192">
        <w:rPr>
          <w:spacing w:val="-1"/>
          <w:sz w:val="24"/>
          <w:szCs w:val="24"/>
        </w:rPr>
        <w:t>и</w:t>
      </w:r>
      <w:r w:rsidRPr="00A36192">
        <w:rPr>
          <w:sz w:val="24"/>
          <w:szCs w:val="24"/>
        </w:rPr>
        <w:t>я</w:t>
      </w:r>
      <w:r w:rsidRPr="00A36192">
        <w:rPr>
          <w:spacing w:val="37"/>
          <w:sz w:val="24"/>
          <w:szCs w:val="24"/>
        </w:rPr>
        <w:t xml:space="preserve"> </w:t>
      </w:r>
      <w:r w:rsidRPr="00A36192">
        <w:rPr>
          <w:spacing w:val="-1"/>
          <w:sz w:val="24"/>
          <w:szCs w:val="24"/>
        </w:rPr>
        <w:t>н</w:t>
      </w:r>
      <w:r w:rsidRPr="00A36192">
        <w:rPr>
          <w:sz w:val="24"/>
          <w:szCs w:val="24"/>
        </w:rPr>
        <w:t>а</w:t>
      </w:r>
      <w:r w:rsidRPr="00A36192">
        <w:rPr>
          <w:spacing w:val="47"/>
          <w:sz w:val="24"/>
          <w:szCs w:val="24"/>
        </w:rPr>
        <w:t xml:space="preserve"> </w:t>
      </w:r>
      <w:r w:rsidRPr="00A36192">
        <w:rPr>
          <w:spacing w:val="1"/>
          <w:sz w:val="24"/>
          <w:szCs w:val="24"/>
        </w:rPr>
        <w:t>о</w:t>
      </w:r>
      <w:r w:rsidRPr="00A36192">
        <w:rPr>
          <w:sz w:val="24"/>
          <w:szCs w:val="24"/>
        </w:rPr>
        <w:t>с</w:t>
      </w:r>
      <w:r w:rsidRPr="00A36192">
        <w:rPr>
          <w:spacing w:val="-1"/>
          <w:sz w:val="24"/>
          <w:szCs w:val="24"/>
        </w:rPr>
        <w:t>н</w:t>
      </w:r>
      <w:r w:rsidRPr="00A36192">
        <w:rPr>
          <w:spacing w:val="1"/>
          <w:sz w:val="24"/>
          <w:szCs w:val="24"/>
        </w:rPr>
        <w:t>о</w:t>
      </w:r>
      <w:r w:rsidRPr="00A36192">
        <w:rPr>
          <w:sz w:val="24"/>
          <w:szCs w:val="24"/>
        </w:rPr>
        <w:t>ва</w:t>
      </w:r>
      <w:r w:rsidRPr="00A36192">
        <w:rPr>
          <w:spacing w:val="1"/>
          <w:sz w:val="24"/>
          <w:szCs w:val="24"/>
        </w:rPr>
        <w:t>ни</w:t>
      </w:r>
      <w:r w:rsidRPr="00A36192">
        <w:rPr>
          <w:sz w:val="24"/>
          <w:szCs w:val="24"/>
        </w:rPr>
        <w:t>и</w:t>
      </w:r>
    </w:p>
    <w:p w14:paraId="497A9B80" w14:textId="77777777" w:rsidR="00A36192" w:rsidRPr="00A36192" w:rsidRDefault="00A36192" w:rsidP="00A303E8">
      <w:pPr>
        <w:widowControl w:val="0"/>
        <w:autoSpaceDE w:val="0"/>
        <w:autoSpaceDN w:val="0"/>
        <w:adjustRightInd w:val="0"/>
        <w:spacing w:before="120" w:after="0" w:line="240" w:lineRule="auto"/>
        <w:ind w:left="102" w:right="54"/>
        <w:jc w:val="both"/>
        <w:rPr>
          <w:sz w:val="24"/>
          <w:szCs w:val="24"/>
        </w:rPr>
      </w:pPr>
      <w:r w:rsidRPr="00A36192">
        <w:rPr>
          <w:spacing w:val="1"/>
          <w:sz w:val="24"/>
          <w:szCs w:val="24"/>
        </w:rPr>
        <w:t>о</w:t>
      </w:r>
      <w:r w:rsidRPr="00A36192">
        <w:rPr>
          <w:spacing w:val="-1"/>
          <w:sz w:val="24"/>
          <w:szCs w:val="24"/>
        </w:rPr>
        <w:t>ц</w:t>
      </w:r>
      <w:r w:rsidRPr="00A36192">
        <w:rPr>
          <w:sz w:val="24"/>
          <w:szCs w:val="24"/>
        </w:rPr>
        <w:t>е</w:t>
      </w:r>
      <w:r w:rsidRPr="00A36192">
        <w:rPr>
          <w:spacing w:val="-1"/>
          <w:sz w:val="24"/>
          <w:szCs w:val="24"/>
        </w:rPr>
        <w:t>н</w:t>
      </w:r>
      <w:r w:rsidRPr="00A36192">
        <w:rPr>
          <w:spacing w:val="1"/>
          <w:sz w:val="24"/>
          <w:szCs w:val="24"/>
        </w:rPr>
        <w:t>к</w:t>
      </w:r>
      <w:r w:rsidRPr="00A36192">
        <w:rPr>
          <w:sz w:val="24"/>
          <w:szCs w:val="24"/>
        </w:rPr>
        <w:t xml:space="preserve">и </w:t>
      </w:r>
      <w:r w:rsidRPr="00A36192">
        <w:rPr>
          <w:spacing w:val="34"/>
          <w:sz w:val="24"/>
          <w:szCs w:val="24"/>
        </w:rPr>
        <w:t xml:space="preserve"> </w:t>
      </w:r>
      <w:proofErr w:type="spellStart"/>
      <w:r w:rsidRPr="00A36192">
        <w:rPr>
          <w:sz w:val="24"/>
          <w:szCs w:val="24"/>
        </w:rPr>
        <w:t>с</w:t>
      </w:r>
      <w:r w:rsidRPr="00A36192">
        <w:rPr>
          <w:spacing w:val="1"/>
          <w:sz w:val="24"/>
          <w:szCs w:val="24"/>
        </w:rPr>
        <w:t>а</w:t>
      </w:r>
      <w:r w:rsidRPr="00A36192">
        <w:rPr>
          <w:spacing w:val="-1"/>
          <w:sz w:val="24"/>
          <w:szCs w:val="24"/>
        </w:rPr>
        <w:t>н</w:t>
      </w:r>
      <w:r w:rsidRPr="00A36192">
        <w:rPr>
          <w:spacing w:val="1"/>
          <w:sz w:val="24"/>
          <w:szCs w:val="24"/>
        </w:rPr>
        <w:t>и</w:t>
      </w:r>
      <w:r w:rsidRPr="00A36192">
        <w:rPr>
          <w:spacing w:val="-1"/>
          <w:sz w:val="24"/>
          <w:szCs w:val="24"/>
        </w:rPr>
        <w:t>т</w:t>
      </w:r>
      <w:r w:rsidRPr="00A36192">
        <w:rPr>
          <w:sz w:val="24"/>
          <w:szCs w:val="24"/>
        </w:rPr>
        <w:t>а</w:t>
      </w:r>
      <w:r w:rsidRPr="00A36192">
        <w:rPr>
          <w:spacing w:val="1"/>
          <w:sz w:val="24"/>
          <w:szCs w:val="24"/>
        </w:rPr>
        <w:t>р</w:t>
      </w:r>
      <w:r w:rsidRPr="00A36192">
        <w:rPr>
          <w:spacing w:val="-1"/>
          <w:sz w:val="24"/>
          <w:szCs w:val="24"/>
        </w:rPr>
        <w:t>н</w:t>
      </w:r>
      <w:r w:rsidRPr="00A36192">
        <w:rPr>
          <w:sz w:val="24"/>
          <w:szCs w:val="24"/>
        </w:rPr>
        <w:t>о</w:t>
      </w:r>
      <w:proofErr w:type="spellEnd"/>
      <w:r w:rsidRPr="00A36192">
        <w:rPr>
          <w:sz w:val="24"/>
          <w:szCs w:val="24"/>
        </w:rPr>
        <w:t xml:space="preserve"> </w:t>
      </w:r>
      <w:r w:rsidRPr="00A36192">
        <w:rPr>
          <w:spacing w:val="35"/>
          <w:sz w:val="24"/>
          <w:szCs w:val="24"/>
        </w:rPr>
        <w:t xml:space="preserve"> </w:t>
      </w:r>
      <w:r w:rsidRPr="00A36192">
        <w:rPr>
          <w:sz w:val="24"/>
          <w:szCs w:val="24"/>
        </w:rPr>
        <w:t xml:space="preserve">- </w:t>
      </w:r>
      <w:r w:rsidRPr="00A36192">
        <w:rPr>
          <w:spacing w:val="39"/>
          <w:sz w:val="24"/>
          <w:szCs w:val="24"/>
        </w:rPr>
        <w:t xml:space="preserve"> </w:t>
      </w:r>
      <w:r w:rsidRPr="00A36192">
        <w:rPr>
          <w:spacing w:val="1"/>
          <w:sz w:val="24"/>
          <w:szCs w:val="24"/>
        </w:rPr>
        <w:t>э</w:t>
      </w:r>
      <w:r w:rsidRPr="00A36192">
        <w:rPr>
          <w:spacing w:val="-1"/>
          <w:sz w:val="24"/>
          <w:szCs w:val="24"/>
        </w:rPr>
        <w:t>п</w:t>
      </w:r>
      <w:r w:rsidRPr="00A36192">
        <w:rPr>
          <w:spacing w:val="1"/>
          <w:sz w:val="24"/>
          <w:szCs w:val="24"/>
        </w:rPr>
        <w:t>и</w:t>
      </w:r>
      <w:r w:rsidRPr="00A36192">
        <w:rPr>
          <w:spacing w:val="2"/>
          <w:sz w:val="24"/>
          <w:szCs w:val="24"/>
        </w:rPr>
        <w:t>д</w:t>
      </w:r>
      <w:r w:rsidRPr="00A36192">
        <w:rPr>
          <w:sz w:val="24"/>
          <w:szCs w:val="24"/>
        </w:rPr>
        <w:t>е</w:t>
      </w:r>
      <w:r w:rsidRPr="00A36192">
        <w:rPr>
          <w:spacing w:val="1"/>
          <w:sz w:val="24"/>
          <w:szCs w:val="24"/>
        </w:rPr>
        <w:t>м</w:t>
      </w:r>
      <w:r w:rsidRPr="00A36192">
        <w:rPr>
          <w:spacing w:val="-1"/>
          <w:sz w:val="24"/>
          <w:szCs w:val="24"/>
        </w:rPr>
        <w:t>и</w:t>
      </w:r>
      <w:r w:rsidRPr="00A36192">
        <w:rPr>
          <w:spacing w:val="1"/>
          <w:sz w:val="24"/>
          <w:szCs w:val="24"/>
        </w:rPr>
        <w:t>о</w:t>
      </w:r>
      <w:r w:rsidRPr="00A36192">
        <w:rPr>
          <w:spacing w:val="-1"/>
          <w:sz w:val="24"/>
          <w:szCs w:val="24"/>
        </w:rPr>
        <w:t>л</w:t>
      </w:r>
      <w:r w:rsidRPr="00A36192">
        <w:rPr>
          <w:spacing w:val="1"/>
          <w:sz w:val="24"/>
          <w:szCs w:val="24"/>
        </w:rPr>
        <w:t>о</w:t>
      </w:r>
      <w:r w:rsidRPr="00A36192">
        <w:rPr>
          <w:sz w:val="24"/>
          <w:szCs w:val="24"/>
        </w:rPr>
        <w:t>г</w:t>
      </w:r>
      <w:r w:rsidRPr="00A36192">
        <w:rPr>
          <w:spacing w:val="-1"/>
          <w:sz w:val="24"/>
          <w:szCs w:val="24"/>
        </w:rPr>
        <w:t>и</w:t>
      </w:r>
      <w:r w:rsidRPr="00A36192">
        <w:rPr>
          <w:sz w:val="24"/>
          <w:szCs w:val="24"/>
        </w:rPr>
        <w:t>че</w:t>
      </w:r>
      <w:r w:rsidRPr="00A36192">
        <w:rPr>
          <w:spacing w:val="1"/>
          <w:sz w:val="24"/>
          <w:szCs w:val="24"/>
        </w:rPr>
        <w:t>с</w:t>
      </w:r>
      <w:r w:rsidRPr="00A36192">
        <w:rPr>
          <w:spacing w:val="-1"/>
          <w:sz w:val="24"/>
          <w:szCs w:val="24"/>
        </w:rPr>
        <w:t>к</w:t>
      </w:r>
      <w:r w:rsidRPr="00A36192">
        <w:rPr>
          <w:spacing w:val="3"/>
          <w:sz w:val="24"/>
          <w:szCs w:val="24"/>
        </w:rPr>
        <w:t>о</w:t>
      </w:r>
      <w:r w:rsidRPr="00A36192">
        <w:rPr>
          <w:sz w:val="24"/>
          <w:szCs w:val="24"/>
        </w:rPr>
        <w:t xml:space="preserve">й </w:t>
      </w:r>
      <w:r w:rsidRPr="00A36192">
        <w:rPr>
          <w:spacing w:val="22"/>
          <w:sz w:val="24"/>
          <w:szCs w:val="24"/>
        </w:rPr>
        <w:t xml:space="preserve"> </w:t>
      </w:r>
      <w:r w:rsidRPr="00A36192">
        <w:rPr>
          <w:spacing w:val="1"/>
          <w:sz w:val="24"/>
          <w:szCs w:val="24"/>
        </w:rPr>
        <w:t>о</w:t>
      </w:r>
      <w:r w:rsidRPr="00A36192">
        <w:rPr>
          <w:sz w:val="24"/>
          <w:szCs w:val="24"/>
        </w:rPr>
        <w:t>б</w:t>
      </w:r>
      <w:r w:rsidRPr="00A36192">
        <w:rPr>
          <w:spacing w:val="3"/>
          <w:sz w:val="24"/>
          <w:szCs w:val="24"/>
        </w:rPr>
        <w:t>с</w:t>
      </w:r>
      <w:r w:rsidRPr="00A36192">
        <w:rPr>
          <w:spacing w:val="-1"/>
          <w:sz w:val="24"/>
          <w:szCs w:val="24"/>
        </w:rPr>
        <w:t>т</w:t>
      </w:r>
      <w:r w:rsidRPr="00A36192">
        <w:rPr>
          <w:sz w:val="24"/>
          <w:szCs w:val="24"/>
        </w:rPr>
        <w:t>а</w:t>
      </w:r>
      <w:r w:rsidRPr="00A36192">
        <w:rPr>
          <w:spacing w:val="-1"/>
          <w:sz w:val="24"/>
          <w:szCs w:val="24"/>
        </w:rPr>
        <w:t>н</w:t>
      </w:r>
      <w:r w:rsidRPr="00A36192">
        <w:rPr>
          <w:spacing w:val="1"/>
          <w:sz w:val="24"/>
          <w:szCs w:val="24"/>
        </w:rPr>
        <w:t>о</w:t>
      </w:r>
      <w:r w:rsidRPr="00A36192">
        <w:rPr>
          <w:spacing w:val="2"/>
          <w:sz w:val="24"/>
          <w:szCs w:val="24"/>
        </w:rPr>
        <w:t>в</w:t>
      </w:r>
      <w:r w:rsidRPr="00A36192">
        <w:rPr>
          <w:spacing w:val="1"/>
          <w:sz w:val="24"/>
          <w:szCs w:val="24"/>
        </w:rPr>
        <w:t>к</w:t>
      </w:r>
      <w:r w:rsidRPr="00A36192">
        <w:rPr>
          <w:sz w:val="24"/>
          <w:szCs w:val="24"/>
        </w:rPr>
        <w:t xml:space="preserve">и </w:t>
      </w:r>
      <w:r w:rsidRPr="00A36192">
        <w:rPr>
          <w:spacing w:val="30"/>
          <w:sz w:val="24"/>
          <w:szCs w:val="24"/>
        </w:rPr>
        <w:t xml:space="preserve"> </w:t>
      </w:r>
      <w:r w:rsidRPr="00A36192">
        <w:rPr>
          <w:sz w:val="24"/>
          <w:szCs w:val="24"/>
        </w:rPr>
        <w:t xml:space="preserve">в </w:t>
      </w:r>
      <w:r w:rsidRPr="00A36192">
        <w:rPr>
          <w:spacing w:val="40"/>
          <w:sz w:val="24"/>
          <w:szCs w:val="24"/>
        </w:rPr>
        <w:t xml:space="preserve"> </w:t>
      </w:r>
      <w:r w:rsidRPr="00A36192">
        <w:rPr>
          <w:spacing w:val="-1"/>
          <w:sz w:val="24"/>
          <w:szCs w:val="24"/>
        </w:rPr>
        <w:t>н</w:t>
      </w:r>
      <w:r w:rsidRPr="00A36192">
        <w:rPr>
          <w:sz w:val="24"/>
          <w:szCs w:val="24"/>
        </w:rPr>
        <w:t>а</w:t>
      </w:r>
      <w:r w:rsidRPr="00A36192">
        <w:rPr>
          <w:spacing w:val="1"/>
          <w:sz w:val="24"/>
          <w:szCs w:val="24"/>
        </w:rPr>
        <w:t>с</w:t>
      </w:r>
      <w:r w:rsidRPr="00A36192">
        <w:rPr>
          <w:sz w:val="24"/>
          <w:szCs w:val="24"/>
        </w:rPr>
        <w:t>е</w:t>
      </w:r>
      <w:r w:rsidRPr="00A36192">
        <w:rPr>
          <w:spacing w:val="-1"/>
          <w:sz w:val="24"/>
          <w:szCs w:val="24"/>
        </w:rPr>
        <w:t>л</w:t>
      </w:r>
      <w:r w:rsidRPr="00A36192">
        <w:rPr>
          <w:sz w:val="24"/>
          <w:szCs w:val="24"/>
        </w:rPr>
        <w:t>е</w:t>
      </w:r>
      <w:r w:rsidRPr="00A36192">
        <w:rPr>
          <w:spacing w:val="2"/>
          <w:sz w:val="24"/>
          <w:szCs w:val="24"/>
        </w:rPr>
        <w:t>н</w:t>
      </w:r>
      <w:r w:rsidRPr="00A36192">
        <w:rPr>
          <w:spacing w:val="-1"/>
          <w:sz w:val="24"/>
          <w:szCs w:val="24"/>
        </w:rPr>
        <w:t>н</w:t>
      </w:r>
      <w:r w:rsidRPr="00A36192">
        <w:rPr>
          <w:spacing w:val="1"/>
          <w:sz w:val="24"/>
          <w:szCs w:val="24"/>
        </w:rPr>
        <w:t>о</w:t>
      </w:r>
      <w:r w:rsidRPr="00A36192">
        <w:rPr>
          <w:sz w:val="24"/>
          <w:szCs w:val="24"/>
        </w:rPr>
        <w:t xml:space="preserve">м </w:t>
      </w:r>
      <w:r w:rsidRPr="00A36192">
        <w:rPr>
          <w:spacing w:val="32"/>
          <w:sz w:val="24"/>
          <w:szCs w:val="24"/>
        </w:rPr>
        <w:t xml:space="preserve"> </w:t>
      </w:r>
      <w:r w:rsidRPr="00A36192">
        <w:rPr>
          <w:spacing w:val="1"/>
          <w:sz w:val="24"/>
          <w:szCs w:val="24"/>
        </w:rPr>
        <w:t>п</w:t>
      </w:r>
      <w:r w:rsidRPr="00A36192">
        <w:rPr>
          <w:spacing w:val="-1"/>
          <w:sz w:val="24"/>
          <w:szCs w:val="24"/>
        </w:rPr>
        <w:t>ун</w:t>
      </w:r>
      <w:r w:rsidRPr="00A36192">
        <w:rPr>
          <w:spacing w:val="1"/>
          <w:sz w:val="24"/>
          <w:szCs w:val="24"/>
        </w:rPr>
        <w:t>к</w:t>
      </w:r>
      <w:r w:rsidRPr="00A36192">
        <w:rPr>
          <w:spacing w:val="-1"/>
          <w:sz w:val="24"/>
          <w:szCs w:val="24"/>
        </w:rPr>
        <w:t>т</w:t>
      </w:r>
      <w:r w:rsidRPr="00A36192">
        <w:rPr>
          <w:sz w:val="24"/>
          <w:szCs w:val="24"/>
        </w:rPr>
        <w:t xml:space="preserve">е </w:t>
      </w:r>
      <w:r w:rsidRPr="00A36192">
        <w:rPr>
          <w:spacing w:val="36"/>
          <w:sz w:val="24"/>
          <w:szCs w:val="24"/>
        </w:rPr>
        <w:t xml:space="preserve"> </w:t>
      </w:r>
      <w:r w:rsidRPr="00A36192">
        <w:rPr>
          <w:sz w:val="24"/>
          <w:szCs w:val="24"/>
        </w:rPr>
        <w:t xml:space="preserve">и </w:t>
      </w:r>
      <w:r w:rsidRPr="00A36192">
        <w:rPr>
          <w:spacing w:val="39"/>
          <w:sz w:val="24"/>
          <w:szCs w:val="24"/>
        </w:rPr>
        <w:t xml:space="preserve"> </w:t>
      </w:r>
      <w:r w:rsidRPr="00A36192">
        <w:rPr>
          <w:spacing w:val="-1"/>
          <w:sz w:val="24"/>
          <w:szCs w:val="24"/>
        </w:rPr>
        <w:t>п</w:t>
      </w:r>
      <w:r w:rsidRPr="00A36192">
        <w:rPr>
          <w:spacing w:val="1"/>
          <w:sz w:val="24"/>
          <w:szCs w:val="24"/>
        </w:rPr>
        <w:t>р</w:t>
      </w:r>
      <w:r w:rsidRPr="00A36192">
        <w:rPr>
          <w:spacing w:val="-1"/>
          <w:sz w:val="24"/>
          <w:szCs w:val="24"/>
        </w:rPr>
        <w:t>и</w:t>
      </w:r>
      <w:r w:rsidRPr="00A36192">
        <w:rPr>
          <w:spacing w:val="1"/>
          <w:sz w:val="24"/>
          <w:szCs w:val="24"/>
        </w:rPr>
        <w:t>м</w:t>
      </w:r>
      <w:r w:rsidRPr="00A36192">
        <w:rPr>
          <w:sz w:val="24"/>
          <w:szCs w:val="24"/>
        </w:rPr>
        <w:t>е</w:t>
      </w:r>
      <w:r w:rsidRPr="00A36192">
        <w:rPr>
          <w:spacing w:val="-1"/>
          <w:sz w:val="24"/>
          <w:szCs w:val="24"/>
        </w:rPr>
        <w:t>н</w:t>
      </w:r>
      <w:r w:rsidRPr="00A36192">
        <w:rPr>
          <w:sz w:val="24"/>
          <w:szCs w:val="24"/>
        </w:rPr>
        <w:t>яе</w:t>
      </w:r>
      <w:r w:rsidRPr="00A36192">
        <w:rPr>
          <w:spacing w:val="1"/>
          <w:sz w:val="24"/>
          <w:szCs w:val="24"/>
        </w:rPr>
        <w:t>мо</w:t>
      </w:r>
      <w:r w:rsidRPr="00A36192">
        <w:rPr>
          <w:sz w:val="24"/>
          <w:szCs w:val="24"/>
        </w:rPr>
        <w:t xml:space="preserve">й </w:t>
      </w:r>
      <w:r w:rsidRPr="00A36192">
        <w:rPr>
          <w:spacing w:val="28"/>
          <w:sz w:val="24"/>
          <w:szCs w:val="24"/>
        </w:rPr>
        <w:t xml:space="preserve"> </w:t>
      </w:r>
      <w:r w:rsidRPr="00A36192">
        <w:rPr>
          <w:spacing w:val="-1"/>
          <w:sz w:val="24"/>
          <w:szCs w:val="24"/>
        </w:rPr>
        <w:t>т</w:t>
      </w:r>
      <w:r w:rsidRPr="00A36192">
        <w:rPr>
          <w:spacing w:val="3"/>
          <w:sz w:val="24"/>
          <w:szCs w:val="24"/>
        </w:rPr>
        <w:t>е</w:t>
      </w:r>
      <w:r w:rsidRPr="00A36192">
        <w:rPr>
          <w:spacing w:val="1"/>
          <w:sz w:val="24"/>
          <w:szCs w:val="24"/>
        </w:rPr>
        <w:t>х</w:t>
      </w:r>
      <w:r w:rsidRPr="00A36192">
        <w:rPr>
          <w:spacing w:val="-1"/>
          <w:sz w:val="24"/>
          <w:szCs w:val="24"/>
        </w:rPr>
        <w:t>н</w:t>
      </w:r>
      <w:r w:rsidRPr="00A36192">
        <w:rPr>
          <w:spacing w:val="1"/>
          <w:sz w:val="24"/>
          <w:szCs w:val="24"/>
        </w:rPr>
        <w:t>о</w:t>
      </w:r>
      <w:r w:rsidRPr="00A36192">
        <w:rPr>
          <w:spacing w:val="-1"/>
          <w:sz w:val="24"/>
          <w:szCs w:val="24"/>
        </w:rPr>
        <w:t>л</w:t>
      </w:r>
      <w:r w:rsidRPr="00A36192">
        <w:rPr>
          <w:spacing w:val="1"/>
          <w:sz w:val="24"/>
          <w:szCs w:val="24"/>
        </w:rPr>
        <w:t>о</w:t>
      </w:r>
      <w:r w:rsidRPr="00A36192">
        <w:rPr>
          <w:sz w:val="24"/>
          <w:szCs w:val="24"/>
        </w:rPr>
        <w:t>г</w:t>
      </w:r>
      <w:r w:rsidRPr="00A36192">
        <w:rPr>
          <w:spacing w:val="1"/>
          <w:sz w:val="24"/>
          <w:szCs w:val="24"/>
        </w:rPr>
        <w:t>и</w:t>
      </w:r>
      <w:r w:rsidRPr="00A36192">
        <w:rPr>
          <w:sz w:val="24"/>
          <w:szCs w:val="24"/>
        </w:rPr>
        <w:t>и в</w:t>
      </w:r>
      <w:r w:rsidRPr="00A36192">
        <w:rPr>
          <w:spacing w:val="1"/>
          <w:sz w:val="24"/>
          <w:szCs w:val="24"/>
        </w:rPr>
        <w:t>о</w:t>
      </w:r>
      <w:r w:rsidRPr="00A36192">
        <w:rPr>
          <w:sz w:val="24"/>
          <w:szCs w:val="24"/>
        </w:rPr>
        <w:t>до</w:t>
      </w:r>
      <w:r w:rsidRPr="00A36192">
        <w:rPr>
          <w:spacing w:val="-1"/>
          <w:sz w:val="24"/>
          <w:szCs w:val="24"/>
        </w:rPr>
        <w:t>п</w:t>
      </w:r>
      <w:r w:rsidRPr="00A36192">
        <w:rPr>
          <w:spacing w:val="1"/>
          <w:sz w:val="24"/>
          <w:szCs w:val="24"/>
        </w:rPr>
        <w:t>о</w:t>
      </w:r>
      <w:r w:rsidRPr="00A36192">
        <w:rPr>
          <w:sz w:val="24"/>
          <w:szCs w:val="24"/>
        </w:rPr>
        <w:t>д</w:t>
      </w:r>
      <w:r w:rsidRPr="00A36192">
        <w:rPr>
          <w:spacing w:val="-1"/>
          <w:sz w:val="24"/>
          <w:szCs w:val="24"/>
        </w:rPr>
        <w:t>г</w:t>
      </w:r>
      <w:r w:rsidRPr="00A36192">
        <w:rPr>
          <w:spacing w:val="1"/>
          <w:sz w:val="24"/>
          <w:szCs w:val="24"/>
        </w:rPr>
        <w:t>о</w:t>
      </w:r>
      <w:r w:rsidRPr="00A36192">
        <w:rPr>
          <w:spacing w:val="-1"/>
          <w:sz w:val="24"/>
          <w:szCs w:val="24"/>
        </w:rPr>
        <w:t>т</w:t>
      </w:r>
      <w:r w:rsidRPr="00A36192">
        <w:rPr>
          <w:spacing w:val="1"/>
          <w:sz w:val="24"/>
          <w:szCs w:val="24"/>
        </w:rPr>
        <w:t>о</w:t>
      </w:r>
      <w:r w:rsidRPr="00A36192">
        <w:rPr>
          <w:spacing w:val="2"/>
          <w:sz w:val="24"/>
          <w:szCs w:val="24"/>
        </w:rPr>
        <w:t>в</w:t>
      </w:r>
      <w:r w:rsidRPr="00A36192">
        <w:rPr>
          <w:spacing w:val="-1"/>
          <w:sz w:val="24"/>
          <w:szCs w:val="24"/>
        </w:rPr>
        <w:t>ки</w:t>
      </w:r>
      <w:r w:rsidRPr="00A36192">
        <w:rPr>
          <w:sz w:val="24"/>
          <w:szCs w:val="24"/>
        </w:rPr>
        <w:t>.</w:t>
      </w:r>
    </w:p>
    <w:p w14:paraId="7FAC4727" w14:textId="77777777" w:rsidR="00A36192" w:rsidRPr="00A36192" w:rsidRDefault="00A36192" w:rsidP="00A303E8">
      <w:pPr>
        <w:widowControl w:val="0"/>
        <w:autoSpaceDE w:val="0"/>
        <w:autoSpaceDN w:val="0"/>
        <w:adjustRightInd w:val="0"/>
        <w:spacing w:before="120" w:after="0" w:line="240" w:lineRule="auto"/>
        <w:ind w:left="102" w:right="-20"/>
        <w:jc w:val="both"/>
        <w:rPr>
          <w:sz w:val="24"/>
          <w:szCs w:val="24"/>
        </w:rPr>
      </w:pPr>
      <w:r w:rsidRPr="00A36192">
        <w:rPr>
          <w:sz w:val="24"/>
          <w:szCs w:val="24"/>
        </w:rPr>
        <w:t>&lt;</w:t>
      </w:r>
      <w:r w:rsidRPr="00A36192">
        <w:rPr>
          <w:spacing w:val="1"/>
          <w:sz w:val="24"/>
          <w:szCs w:val="24"/>
        </w:rPr>
        <w:t>3</w:t>
      </w:r>
      <w:r w:rsidRPr="00A36192">
        <w:rPr>
          <w:sz w:val="24"/>
          <w:szCs w:val="24"/>
        </w:rPr>
        <w:t>&gt;</w:t>
      </w:r>
      <w:r w:rsidRPr="00A36192">
        <w:rPr>
          <w:spacing w:val="-2"/>
          <w:sz w:val="24"/>
          <w:szCs w:val="24"/>
        </w:rPr>
        <w:t xml:space="preserve"> </w:t>
      </w:r>
      <w:r w:rsidRPr="00A36192">
        <w:rPr>
          <w:sz w:val="24"/>
          <w:szCs w:val="24"/>
        </w:rPr>
        <w:t>Н</w:t>
      </w:r>
      <w:r w:rsidRPr="00A36192">
        <w:rPr>
          <w:spacing w:val="1"/>
          <w:sz w:val="24"/>
          <w:szCs w:val="24"/>
        </w:rPr>
        <w:t>орм</w:t>
      </w:r>
      <w:r w:rsidRPr="00A36192">
        <w:rPr>
          <w:sz w:val="24"/>
          <w:szCs w:val="24"/>
        </w:rPr>
        <w:t>ат</w:t>
      </w:r>
      <w:r w:rsidRPr="00A36192">
        <w:rPr>
          <w:spacing w:val="-1"/>
          <w:sz w:val="24"/>
          <w:szCs w:val="24"/>
        </w:rPr>
        <w:t>и</w:t>
      </w:r>
      <w:r w:rsidRPr="00A36192">
        <w:rPr>
          <w:sz w:val="24"/>
          <w:szCs w:val="24"/>
        </w:rPr>
        <w:t>вы</w:t>
      </w:r>
      <w:r w:rsidRPr="00A36192">
        <w:rPr>
          <w:spacing w:val="-10"/>
          <w:sz w:val="24"/>
          <w:szCs w:val="24"/>
        </w:rPr>
        <w:t xml:space="preserve"> </w:t>
      </w:r>
      <w:r w:rsidRPr="00A36192">
        <w:rPr>
          <w:spacing w:val="-1"/>
          <w:sz w:val="24"/>
          <w:szCs w:val="24"/>
        </w:rPr>
        <w:t>п</w:t>
      </w:r>
      <w:r w:rsidRPr="00A36192">
        <w:rPr>
          <w:spacing w:val="1"/>
          <w:sz w:val="24"/>
          <w:szCs w:val="24"/>
        </w:rPr>
        <w:t>р</w:t>
      </w:r>
      <w:r w:rsidRPr="00A36192">
        <w:rPr>
          <w:spacing w:val="-1"/>
          <w:sz w:val="24"/>
          <w:szCs w:val="24"/>
        </w:rPr>
        <w:t>и</w:t>
      </w:r>
      <w:r w:rsidRPr="00A36192">
        <w:rPr>
          <w:spacing w:val="1"/>
          <w:sz w:val="24"/>
          <w:szCs w:val="24"/>
        </w:rPr>
        <w:t>н</w:t>
      </w:r>
      <w:r w:rsidRPr="00A36192">
        <w:rPr>
          <w:sz w:val="24"/>
          <w:szCs w:val="24"/>
        </w:rPr>
        <w:t>я</w:t>
      </w:r>
      <w:r w:rsidRPr="00A36192">
        <w:rPr>
          <w:spacing w:val="-1"/>
          <w:sz w:val="24"/>
          <w:szCs w:val="24"/>
        </w:rPr>
        <w:t>т</w:t>
      </w:r>
      <w:r w:rsidRPr="00A36192">
        <w:rPr>
          <w:sz w:val="24"/>
          <w:szCs w:val="24"/>
        </w:rPr>
        <w:t>ы</w:t>
      </w:r>
      <w:r w:rsidRPr="00A36192">
        <w:rPr>
          <w:spacing w:val="-6"/>
          <w:sz w:val="24"/>
          <w:szCs w:val="24"/>
        </w:rPr>
        <w:t xml:space="preserve"> </w:t>
      </w:r>
      <w:r w:rsidRPr="00A36192">
        <w:rPr>
          <w:sz w:val="24"/>
          <w:szCs w:val="24"/>
        </w:rPr>
        <w:t>в</w:t>
      </w:r>
      <w:r w:rsidRPr="00A36192">
        <w:rPr>
          <w:spacing w:val="-1"/>
          <w:sz w:val="24"/>
          <w:szCs w:val="24"/>
        </w:rPr>
        <w:t xml:space="preserve"> </w:t>
      </w:r>
      <w:r w:rsidRPr="00A36192">
        <w:rPr>
          <w:spacing w:val="3"/>
          <w:sz w:val="24"/>
          <w:szCs w:val="24"/>
        </w:rPr>
        <w:t>с</w:t>
      </w:r>
      <w:r w:rsidRPr="00A36192">
        <w:rPr>
          <w:spacing w:val="1"/>
          <w:sz w:val="24"/>
          <w:szCs w:val="24"/>
        </w:rPr>
        <w:t>оо</w:t>
      </w:r>
      <w:r w:rsidRPr="00A36192">
        <w:rPr>
          <w:spacing w:val="-1"/>
          <w:sz w:val="24"/>
          <w:szCs w:val="24"/>
        </w:rPr>
        <w:t>т</w:t>
      </w:r>
      <w:r w:rsidRPr="00A36192">
        <w:rPr>
          <w:sz w:val="24"/>
          <w:szCs w:val="24"/>
        </w:rPr>
        <w:t>ве</w:t>
      </w:r>
      <w:r w:rsidRPr="00A36192">
        <w:rPr>
          <w:spacing w:val="-1"/>
          <w:sz w:val="24"/>
          <w:szCs w:val="24"/>
        </w:rPr>
        <w:t>т</w:t>
      </w:r>
      <w:r w:rsidRPr="00A36192">
        <w:rPr>
          <w:sz w:val="24"/>
          <w:szCs w:val="24"/>
        </w:rPr>
        <w:t>ст</w:t>
      </w:r>
      <w:r w:rsidRPr="00A36192">
        <w:rPr>
          <w:spacing w:val="1"/>
          <w:sz w:val="24"/>
          <w:szCs w:val="24"/>
        </w:rPr>
        <w:t>в</w:t>
      </w:r>
      <w:r w:rsidRPr="00A36192">
        <w:rPr>
          <w:spacing w:val="-1"/>
          <w:sz w:val="24"/>
          <w:szCs w:val="24"/>
        </w:rPr>
        <w:t>и</w:t>
      </w:r>
      <w:r w:rsidRPr="00A36192">
        <w:rPr>
          <w:sz w:val="24"/>
          <w:szCs w:val="24"/>
        </w:rPr>
        <w:t>и</w:t>
      </w:r>
      <w:r w:rsidRPr="00A36192">
        <w:rPr>
          <w:spacing w:val="-12"/>
          <w:sz w:val="24"/>
          <w:szCs w:val="24"/>
        </w:rPr>
        <w:t xml:space="preserve"> </w:t>
      </w:r>
      <w:r w:rsidRPr="00A36192">
        <w:rPr>
          <w:sz w:val="24"/>
          <w:szCs w:val="24"/>
        </w:rPr>
        <w:t xml:space="preserve">с </w:t>
      </w:r>
      <w:r w:rsidRPr="00A36192">
        <w:rPr>
          <w:spacing w:val="1"/>
          <w:sz w:val="24"/>
          <w:szCs w:val="24"/>
        </w:rPr>
        <w:t>р</w:t>
      </w:r>
      <w:r w:rsidRPr="00A36192">
        <w:rPr>
          <w:sz w:val="24"/>
          <w:szCs w:val="24"/>
        </w:rPr>
        <w:t>ек</w:t>
      </w:r>
      <w:r w:rsidRPr="00A36192">
        <w:rPr>
          <w:spacing w:val="1"/>
          <w:sz w:val="24"/>
          <w:szCs w:val="24"/>
        </w:rPr>
        <w:t>ом</w:t>
      </w:r>
      <w:r w:rsidRPr="00A36192">
        <w:rPr>
          <w:sz w:val="24"/>
          <w:szCs w:val="24"/>
        </w:rPr>
        <w:t>е</w:t>
      </w:r>
      <w:r w:rsidRPr="00A36192">
        <w:rPr>
          <w:spacing w:val="2"/>
          <w:sz w:val="24"/>
          <w:szCs w:val="24"/>
        </w:rPr>
        <w:t>н</w:t>
      </w:r>
      <w:r w:rsidRPr="00A36192">
        <w:rPr>
          <w:sz w:val="24"/>
          <w:szCs w:val="24"/>
        </w:rPr>
        <w:t>да</w:t>
      </w:r>
      <w:r w:rsidRPr="00A36192">
        <w:rPr>
          <w:spacing w:val="1"/>
          <w:sz w:val="24"/>
          <w:szCs w:val="24"/>
        </w:rPr>
        <w:t>ц</w:t>
      </w:r>
      <w:r w:rsidRPr="00A36192">
        <w:rPr>
          <w:spacing w:val="-1"/>
          <w:sz w:val="24"/>
          <w:szCs w:val="24"/>
        </w:rPr>
        <w:t>и</w:t>
      </w:r>
      <w:r w:rsidRPr="00A36192">
        <w:rPr>
          <w:spacing w:val="2"/>
          <w:sz w:val="24"/>
          <w:szCs w:val="24"/>
        </w:rPr>
        <w:t>я</w:t>
      </w:r>
      <w:r w:rsidRPr="00A36192">
        <w:rPr>
          <w:spacing w:val="1"/>
          <w:sz w:val="24"/>
          <w:szCs w:val="24"/>
        </w:rPr>
        <w:t>м</w:t>
      </w:r>
      <w:r w:rsidRPr="00A36192">
        <w:rPr>
          <w:sz w:val="24"/>
          <w:szCs w:val="24"/>
        </w:rPr>
        <w:t>и</w:t>
      </w:r>
      <w:r w:rsidRPr="00A36192">
        <w:rPr>
          <w:spacing w:val="-15"/>
          <w:sz w:val="24"/>
          <w:szCs w:val="24"/>
        </w:rPr>
        <w:t xml:space="preserve"> </w:t>
      </w:r>
      <w:r w:rsidRPr="00A36192">
        <w:rPr>
          <w:spacing w:val="1"/>
          <w:sz w:val="24"/>
          <w:szCs w:val="24"/>
        </w:rPr>
        <w:t>В</w:t>
      </w:r>
      <w:r w:rsidRPr="00A36192">
        <w:rPr>
          <w:sz w:val="24"/>
          <w:szCs w:val="24"/>
        </w:rPr>
        <w:t>О</w:t>
      </w:r>
      <w:r w:rsidRPr="00A36192">
        <w:rPr>
          <w:spacing w:val="1"/>
          <w:sz w:val="24"/>
          <w:szCs w:val="24"/>
        </w:rPr>
        <w:t>З</w:t>
      </w:r>
      <w:r w:rsidRPr="00A36192">
        <w:rPr>
          <w:sz w:val="24"/>
          <w:szCs w:val="24"/>
        </w:rPr>
        <w:t>.</w:t>
      </w:r>
    </w:p>
    <w:p w14:paraId="0F329237" w14:textId="13200F68" w:rsidR="00A36192" w:rsidRPr="00A36192" w:rsidRDefault="00A36192" w:rsidP="00A303E8">
      <w:pPr>
        <w:widowControl w:val="0"/>
        <w:autoSpaceDE w:val="0"/>
        <w:autoSpaceDN w:val="0"/>
        <w:adjustRightInd w:val="0"/>
        <w:spacing w:before="120" w:after="0" w:line="240" w:lineRule="auto"/>
        <w:ind w:right="40" w:firstLine="567"/>
        <w:jc w:val="both"/>
        <w:rPr>
          <w:sz w:val="24"/>
          <w:szCs w:val="24"/>
        </w:rPr>
      </w:pPr>
      <w:r w:rsidRPr="00A36192">
        <w:rPr>
          <w:sz w:val="24"/>
          <w:szCs w:val="24"/>
        </w:rPr>
        <w:t>Благоприятные</w:t>
      </w:r>
      <w:r w:rsidRPr="00A36192">
        <w:rPr>
          <w:sz w:val="24"/>
          <w:szCs w:val="24"/>
        </w:rPr>
        <w:tab/>
        <w:t>органолептические</w:t>
      </w:r>
      <w:r w:rsidRPr="00A36192">
        <w:rPr>
          <w:sz w:val="24"/>
          <w:szCs w:val="24"/>
        </w:rPr>
        <w:tab/>
        <w:t>свойства</w:t>
      </w:r>
      <w:r w:rsidRPr="00A36192">
        <w:rPr>
          <w:sz w:val="24"/>
          <w:szCs w:val="24"/>
        </w:rPr>
        <w:tab/>
        <w:t>воды</w:t>
      </w:r>
      <w:r w:rsidRPr="00A36192">
        <w:rPr>
          <w:sz w:val="24"/>
          <w:szCs w:val="24"/>
        </w:rPr>
        <w:tab/>
        <w:t>определяются</w:t>
      </w:r>
      <w:r w:rsidRPr="00A36192">
        <w:rPr>
          <w:sz w:val="24"/>
          <w:szCs w:val="24"/>
        </w:rPr>
        <w:tab/>
        <w:t>ее соответствием нормативам, указанным ниже (</w:t>
      </w:r>
      <w:r w:rsidRPr="00A36192">
        <w:rPr>
          <w:sz w:val="24"/>
          <w:szCs w:val="24"/>
        </w:rPr>
        <w:fldChar w:fldCharType="begin"/>
      </w:r>
      <w:r w:rsidRPr="00A36192">
        <w:rPr>
          <w:sz w:val="24"/>
          <w:szCs w:val="24"/>
        </w:rPr>
        <w:instrText xml:space="preserve"> REF _Ref97455639 \h </w:instrText>
      </w:r>
      <w:r>
        <w:rPr>
          <w:sz w:val="24"/>
          <w:szCs w:val="24"/>
        </w:rPr>
        <w:instrText xml:space="preserve"> \* MERGEFORMAT </w:instrText>
      </w:r>
      <w:r w:rsidRPr="00A36192">
        <w:rPr>
          <w:sz w:val="24"/>
          <w:szCs w:val="24"/>
        </w:rPr>
      </w:r>
      <w:r w:rsidRPr="00A36192">
        <w:rPr>
          <w:sz w:val="24"/>
          <w:szCs w:val="24"/>
        </w:rPr>
        <w:fldChar w:fldCharType="separate"/>
      </w:r>
      <w:r w:rsidR="00122639" w:rsidRPr="00110507">
        <w:rPr>
          <w:sz w:val="24"/>
          <w:szCs w:val="24"/>
        </w:rPr>
        <w:t xml:space="preserve">Таблица </w:t>
      </w:r>
      <w:r w:rsidR="00122639">
        <w:rPr>
          <w:sz w:val="24"/>
          <w:szCs w:val="24"/>
        </w:rPr>
        <w:t>20</w:t>
      </w:r>
      <w:r w:rsidRPr="00A36192">
        <w:rPr>
          <w:sz w:val="24"/>
          <w:szCs w:val="24"/>
        </w:rPr>
        <w:fldChar w:fldCharType="end"/>
      </w:r>
      <w:r w:rsidRPr="00A36192">
        <w:rPr>
          <w:sz w:val="24"/>
          <w:szCs w:val="24"/>
        </w:rPr>
        <w:t>).</w:t>
      </w:r>
    </w:p>
    <w:p w14:paraId="222002F4" w14:textId="77777777" w:rsidR="00A36192" w:rsidRPr="00A36192" w:rsidRDefault="00A36192" w:rsidP="00A36192">
      <w:pPr>
        <w:widowControl w:val="0"/>
        <w:tabs>
          <w:tab w:val="left" w:pos="2220"/>
        </w:tabs>
        <w:autoSpaceDE w:val="0"/>
        <w:autoSpaceDN w:val="0"/>
        <w:adjustRightInd w:val="0"/>
        <w:spacing w:before="120" w:after="0" w:line="240" w:lineRule="auto"/>
        <w:ind w:left="102" w:right="-20"/>
        <w:rPr>
          <w:bCs/>
          <w:position w:val="-1"/>
          <w:sz w:val="24"/>
          <w:szCs w:val="24"/>
        </w:rPr>
      </w:pPr>
    </w:p>
    <w:p w14:paraId="411DFC3E" w14:textId="2BD1728C" w:rsidR="00A36192" w:rsidRPr="00110507" w:rsidRDefault="00A36192" w:rsidP="00A36192">
      <w:pPr>
        <w:widowControl w:val="0"/>
        <w:autoSpaceDE w:val="0"/>
        <w:autoSpaceDN w:val="0"/>
        <w:adjustRightInd w:val="0"/>
        <w:spacing w:before="120" w:after="0" w:line="240" w:lineRule="auto"/>
        <w:ind w:right="45" w:firstLine="567"/>
        <w:jc w:val="both"/>
        <w:rPr>
          <w:sz w:val="24"/>
          <w:szCs w:val="24"/>
        </w:rPr>
      </w:pPr>
      <w:bookmarkStart w:id="293" w:name="_Ref97455639"/>
      <w:r w:rsidRPr="00110507">
        <w:rPr>
          <w:sz w:val="24"/>
          <w:szCs w:val="24"/>
        </w:rPr>
        <w:t xml:space="preserve">Таблица </w:t>
      </w:r>
      <w:r w:rsidRPr="00110507">
        <w:rPr>
          <w:sz w:val="24"/>
          <w:szCs w:val="24"/>
        </w:rPr>
        <w:fldChar w:fldCharType="begin"/>
      </w:r>
      <w:r w:rsidRPr="00110507">
        <w:rPr>
          <w:sz w:val="24"/>
          <w:szCs w:val="24"/>
        </w:rPr>
        <w:instrText xml:space="preserve"> SEQ Таблица \* ARABIC </w:instrText>
      </w:r>
      <w:r w:rsidRPr="00110507">
        <w:rPr>
          <w:sz w:val="24"/>
          <w:szCs w:val="24"/>
        </w:rPr>
        <w:fldChar w:fldCharType="separate"/>
      </w:r>
      <w:r w:rsidR="00122639">
        <w:rPr>
          <w:noProof/>
          <w:sz w:val="24"/>
          <w:szCs w:val="24"/>
        </w:rPr>
        <w:t>20</w:t>
      </w:r>
      <w:r w:rsidRPr="00110507">
        <w:rPr>
          <w:sz w:val="24"/>
          <w:szCs w:val="24"/>
        </w:rPr>
        <w:fldChar w:fldCharType="end"/>
      </w:r>
      <w:bookmarkEnd w:id="293"/>
      <w:r w:rsidRPr="00110507">
        <w:rPr>
          <w:sz w:val="24"/>
          <w:szCs w:val="24"/>
        </w:rPr>
        <w:t xml:space="preserve"> - Нормативы благоприятных органолептических свойств воды</w:t>
      </w:r>
    </w:p>
    <w:tbl>
      <w:tblPr>
        <w:tblW w:w="0" w:type="auto"/>
        <w:tblInd w:w="101" w:type="dxa"/>
        <w:tblLayout w:type="fixed"/>
        <w:tblCellMar>
          <w:left w:w="0" w:type="dxa"/>
          <w:right w:w="0" w:type="dxa"/>
        </w:tblCellMar>
        <w:tblLook w:val="0000" w:firstRow="0" w:lastRow="0" w:firstColumn="0" w:lastColumn="0" w:noHBand="0" w:noVBand="0"/>
      </w:tblPr>
      <w:tblGrid>
        <w:gridCol w:w="2463"/>
        <w:gridCol w:w="4237"/>
        <w:gridCol w:w="2931"/>
      </w:tblGrid>
      <w:tr w:rsidR="00A36192" w:rsidRPr="00A36192" w14:paraId="5819CEF7" w14:textId="77777777" w:rsidTr="0040015B">
        <w:trPr>
          <w:trHeight w:hRule="exact" w:val="240"/>
        </w:trPr>
        <w:tc>
          <w:tcPr>
            <w:tcW w:w="2463" w:type="dxa"/>
            <w:tcBorders>
              <w:top w:val="single" w:sz="4" w:space="0" w:color="000000"/>
              <w:left w:val="single" w:sz="4" w:space="0" w:color="000000"/>
              <w:bottom w:val="single" w:sz="4" w:space="0" w:color="000000"/>
              <w:right w:val="single" w:sz="4" w:space="0" w:color="000000"/>
            </w:tcBorders>
          </w:tcPr>
          <w:p w14:paraId="3662B9CE" w14:textId="77777777" w:rsidR="00A36192" w:rsidRPr="00A36192" w:rsidRDefault="00A36192" w:rsidP="00A36192">
            <w:pPr>
              <w:widowControl w:val="0"/>
              <w:autoSpaceDE w:val="0"/>
              <w:autoSpaceDN w:val="0"/>
              <w:adjustRightInd w:val="0"/>
              <w:spacing w:after="0" w:line="228" w:lineRule="exact"/>
              <w:ind w:left="690" w:right="-20"/>
              <w:rPr>
                <w:sz w:val="24"/>
                <w:szCs w:val="24"/>
                <w:lang w:eastAsia="ru-RU"/>
              </w:rPr>
            </w:pPr>
            <w:r w:rsidRPr="00A36192">
              <w:rPr>
                <w:b/>
                <w:bCs/>
                <w:spacing w:val="1"/>
                <w:sz w:val="20"/>
                <w:szCs w:val="20"/>
                <w:lang w:eastAsia="ru-RU"/>
              </w:rPr>
              <w:t>По</w:t>
            </w:r>
            <w:r w:rsidRPr="00A36192">
              <w:rPr>
                <w:b/>
                <w:bCs/>
                <w:sz w:val="20"/>
                <w:szCs w:val="20"/>
                <w:lang w:eastAsia="ru-RU"/>
              </w:rPr>
              <w:t>к</w:t>
            </w:r>
            <w:r w:rsidRPr="00A36192">
              <w:rPr>
                <w:b/>
                <w:bCs/>
                <w:spacing w:val="1"/>
                <w:sz w:val="20"/>
                <w:szCs w:val="20"/>
                <w:lang w:eastAsia="ru-RU"/>
              </w:rPr>
              <w:t>а</w:t>
            </w:r>
            <w:r w:rsidRPr="00A36192">
              <w:rPr>
                <w:b/>
                <w:bCs/>
                <w:spacing w:val="-1"/>
                <w:sz w:val="20"/>
                <w:szCs w:val="20"/>
                <w:lang w:eastAsia="ru-RU"/>
              </w:rPr>
              <w:t>за</w:t>
            </w:r>
            <w:r w:rsidRPr="00A36192">
              <w:rPr>
                <w:b/>
                <w:bCs/>
                <w:spacing w:val="3"/>
                <w:sz w:val="20"/>
                <w:szCs w:val="20"/>
                <w:lang w:eastAsia="ru-RU"/>
              </w:rPr>
              <w:t>т</w:t>
            </w:r>
            <w:r w:rsidRPr="00A36192">
              <w:rPr>
                <w:b/>
                <w:bCs/>
                <w:sz w:val="20"/>
                <w:szCs w:val="20"/>
                <w:lang w:eastAsia="ru-RU"/>
              </w:rPr>
              <w:t>е</w:t>
            </w:r>
            <w:r w:rsidRPr="00A36192">
              <w:rPr>
                <w:b/>
                <w:bCs/>
                <w:spacing w:val="1"/>
                <w:sz w:val="20"/>
                <w:szCs w:val="20"/>
                <w:lang w:eastAsia="ru-RU"/>
              </w:rPr>
              <w:t>л</w:t>
            </w:r>
            <w:r w:rsidRPr="00A36192">
              <w:rPr>
                <w:b/>
                <w:bCs/>
                <w:sz w:val="20"/>
                <w:szCs w:val="20"/>
                <w:lang w:eastAsia="ru-RU"/>
              </w:rPr>
              <w:t>и</w:t>
            </w:r>
          </w:p>
        </w:tc>
        <w:tc>
          <w:tcPr>
            <w:tcW w:w="4237" w:type="dxa"/>
            <w:tcBorders>
              <w:top w:val="single" w:sz="4" w:space="0" w:color="000000"/>
              <w:left w:val="single" w:sz="4" w:space="0" w:color="000000"/>
              <w:bottom w:val="single" w:sz="4" w:space="0" w:color="000000"/>
              <w:right w:val="single" w:sz="4" w:space="0" w:color="000000"/>
            </w:tcBorders>
          </w:tcPr>
          <w:p w14:paraId="047EE12A" w14:textId="77777777" w:rsidR="00A36192" w:rsidRPr="00A36192" w:rsidRDefault="00A36192" w:rsidP="00A36192">
            <w:pPr>
              <w:widowControl w:val="0"/>
              <w:autoSpaceDE w:val="0"/>
              <w:autoSpaceDN w:val="0"/>
              <w:adjustRightInd w:val="0"/>
              <w:spacing w:after="0" w:line="228" w:lineRule="exact"/>
              <w:ind w:left="1180" w:right="-20"/>
              <w:rPr>
                <w:sz w:val="24"/>
                <w:szCs w:val="24"/>
                <w:lang w:eastAsia="ru-RU"/>
              </w:rPr>
            </w:pPr>
            <w:r w:rsidRPr="00A36192">
              <w:rPr>
                <w:b/>
                <w:bCs/>
                <w:spacing w:val="-1"/>
                <w:sz w:val="20"/>
                <w:szCs w:val="20"/>
                <w:lang w:eastAsia="ru-RU"/>
              </w:rPr>
              <w:t>Е</w:t>
            </w:r>
            <w:r w:rsidRPr="00A36192">
              <w:rPr>
                <w:b/>
                <w:bCs/>
                <w:sz w:val="20"/>
                <w:szCs w:val="20"/>
                <w:lang w:eastAsia="ru-RU"/>
              </w:rPr>
              <w:t>ди</w:t>
            </w:r>
            <w:r w:rsidRPr="00A36192">
              <w:rPr>
                <w:b/>
                <w:bCs/>
                <w:spacing w:val="1"/>
                <w:sz w:val="20"/>
                <w:szCs w:val="20"/>
                <w:lang w:eastAsia="ru-RU"/>
              </w:rPr>
              <w:t>н</w:t>
            </w:r>
            <w:r w:rsidRPr="00A36192">
              <w:rPr>
                <w:b/>
                <w:bCs/>
                <w:sz w:val="20"/>
                <w:szCs w:val="20"/>
                <w:lang w:eastAsia="ru-RU"/>
              </w:rPr>
              <w:t>и</w:t>
            </w:r>
            <w:r w:rsidRPr="00A36192">
              <w:rPr>
                <w:b/>
                <w:bCs/>
                <w:spacing w:val="1"/>
                <w:sz w:val="20"/>
                <w:szCs w:val="20"/>
                <w:lang w:eastAsia="ru-RU"/>
              </w:rPr>
              <w:t>ц</w:t>
            </w:r>
            <w:r w:rsidRPr="00A36192">
              <w:rPr>
                <w:b/>
                <w:bCs/>
                <w:sz w:val="20"/>
                <w:szCs w:val="20"/>
                <w:lang w:eastAsia="ru-RU"/>
              </w:rPr>
              <w:t>ы</w:t>
            </w:r>
            <w:r w:rsidRPr="00A36192">
              <w:rPr>
                <w:b/>
                <w:bCs/>
                <w:spacing w:val="-8"/>
                <w:sz w:val="20"/>
                <w:szCs w:val="20"/>
                <w:lang w:eastAsia="ru-RU"/>
              </w:rPr>
              <w:t xml:space="preserve"> </w:t>
            </w:r>
            <w:r w:rsidRPr="00A36192">
              <w:rPr>
                <w:b/>
                <w:bCs/>
                <w:sz w:val="20"/>
                <w:szCs w:val="20"/>
                <w:lang w:eastAsia="ru-RU"/>
              </w:rPr>
              <w:t>из</w:t>
            </w:r>
            <w:r w:rsidRPr="00A36192">
              <w:rPr>
                <w:b/>
                <w:bCs/>
                <w:spacing w:val="1"/>
                <w:sz w:val="20"/>
                <w:szCs w:val="20"/>
                <w:lang w:eastAsia="ru-RU"/>
              </w:rPr>
              <w:t>м</w:t>
            </w:r>
            <w:r w:rsidRPr="00A36192">
              <w:rPr>
                <w:b/>
                <w:bCs/>
                <w:sz w:val="20"/>
                <w:szCs w:val="20"/>
                <w:lang w:eastAsia="ru-RU"/>
              </w:rPr>
              <w:t>ере</w:t>
            </w:r>
            <w:r w:rsidRPr="00A36192">
              <w:rPr>
                <w:b/>
                <w:bCs/>
                <w:spacing w:val="1"/>
                <w:sz w:val="20"/>
                <w:szCs w:val="20"/>
                <w:lang w:eastAsia="ru-RU"/>
              </w:rPr>
              <w:t>н</w:t>
            </w:r>
            <w:r w:rsidRPr="00A36192">
              <w:rPr>
                <w:b/>
                <w:bCs/>
                <w:sz w:val="20"/>
                <w:szCs w:val="20"/>
                <w:lang w:eastAsia="ru-RU"/>
              </w:rPr>
              <w:t>ия</w:t>
            </w:r>
          </w:p>
        </w:tc>
        <w:tc>
          <w:tcPr>
            <w:tcW w:w="2931" w:type="dxa"/>
            <w:tcBorders>
              <w:top w:val="single" w:sz="4" w:space="0" w:color="000000"/>
              <w:left w:val="single" w:sz="4" w:space="0" w:color="000000"/>
              <w:bottom w:val="single" w:sz="4" w:space="0" w:color="000000"/>
              <w:right w:val="single" w:sz="4" w:space="0" w:color="000000"/>
            </w:tcBorders>
          </w:tcPr>
          <w:p w14:paraId="1290CD1F" w14:textId="77777777" w:rsidR="00A36192" w:rsidRPr="00A36192" w:rsidRDefault="00A36192" w:rsidP="00A36192">
            <w:pPr>
              <w:widowControl w:val="0"/>
              <w:autoSpaceDE w:val="0"/>
              <w:autoSpaceDN w:val="0"/>
              <w:adjustRightInd w:val="0"/>
              <w:spacing w:after="0" w:line="228" w:lineRule="exact"/>
              <w:ind w:left="494" w:right="-20"/>
              <w:rPr>
                <w:sz w:val="24"/>
                <w:szCs w:val="24"/>
                <w:lang w:eastAsia="ru-RU"/>
              </w:rPr>
            </w:pPr>
            <w:r w:rsidRPr="00A36192">
              <w:rPr>
                <w:b/>
                <w:bCs/>
                <w:spacing w:val="1"/>
                <w:sz w:val="20"/>
                <w:szCs w:val="20"/>
                <w:lang w:eastAsia="ru-RU"/>
              </w:rPr>
              <w:t>Но</w:t>
            </w:r>
            <w:r w:rsidRPr="00A36192">
              <w:rPr>
                <w:b/>
                <w:bCs/>
                <w:sz w:val="20"/>
                <w:szCs w:val="20"/>
                <w:lang w:eastAsia="ru-RU"/>
              </w:rPr>
              <w:t>р</w:t>
            </w:r>
            <w:r w:rsidRPr="00A36192">
              <w:rPr>
                <w:b/>
                <w:bCs/>
                <w:spacing w:val="1"/>
                <w:sz w:val="20"/>
                <w:szCs w:val="20"/>
                <w:lang w:eastAsia="ru-RU"/>
              </w:rPr>
              <w:t>м</w:t>
            </w:r>
            <w:r w:rsidRPr="00A36192">
              <w:rPr>
                <w:b/>
                <w:bCs/>
                <w:spacing w:val="-1"/>
                <w:sz w:val="20"/>
                <w:szCs w:val="20"/>
                <w:lang w:eastAsia="ru-RU"/>
              </w:rPr>
              <w:t>а</w:t>
            </w:r>
            <w:r w:rsidRPr="00A36192">
              <w:rPr>
                <w:b/>
                <w:bCs/>
                <w:spacing w:val="3"/>
                <w:sz w:val="20"/>
                <w:szCs w:val="20"/>
                <w:lang w:eastAsia="ru-RU"/>
              </w:rPr>
              <w:t>т</w:t>
            </w:r>
            <w:r w:rsidRPr="00A36192">
              <w:rPr>
                <w:b/>
                <w:bCs/>
                <w:sz w:val="20"/>
                <w:szCs w:val="20"/>
                <w:lang w:eastAsia="ru-RU"/>
              </w:rPr>
              <w:t>и</w:t>
            </w:r>
            <w:r w:rsidRPr="00A36192">
              <w:rPr>
                <w:b/>
                <w:bCs/>
                <w:spacing w:val="1"/>
                <w:sz w:val="20"/>
                <w:szCs w:val="20"/>
                <w:lang w:eastAsia="ru-RU"/>
              </w:rPr>
              <w:t>в</w:t>
            </w:r>
            <w:r w:rsidRPr="00A36192">
              <w:rPr>
                <w:b/>
                <w:bCs/>
                <w:sz w:val="20"/>
                <w:szCs w:val="20"/>
                <w:lang w:eastAsia="ru-RU"/>
              </w:rPr>
              <w:t>ы,</w:t>
            </w:r>
            <w:r w:rsidRPr="00A36192">
              <w:rPr>
                <w:b/>
                <w:bCs/>
                <w:spacing w:val="-10"/>
                <w:sz w:val="20"/>
                <w:szCs w:val="20"/>
                <w:lang w:eastAsia="ru-RU"/>
              </w:rPr>
              <w:t xml:space="preserve"> </w:t>
            </w:r>
            <w:r w:rsidRPr="00A36192">
              <w:rPr>
                <w:b/>
                <w:bCs/>
                <w:sz w:val="20"/>
                <w:szCs w:val="20"/>
                <w:lang w:eastAsia="ru-RU"/>
              </w:rPr>
              <w:t>не</w:t>
            </w:r>
            <w:r w:rsidRPr="00A36192">
              <w:rPr>
                <w:b/>
                <w:bCs/>
                <w:spacing w:val="-3"/>
                <w:sz w:val="20"/>
                <w:szCs w:val="20"/>
                <w:lang w:eastAsia="ru-RU"/>
              </w:rPr>
              <w:t xml:space="preserve"> </w:t>
            </w:r>
            <w:r w:rsidRPr="00A36192">
              <w:rPr>
                <w:b/>
                <w:bCs/>
                <w:spacing w:val="1"/>
                <w:sz w:val="20"/>
                <w:szCs w:val="20"/>
                <w:lang w:eastAsia="ru-RU"/>
              </w:rPr>
              <w:t>бол</w:t>
            </w:r>
            <w:r w:rsidRPr="00A36192">
              <w:rPr>
                <w:b/>
                <w:bCs/>
                <w:sz w:val="20"/>
                <w:szCs w:val="20"/>
                <w:lang w:eastAsia="ru-RU"/>
              </w:rPr>
              <w:t>ее</w:t>
            </w:r>
          </w:p>
        </w:tc>
      </w:tr>
      <w:tr w:rsidR="00A36192" w:rsidRPr="00A36192" w14:paraId="49AC7458" w14:textId="77777777" w:rsidTr="0040015B">
        <w:trPr>
          <w:trHeight w:hRule="exact" w:val="240"/>
        </w:trPr>
        <w:tc>
          <w:tcPr>
            <w:tcW w:w="2463" w:type="dxa"/>
            <w:tcBorders>
              <w:top w:val="single" w:sz="4" w:space="0" w:color="000000"/>
              <w:left w:val="single" w:sz="4" w:space="0" w:color="000000"/>
              <w:bottom w:val="single" w:sz="4" w:space="0" w:color="000000"/>
              <w:right w:val="single" w:sz="4" w:space="0" w:color="000000"/>
            </w:tcBorders>
          </w:tcPr>
          <w:p w14:paraId="7125B61D"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Запах</w:t>
            </w:r>
          </w:p>
        </w:tc>
        <w:tc>
          <w:tcPr>
            <w:tcW w:w="4237" w:type="dxa"/>
            <w:tcBorders>
              <w:top w:val="single" w:sz="4" w:space="0" w:color="000000"/>
              <w:left w:val="single" w:sz="4" w:space="0" w:color="000000"/>
              <w:bottom w:val="single" w:sz="4" w:space="0" w:color="000000"/>
              <w:right w:val="single" w:sz="4" w:space="0" w:color="000000"/>
            </w:tcBorders>
          </w:tcPr>
          <w:p w14:paraId="4EC87550"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баллы</w:t>
            </w:r>
          </w:p>
        </w:tc>
        <w:tc>
          <w:tcPr>
            <w:tcW w:w="2931" w:type="dxa"/>
            <w:tcBorders>
              <w:top w:val="single" w:sz="4" w:space="0" w:color="000000"/>
              <w:left w:val="single" w:sz="4" w:space="0" w:color="000000"/>
              <w:bottom w:val="single" w:sz="4" w:space="0" w:color="000000"/>
              <w:right w:val="single" w:sz="4" w:space="0" w:color="000000"/>
            </w:tcBorders>
          </w:tcPr>
          <w:p w14:paraId="7B4964C9"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2</w:t>
            </w:r>
          </w:p>
        </w:tc>
      </w:tr>
      <w:tr w:rsidR="00A36192" w:rsidRPr="00A36192" w14:paraId="6E254DEA" w14:textId="77777777" w:rsidTr="0040015B">
        <w:trPr>
          <w:trHeight w:hRule="exact" w:val="240"/>
        </w:trPr>
        <w:tc>
          <w:tcPr>
            <w:tcW w:w="2463" w:type="dxa"/>
            <w:tcBorders>
              <w:top w:val="single" w:sz="4" w:space="0" w:color="000000"/>
              <w:left w:val="single" w:sz="4" w:space="0" w:color="000000"/>
              <w:bottom w:val="single" w:sz="4" w:space="0" w:color="000000"/>
              <w:right w:val="single" w:sz="4" w:space="0" w:color="000000"/>
            </w:tcBorders>
          </w:tcPr>
          <w:p w14:paraId="77F84196"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Привкус</w:t>
            </w:r>
          </w:p>
        </w:tc>
        <w:tc>
          <w:tcPr>
            <w:tcW w:w="4237" w:type="dxa"/>
            <w:tcBorders>
              <w:top w:val="single" w:sz="4" w:space="0" w:color="000000"/>
              <w:left w:val="single" w:sz="4" w:space="0" w:color="000000"/>
              <w:bottom w:val="single" w:sz="4" w:space="0" w:color="000000"/>
              <w:right w:val="single" w:sz="4" w:space="0" w:color="000000"/>
            </w:tcBorders>
          </w:tcPr>
          <w:p w14:paraId="09F90DBC"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w:t>
            </w:r>
          </w:p>
        </w:tc>
        <w:tc>
          <w:tcPr>
            <w:tcW w:w="2931" w:type="dxa"/>
            <w:tcBorders>
              <w:top w:val="single" w:sz="4" w:space="0" w:color="000000"/>
              <w:left w:val="single" w:sz="4" w:space="0" w:color="000000"/>
              <w:bottom w:val="single" w:sz="4" w:space="0" w:color="000000"/>
              <w:right w:val="single" w:sz="4" w:space="0" w:color="000000"/>
            </w:tcBorders>
          </w:tcPr>
          <w:p w14:paraId="32908AB0"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2</w:t>
            </w:r>
          </w:p>
        </w:tc>
      </w:tr>
      <w:tr w:rsidR="00A36192" w:rsidRPr="00A36192" w14:paraId="3D2C13CA" w14:textId="77777777" w:rsidTr="0040015B">
        <w:trPr>
          <w:trHeight w:hRule="exact" w:val="504"/>
        </w:trPr>
        <w:tc>
          <w:tcPr>
            <w:tcW w:w="2463" w:type="dxa"/>
            <w:tcBorders>
              <w:top w:val="single" w:sz="4" w:space="0" w:color="000000"/>
              <w:left w:val="single" w:sz="4" w:space="0" w:color="000000"/>
              <w:bottom w:val="single" w:sz="4" w:space="0" w:color="000000"/>
              <w:right w:val="single" w:sz="4" w:space="0" w:color="000000"/>
            </w:tcBorders>
          </w:tcPr>
          <w:p w14:paraId="282AEAE4"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Цветность</w:t>
            </w:r>
          </w:p>
        </w:tc>
        <w:tc>
          <w:tcPr>
            <w:tcW w:w="4237" w:type="dxa"/>
            <w:tcBorders>
              <w:top w:val="single" w:sz="4" w:space="0" w:color="000000"/>
              <w:left w:val="single" w:sz="4" w:space="0" w:color="000000"/>
              <w:bottom w:val="single" w:sz="4" w:space="0" w:color="000000"/>
              <w:right w:val="single" w:sz="4" w:space="0" w:color="000000"/>
            </w:tcBorders>
          </w:tcPr>
          <w:p w14:paraId="1182016D" w14:textId="77777777" w:rsidR="00A36192" w:rsidRPr="00A36192" w:rsidRDefault="00A36192" w:rsidP="00A36192">
            <w:pPr>
              <w:widowControl w:val="0"/>
              <w:autoSpaceDE w:val="0"/>
              <w:autoSpaceDN w:val="0"/>
              <w:adjustRightInd w:val="0"/>
              <w:spacing w:after="0" w:line="228" w:lineRule="exact"/>
              <w:ind w:right="-20" w:hanging="7"/>
              <w:jc w:val="center"/>
              <w:rPr>
                <w:spacing w:val="1"/>
                <w:sz w:val="20"/>
                <w:szCs w:val="20"/>
                <w:lang w:eastAsia="ru-RU"/>
              </w:rPr>
            </w:pPr>
            <w:r w:rsidRPr="00A36192">
              <w:rPr>
                <w:spacing w:val="1"/>
                <w:sz w:val="20"/>
                <w:szCs w:val="20"/>
                <w:lang w:eastAsia="ru-RU"/>
              </w:rPr>
              <w:t>градусы</w:t>
            </w:r>
          </w:p>
        </w:tc>
        <w:tc>
          <w:tcPr>
            <w:tcW w:w="2931" w:type="dxa"/>
            <w:tcBorders>
              <w:top w:val="single" w:sz="4" w:space="0" w:color="000000"/>
              <w:left w:val="single" w:sz="4" w:space="0" w:color="000000"/>
              <w:bottom w:val="single" w:sz="4" w:space="0" w:color="000000"/>
              <w:right w:val="single" w:sz="4" w:space="0" w:color="000000"/>
            </w:tcBorders>
          </w:tcPr>
          <w:p w14:paraId="437D68D9" w14:textId="77777777" w:rsidR="00A36192" w:rsidRPr="00A36192" w:rsidRDefault="00A36192" w:rsidP="00A36192">
            <w:pPr>
              <w:widowControl w:val="0"/>
              <w:autoSpaceDE w:val="0"/>
              <w:autoSpaceDN w:val="0"/>
              <w:adjustRightInd w:val="0"/>
              <w:spacing w:after="0" w:line="228" w:lineRule="exact"/>
              <w:ind w:left="8" w:right="-20"/>
              <w:jc w:val="center"/>
              <w:rPr>
                <w:spacing w:val="1"/>
                <w:sz w:val="20"/>
                <w:szCs w:val="20"/>
                <w:lang w:eastAsia="ru-RU"/>
              </w:rPr>
            </w:pPr>
            <w:r w:rsidRPr="00A36192">
              <w:rPr>
                <w:spacing w:val="1"/>
                <w:sz w:val="20"/>
                <w:szCs w:val="20"/>
                <w:lang w:eastAsia="ru-RU"/>
              </w:rPr>
              <w:t>20 (35)</w:t>
            </w:r>
          </w:p>
        </w:tc>
      </w:tr>
      <w:tr w:rsidR="00A36192" w:rsidRPr="00A36192" w14:paraId="1A1B1423" w14:textId="77777777" w:rsidTr="0040015B">
        <w:trPr>
          <w:trHeight w:hRule="exact" w:val="241"/>
        </w:trPr>
        <w:tc>
          <w:tcPr>
            <w:tcW w:w="2463" w:type="dxa"/>
            <w:vMerge w:val="restart"/>
            <w:tcBorders>
              <w:top w:val="single" w:sz="4" w:space="0" w:color="000000"/>
              <w:left w:val="single" w:sz="4" w:space="0" w:color="000000"/>
              <w:bottom w:val="single" w:sz="4" w:space="0" w:color="000000"/>
              <w:right w:val="single" w:sz="4" w:space="0" w:color="000000"/>
            </w:tcBorders>
          </w:tcPr>
          <w:p w14:paraId="5F0006BF"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Мутность</w:t>
            </w:r>
          </w:p>
        </w:tc>
        <w:tc>
          <w:tcPr>
            <w:tcW w:w="4237" w:type="dxa"/>
            <w:vMerge w:val="restart"/>
            <w:tcBorders>
              <w:top w:val="single" w:sz="4" w:space="0" w:color="000000"/>
              <w:left w:val="single" w:sz="4" w:space="0" w:color="000000"/>
              <w:bottom w:val="single" w:sz="4" w:space="0" w:color="000000"/>
              <w:right w:val="single" w:sz="4" w:space="0" w:color="000000"/>
            </w:tcBorders>
          </w:tcPr>
          <w:p w14:paraId="1F0FA97A" w14:textId="77777777" w:rsidR="00A36192" w:rsidRPr="00A36192" w:rsidRDefault="00A36192" w:rsidP="00A36192">
            <w:pPr>
              <w:widowControl w:val="0"/>
              <w:autoSpaceDE w:val="0"/>
              <w:autoSpaceDN w:val="0"/>
              <w:adjustRightInd w:val="0"/>
              <w:spacing w:before="5" w:after="0" w:line="228" w:lineRule="exact"/>
              <w:ind w:right="-20"/>
              <w:jc w:val="center"/>
              <w:rPr>
                <w:spacing w:val="1"/>
                <w:sz w:val="20"/>
                <w:szCs w:val="20"/>
                <w:lang w:eastAsia="ru-RU"/>
              </w:rPr>
            </w:pPr>
            <w:r w:rsidRPr="00A36192">
              <w:rPr>
                <w:spacing w:val="1"/>
                <w:sz w:val="20"/>
                <w:szCs w:val="20"/>
                <w:lang w:eastAsia="ru-RU"/>
              </w:rPr>
              <w:t xml:space="preserve">ЕМФ (единицы мутности по </w:t>
            </w:r>
            <w:proofErr w:type="spellStart"/>
            <w:r w:rsidRPr="00A36192">
              <w:rPr>
                <w:spacing w:val="1"/>
                <w:sz w:val="20"/>
                <w:szCs w:val="20"/>
                <w:lang w:eastAsia="ru-RU"/>
              </w:rPr>
              <w:t>формазину</w:t>
            </w:r>
            <w:proofErr w:type="spellEnd"/>
            <w:r w:rsidRPr="00A36192">
              <w:rPr>
                <w:spacing w:val="1"/>
                <w:sz w:val="20"/>
                <w:szCs w:val="20"/>
                <w:lang w:eastAsia="ru-RU"/>
              </w:rPr>
              <w:t>) или мг/л (по каолину)</w:t>
            </w:r>
          </w:p>
        </w:tc>
        <w:tc>
          <w:tcPr>
            <w:tcW w:w="2931" w:type="dxa"/>
            <w:tcBorders>
              <w:top w:val="single" w:sz="4" w:space="0" w:color="000000"/>
              <w:left w:val="single" w:sz="4" w:space="0" w:color="000000"/>
              <w:bottom w:val="single" w:sz="4" w:space="0" w:color="000000"/>
              <w:right w:val="single" w:sz="4" w:space="0" w:color="000000"/>
            </w:tcBorders>
          </w:tcPr>
          <w:p w14:paraId="36E569DD"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2,6 (3,5)</w:t>
            </w:r>
          </w:p>
        </w:tc>
      </w:tr>
      <w:tr w:rsidR="00A36192" w:rsidRPr="00A36192" w14:paraId="71CA018A" w14:textId="77777777" w:rsidTr="0040015B">
        <w:trPr>
          <w:trHeight w:hRule="exact" w:val="240"/>
        </w:trPr>
        <w:tc>
          <w:tcPr>
            <w:tcW w:w="2463" w:type="dxa"/>
            <w:vMerge/>
            <w:tcBorders>
              <w:top w:val="single" w:sz="4" w:space="0" w:color="000000"/>
              <w:left w:val="single" w:sz="4" w:space="0" w:color="000000"/>
              <w:bottom w:val="single" w:sz="4" w:space="0" w:color="000000"/>
              <w:right w:val="single" w:sz="4" w:space="0" w:color="000000"/>
            </w:tcBorders>
          </w:tcPr>
          <w:p w14:paraId="1BE035D2"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p>
        </w:tc>
        <w:tc>
          <w:tcPr>
            <w:tcW w:w="4237" w:type="dxa"/>
            <w:vMerge/>
            <w:tcBorders>
              <w:top w:val="single" w:sz="4" w:space="0" w:color="000000"/>
              <w:left w:val="single" w:sz="4" w:space="0" w:color="000000"/>
              <w:bottom w:val="single" w:sz="4" w:space="0" w:color="000000"/>
              <w:right w:val="single" w:sz="4" w:space="0" w:color="000000"/>
            </w:tcBorders>
          </w:tcPr>
          <w:p w14:paraId="037D6820"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p>
        </w:tc>
        <w:tc>
          <w:tcPr>
            <w:tcW w:w="2931" w:type="dxa"/>
            <w:tcBorders>
              <w:top w:val="single" w:sz="4" w:space="0" w:color="000000"/>
              <w:left w:val="single" w:sz="4" w:space="0" w:color="000000"/>
              <w:bottom w:val="single" w:sz="4" w:space="0" w:color="000000"/>
              <w:right w:val="single" w:sz="4" w:space="0" w:color="000000"/>
            </w:tcBorders>
          </w:tcPr>
          <w:p w14:paraId="7D1034E4" w14:textId="77777777" w:rsidR="00A36192" w:rsidRPr="00A36192" w:rsidRDefault="00A36192" w:rsidP="00A36192">
            <w:pPr>
              <w:widowControl w:val="0"/>
              <w:autoSpaceDE w:val="0"/>
              <w:autoSpaceDN w:val="0"/>
              <w:adjustRightInd w:val="0"/>
              <w:spacing w:after="0" w:line="228" w:lineRule="exact"/>
              <w:ind w:right="-20"/>
              <w:jc w:val="center"/>
              <w:rPr>
                <w:spacing w:val="1"/>
                <w:sz w:val="20"/>
                <w:szCs w:val="20"/>
                <w:lang w:eastAsia="ru-RU"/>
              </w:rPr>
            </w:pPr>
            <w:r w:rsidRPr="00A36192">
              <w:rPr>
                <w:spacing w:val="1"/>
                <w:sz w:val="20"/>
                <w:szCs w:val="20"/>
                <w:lang w:eastAsia="ru-RU"/>
              </w:rPr>
              <w:t>1,5 (2)</w:t>
            </w:r>
          </w:p>
        </w:tc>
      </w:tr>
    </w:tbl>
    <w:p w14:paraId="6DAA0EEE" w14:textId="77777777" w:rsidR="00A36192" w:rsidRPr="00A36192" w:rsidRDefault="00A36192" w:rsidP="00A36192">
      <w:pPr>
        <w:widowControl w:val="0"/>
        <w:autoSpaceDE w:val="0"/>
        <w:autoSpaceDN w:val="0"/>
        <w:adjustRightInd w:val="0"/>
        <w:spacing w:after="0" w:line="229" w:lineRule="exact"/>
        <w:ind w:left="102" w:right="8584"/>
        <w:jc w:val="both"/>
        <w:rPr>
          <w:b/>
          <w:sz w:val="20"/>
          <w:szCs w:val="20"/>
          <w:lang w:eastAsia="ru-RU"/>
        </w:rPr>
      </w:pPr>
      <w:r w:rsidRPr="00A36192">
        <w:rPr>
          <w:b/>
          <w:sz w:val="20"/>
          <w:szCs w:val="20"/>
          <w:lang w:eastAsia="ru-RU"/>
        </w:rPr>
        <w:t>П</w:t>
      </w:r>
      <w:r w:rsidRPr="00A36192">
        <w:rPr>
          <w:b/>
          <w:spacing w:val="1"/>
          <w:sz w:val="20"/>
          <w:szCs w:val="20"/>
          <w:lang w:eastAsia="ru-RU"/>
        </w:rPr>
        <w:t>р</w:t>
      </w:r>
      <w:r w:rsidRPr="00A36192">
        <w:rPr>
          <w:b/>
          <w:spacing w:val="-1"/>
          <w:sz w:val="20"/>
          <w:szCs w:val="20"/>
          <w:lang w:eastAsia="ru-RU"/>
        </w:rPr>
        <w:t>и</w:t>
      </w:r>
      <w:r w:rsidRPr="00A36192">
        <w:rPr>
          <w:b/>
          <w:spacing w:val="1"/>
          <w:sz w:val="20"/>
          <w:szCs w:val="20"/>
          <w:lang w:eastAsia="ru-RU"/>
        </w:rPr>
        <w:t>м</w:t>
      </w:r>
      <w:r w:rsidRPr="00A36192">
        <w:rPr>
          <w:b/>
          <w:sz w:val="20"/>
          <w:szCs w:val="20"/>
          <w:lang w:eastAsia="ru-RU"/>
        </w:rPr>
        <w:t>е</w:t>
      </w:r>
      <w:r w:rsidRPr="00A36192">
        <w:rPr>
          <w:b/>
          <w:spacing w:val="1"/>
          <w:sz w:val="20"/>
          <w:szCs w:val="20"/>
          <w:lang w:eastAsia="ru-RU"/>
        </w:rPr>
        <w:t>ч</w:t>
      </w:r>
      <w:r w:rsidRPr="00A36192">
        <w:rPr>
          <w:b/>
          <w:sz w:val="20"/>
          <w:szCs w:val="20"/>
          <w:lang w:eastAsia="ru-RU"/>
        </w:rPr>
        <w:t>а</w:t>
      </w:r>
      <w:r w:rsidRPr="00A36192">
        <w:rPr>
          <w:b/>
          <w:spacing w:val="-1"/>
          <w:sz w:val="20"/>
          <w:szCs w:val="20"/>
          <w:lang w:eastAsia="ru-RU"/>
        </w:rPr>
        <w:t>ни</w:t>
      </w:r>
      <w:r w:rsidRPr="00A36192">
        <w:rPr>
          <w:b/>
          <w:sz w:val="20"/>
          <w:szCs w:val="20"/>
          <w:lang w:eastAsia="ru-RU"/>
        </w:rPr>
        <w:t>е</w:t>
      </w:r>
    </w:p>
    <w:p w14:paraId="300BADC8" w14:textId="77777777" w:rsidR="00A36192" w:rsidRPr="00A36192" w:rsidRDefault="00A36192" w:rsidP="00A36192">
      <w:pPr>
        <w:widowControl w:val="0"/>
        <w:autoSpaceDE w:val="0"/>
        <w:autoSpaceDN w:val="0"/>
        <w:adjustRightInd w:val="0"/>
        <w:spacing w:after="0" w:line="239" w:lineRule="auto"/>
        <w:ind w:left="102" w:right="54"/>
        <w:jc w:val="both"/>
        <w:rPr>
          <w:sz w:val="20"/>
          <w:szCs w:val="20"/>
          <w:lang w:eastAsia="ru-RU"/>
        </w:rPr>
      </w:pPr>
      <w:r w:rsidRPr="00A36192">
        <w:rPr>
          <w:spacing w:val="1"/>
          <w:sz w:val="20"/>
          <w:szCs w:val="20"/>
          <w:lang w:eastAsia="ru-RU"/>
        </w:rPr>
        <w:t>В</w:t>
      </w:r>
      <w:r w:rsidRPr="00A36192">
        <w:rPr>
          <w:sz w:val="20"/>
          <w:szCs w:val="20"/>
          <w:lang w:eastAsia="ru-RU"/>
        </w:rPr>
        <w:t>е</w:t>
      </w:r>
      <w:r w:rsidRPr="00A36192">
        <w:rPr>
          <w:spacing w:val="-1"/>
          <w:sz w:val="20"/>
          <w:szCs w:val="20"/>
          <w:lang w:eastAsia="ru-RU"/>
        </w:rPr>
        <w:t>ли</w:t>
      </w:r>
      <w:r w:rsidRPr="00A36192">
        <w:rPr>
          <w:spacing w:val="1"/>
          <w:sz w:val="20"/>
          <w:szCs w:val="20"/>
          <w:lang w:eastAsia="ru-RU"/>
        </w:rPr>
        <w:t>чи</w:t>
      </w:r>
      <w:r w:rsidRPr="00A36192">
        <w:rPr>
          <w:spacing w:val="-1"/>
          <w:sz w:val="20"/>
          <w:szCs w:val="20"/>
          <w:lang w:eastAsia="ru-RU"/>
        </w:rPr>
        <w:t>н</w:t>
      </w:r>
      <w:r w:rsidRPr="00A36192">
        <w:rPr>
          <w:sz w:val="20"/>
          <w:szCs w:val="20"/>
          <w:lang w:eastAsia="ru-RU"/>
        </w:rPr>
        <w:t>а,</w:t>
      </w:r>
      <w:r w:rsidRPr="00A36192">
        <w:rPr>
          <w:spacing w:val="5"/>
          <w:sz w:val="20"/>
          <w:szCs w:val="20"/>
          <w:lang w:eastAsia="ru-RU"/>
        </w:rPr>
        <w:t xml:space="preserve"> </w:t>
      </w:r>
      <w:r w:rsidRPr="00A36192">
        <w:rPr>
          <w:spacing w:val="-1"/>
          <w:sz w:val="20"/>
          <w:szCs w:val="20"/>
          <w:lang w:eastAsia="ru-RU"/>
        </w:rPr>
        <w:t>ук</w:t>
      </w:r>
      <w:r w:rsidRPr="00A36192">
        <w:rPr>
          <w:sz w:val="20"/>
          <w:szCs w:val="20"/>
          <w:lang w:eastAsia="ru-RU"/>
        </w:rPr>
        <w:t>а</w:t>
      </w:r>
      <w:r w:rsidRPr="00A36192">
        <w:rPr>
          <w:spacing w:val="1"/>
          <w:sz w:val="20"/>
          <w:szCs w:val="20"/>
          <w:lang w:eastAsia="ru-RU"/>
        </w:rPr>
        <w:t>з</w:t>
      </w:r>
      <w:r w:rsidRPr="00A36192">
        <w:rPr>
          <w:spacing w:val="3"/>
          <w:sz w:val="20"/>
          <w:szCs w:val="20"/>
          <w:lang w:eastAsia="ru-RU"/>
        </w:rPr>
        <w:t>а</w:t>
      </w:r>
      <w:r w:rsidRPr="00A36192">
        <w:rPr>
          <w:spacing w:val="-1"/>
          <w:sz w:val="20"/>
          <w:szCs w:val="20"/>
          <w:lang w:eastAsia="ru-RU"/>
        </w:rPr>
        <w:t>нн</w:t>
      </w:r>
      <w:r w:rsidRPr="00A36192">
        <w:rPr>
          <w:spacing w:val="3"/>
          <w:sz w:val="20"/>
          <w:szCs w:val="20"/>
          <w:lang w:eastAsia="ru-RU"/>
        </w:rPr>
        <w:t>а</w:t>
      </w:r>
      <w:r w:rsidRPr="00A36192">
        <w:rPr>
          <w:sz w:val="20"/>
          <w:szCs w:val="20"/>
          <w:lang w:eastAsia="ru-RU"/>
        </w:rPr>
        <w:t>я</w:t>
      </w:r>
      <w:r w:rsidRPr="00A36192">
        <w:rPr>
          <w:spacing w:val="2"/>
          <w:sz w:val="20"/>
          <w:szCs w:val="20"/>
          <w:lang w:eastAsia="ru-RU"/>
        </w:rPr>
        <w:t xml:space="preserve"> </w:t>
      </w:r>
      <w:r w:rsidRPr="00A36192">
        <w:rPr>
          <w:sz w:val="20"/>
          <w:szCs w:val="20"/>
          <w:lang w:eastAsia="ru-RU"/>
        </w:rPr>
        <w:t>в</w:t>
      </w:r>
      <w:r w:rsidRPr="00A36192">
        <w:rPr>
          <w:spacing w:val="12"/>
          <w:sz w:val="20"/>
          <w:szCs w:val="20"/>
          <w:lang w:eastAsia="ru-RU"/>
        </w:rPr>
        <w:t xml:space="preserve"> </w:t>
      </w:r>
      <w:r w:rsidRPr="00A36192">
        <w:rPr>
          <w:sz w:val="20"/>
          <w:szCs w:val="20"/>
          <w:lang w:eastAsia="ru-RU"/>
        </w:rPr>
        <w:t>с</w:t>
      </w:r>
      <w:r w:rsidRPr="00A36192">
        <w:rPr>
          <w:spacing w:val="2"/>
          <w:sz w:val="20"/>
          <w:szCs w:val="20"/>
          <w:lang w:eastAsia="ru-RU"/>
        </w:rPr>
        <w:t>к</w:t>
      </w:r>
      <w:r w:rsidRPr="00A36192">
        <w:rPr>
          <w:spacing w:val="1"/>
          <w:sz w:val="20"/>
          <w:szCs w:val="20"/>
          <w:lang w:eastAsia="ru-RU"/>
        </w:rPr>
        <w:t>о</w:t>
      </w:r>
      <w:r w:rsidRPr="00A36192">
        <w:rPr>
          <w:sz w:val="20"/>
          <w:szCs w:val="20"/>
          <w:lang w:eastAsia="ru-RU"/>
        </w:rPr>
        <w:t>б</w:t>
      </w:r>
      <w:r w:rsidRPr="00A36192">
        <w:rPr>
          <w:spacing w:val="-1"/>
          <w:sz w:val="20"/>
          <w:szCs w:val="20"/>
          <w:lang w:eastAsia="ru-RU"/>
        </w:rPr>
        <w:t>к</w:t>
      </w:r>
      <w:r w:rsidRPr="00A36192">
        <w:rPr>
          <w:sz w:val="20"/>
          <w:szCs w:val="20"/>
          <w:lang w:eastAsia="ru-RU"/>
        </w:rPr>
        <w:t>а</w:t>
      </w:r>
      <w:r w:rsidRPr="00A36192">
        <w:rPr>
          <w:spacing w:val="-1"/>
          <w:sz w:val="20"/>
          <w:szCs w:val="20"/>
          <w:lang w:eastAsia="ru-RU"/>
        </w:rPr>
        <w:t>х</w:t>
      </w:r>
      <w:r w:rsidRPr="00A36192">
        <w:rPr>
          <w:sz w:val="20"/>
          <w:szCs w:val="20"/>
          <w:lang w:eastAsia="ru-RU"/>
        </w:rPr>
        <w:t>,</w:t>
      </w:r>
      <w:r w:rsidRPr="00A36192">
        <w:rPr>
          <w:spacing w:val="4"/>
          <w:sz w:val="20"/>
          <w:szCs w:val="20"/>
          <w:lang w:eastAsia="ru-RU"/>
        </w:rPr>
        <w:t xml:space="preserve"> </w:t>
      </w:r>
      <w:r w:rsidRPr="00A36192">
        <w:rPr>
          <w:spacing w:val="1"/>
          <w:sz w:val="20"/>
          <w:szCs w:val="20"/>
          <w:lang w:eastAsia="ru-RU"/>
        </w:rPr>
        <w:t>мо</w:t>
      </w:r>
      <w:r w:rsidRPr="00A36192">
        <w:rPr>
          <w:spacing w:val="-1"/>
          <w:sz w:val="20"/>
          <w:szCs w:val="20"/>
          <w:lang w:eastAsia="ru-RU"/>
        </w:rPr>
        <w:t>ж</w:t>
      </w:r>
      <w:r w:rsidRPr="00A36192">
        <w:rPr>
          <w:spacing w:val="3"/>
          <w:sz w:val="20"/>
          <w:szCs w:val="20"/>
          <w:lang w:eastAsia="ru-RU"/>
        </w:rPr>
        <w:t>е</w:t>
      </w:r>
      <w:r w:rsidRPr="00A36192">
        <w:rPr>
          <w:sz w:val="20"/>
          <w:szCs w:val="20"/>
          <w:lang w:eastAsia="ru-RU"/>
        </w:rPr>
        <w:t>т</w:t>
      </w:r>
      <w:r w:rsidRPr="00A36192">
        <w:rPr>
          <w:spacing w:val="5"/>
          <w:sz w:val="20"/>
          <w:szCs w:val="20"/>
          <w:lang w:eastAsia="ru-RU"/>
        </w:rPr>
        <w:t xml:space="preserve"> </w:t>
      </w:r>
      <w:r w:rsidRPr="00A36192">
        <w:rPr>
          <w:sz w:val="20"/>
          <w:szCs w:val="20"/>
          <w:lang w:eastAsia="ru-RU"/>
        </w:rPr>
        <w:t>б</w:t>
      </w:r>
      <w:r w:rsidRPr="00A36192">
        <w:rPr>
          <w:spacing w:val="2"/>
          <w:sz w:val="20"/>
          <w:szCs w:val="20"/>
          <w:lang w:eastAsia="ru-RU"/>
        </w:rPr>
        <w:t>ы</w:t>
      </w:r>
      <w:r w:rsidRPr="00A36192">
        <w:rPr>
          <w:spacing w:val="-1"/>
          <w:sz w:val="20"/>
          <w:szCs w:val="20"/>
          <w:lang w:eastAsia="ru-RU"/>
        </w:rPr>
        <w:t>т</w:t>
      </w:r>
      <w:r w:rsidRPr="00A36192">
        <w:rPr>
          <w:sz w:val="20"/>
          <w:szCs w:val="20"/>
          <w:lang w:eastAsia="ru-RU"/>
        </w:rPr>
        <w:t>ь</w:t>
      </w:r>
      <w:r w:rsidRPr="00A36192">
        <w:rPr>
          <w:spacing w:val="10"/>
          <w:sz w:val="20"/>
          <w:szCs w:val="20"/>
          <w:lang w:eastAsia="ru-RU"/>
        </w:rPr>
        <w:t xml:space="preserve"> </w:t>
      </w:r>
      <w:r w:rsidRPr="00A36192">
        <w:rPr>
          <w:spacing w:val="-1"/>
          <w:sz w:val="20"/>
          <w:szCs w:val="20"/>
          <w:lang w:eastAsia="ru-RU"/>
        </w:rPr>
        <w:t>у</w:t>
      </w:r>
      <w:r w:rsidRPr="00A36192">
        <w:rPr>
          <w:sz w:val="20"/>
          <w:szCs w:val="20"/>
          <w:lang w:eastAsia="ru-RU"/>
        </w:rPr>
        <w:t>ст</w:t>
      </w:r>
      <w:r w:rsidRPr="00A36192">
        <w:rPr>
          <w:spacing w:val="2"/>
          <w:sz w:val="20"/>
          <w:szCs w:val="20"/>
          <w:lang w:eastAsia="ru-RU"/>
        </w:rPr>
        <w:t>а</w:t>
      </w:r>
      <w:r w:rsidRPr="00A36192">
        <w:rPr>
          <w:spacing w:val="-1"/>
          <w:sz w:val="20"/>
          <w:szCs w:val="20"/>
          <w:lang w:eastAsia="ru-RU"/>
        </w:rPr>
        <w:t>н</w:t>
      </w:r>
      <w:r w:rsidRPr="00A36192">
        <w:rPr>
          <w:spacing w:val="3"/>
          <w:sz w:val="20"/>
          <w:szCs w:val="20"/>
          <w:lang w:eastAsia="ru-RU"/>
        </w:rPr>
        <w:t>о</w:t>
      </w:r>
      <w:r w:rsidRPr="00A36192">
        <w:rPr>
          <w:sz w:val="20"/>
          <w:szCs w:val="20"/>
          <w:lang w:eastAsia="ru-RU"/>
        </w:rPr>
        <w:t>в</w:t>
      </w:r>
      <w:r w:rsidRPr="00A36192">
        <w:rPr>
          <w:spacing w:val="-1"/>
          <w:sz w:val="20"/>
          <w:szCs w:val="20"/>
          <w:lang w:eastAsia="ru-RU"/>
        </w:rPr>
        <w:t>л</w:t>
      </w:r>
      <w:r w:rsidRPr="00A36192">
        <w:rPr>
          <w:spacing w:val="3"/>
          <w:sz w:val="20"/>
          <w:szCs w:val="20"/>
          <w:lang w:eastAsia="ru-RU"/>
        </w:rPr>
        <w:t>е</w:t>
      </w:r>
      <w:r w:rsidRPr="00A36192">
        <w:rPr>
          <w:spacing w:val="-1"/>
          <w:sz w:val="20"/>
          <w:szCs w:val="20"/>
          <w:lang w:eastAsia="ru-RU"/>
        </w:rPr>
        <w:t>н</w:t>
      </w:r>
      <w:r w:rsidRPr="00A36192">
        <w:rPr>
          <w:sz w:val="20"/>
          <w:szCs w:val="20"/>
          <w:lang w:eastAsia="ru-RU"/>
        </w:rPr>
        <w:t>а</w:t>
      </w:r>
      <w:r w:rsidRPr="00A36192">
        <w:rPr>
          <w:spacing w:val="1"/>
          <w:sz w:val="20"/>
          <w:szCs w:val="20"/>
          <w:lang w:eastAsia="ru-RU"/>
        </w:rPr>
        <w:t xml:space="preserve"> </w:t>
      </w:r>
      <w:r w:rsidRPr="00A36192">
        <w:rPr>
          <w:spacing w:val="-1"/>
          <w:sz w:val="20"/>
          <w:szCs w:val="20"/>
          <w:lang w:eastAsia="ru-RU"/>
        </w:rPr>
        <w:t>п</w:t>
      </w:r>
      <w:r w:rsidRPr="00A36192">
        <w:rPr>
          <w:sz w:val="20"/>
          <w:szCs w:val="20"/>
          <w:lang w:eastAsia="ru-RU"/>
        </w:rPr>
        <w:t>о</w:t>
      </w:r>
      <w:r w:rsidRPr="00A36192">
        <w:rPr>
          <w:spacing w:val="12"/>
          <w:sz w:val="20"/>
          <w:szCs w:val="20"/>
          <w:lang w:eastAsia="ru-RU"/>
        </w:rPr>
        <w:t xml:space="preserve"> </w:t>
      </w:r>
      <w:r w:rsidRPr="00A36192">
        <w:rPr>
          <w:spacing w:val="-1"/>
          <w:sz w:val="20"/>
          <w:szCs w:val="20"/>
          <w:lang w:eastAsia="ru-RU"/>
        </w:rPr>
        <w:t>п</w:t>
      </w:r>
      <w:r w:rsidRPr="00A36192">
        <w:rPr>
          <w:spacing w:val="1"/>
          <w:sz w:val="20"/>
          <w:szCs w:val="20"/>
          <w:lang w:eastAsia="ru-RU"/>
        </w:rPr>
        <w:t>о</w:t>
      </w:r>
      <w:r w:rsidRPr="00A36192">
        <w:rPr>
          <w:sz w:val="20"/>
          <w:szCs w:val="20"/>
          <w:lang w:eastAsia="ru-RU"/>
        </w:rPr>
        <w:t>ст</w:t>
      </w:r>
      <w:r w:rsidRPr="00A36192">
        <w:rPr>
          <w:spacing w:val="2"/>
          <w:sz w:val="20"/>
          <w:szCs w:val="20"/>
          <w:lang w:eastAsia="ru-RU"/>
        </w:rPr>
        <w:t>а</w:t>
      </w:r>
      <w:r w:rsidRPr="00A36192">
        <w:rPr>
          <w:spacing w:val="-1"/>
          <w:sz w:val="20"/>
          <w:szCs w:val="20"/>
          <w:lang w:eastAsia="ru-RU"/>
        </w:rPr>
        <w:t>н</w:t>
      </w:r>
      <w:r w:rsidRPr="00A36192">
        <w:rPr>
          <w:spacing w:val="1"/>
          <w:sz w:val="20"/>
          <w:szCs w:val="20"/>
          <w:lang w:eastAsia="ru-RU"/>
        </w:rPr>
        <w:t>о</w:t>
      </w:r>
      <w:r w:rsidRPr="00A36192">
        <w:rPr>
          <w:sz w:val="20"/>
          <w:szCs w:val="20"/>
          <w:lang w:eastAsia="ru-RU"/>
        </w:rPr>
        <w:t>в</w:t>
      </w:r>
      <w:r w:rsidRPr="00A36192">
        <w:rPr>
          <w:spacing w:val="-1"/>
          <w:sz w:val="20"/>
          <w:szCs w:val="20"/>
          <w:lang w:eastAsia="ru-RU"/>
        </w:rPr>
        <w:t>л</w:t>
      </w:r>
      <w:r w:rsidRPr="00A36192">
        <w:rPr>
          <w:spacing w:val="3"/>
          <w:sz w:val="20"/>
          <w:szCs w:val="20"/>
          <w:lang w:eastAsia="ru-RU"/>
        </w:rPr>
        <w:t>е</w:t>
      </w:r>
      <w:r w:rsidRPr="00A36192">
        <w:rPr>
          <w:spacing w:val="-1"/>
          <w:sz w:val="20"/>
          <w:szCs w:val="20"/>
          <w:lang w:eastAsia="ru-RU"/>
        </w:rPr>
        <w:t>н</w:t>
      </w:r>
      <w:r w:rsidRPr="00A36192">
        <w:rPr>
          <w:spacing w:val="1"/>
          <w:sz w:val="20"/>
          <w:szCs w:val="20"/>
          <w:lang w:eastAsia="ru-RU"/>
        </w:rPr>
        <w:t>и</w:t>
      </w:r>
      <w:r w:rsidRPr="00A36192">
        <w:rPr>
          <w:sz w:val="20"/>
          <w:szCs w:val="20"/>
          <w:lang w:eastAsia="ru-RU"/>
        </w:rPr>
        <w:t>ю г</w:t>
      </w:r>
      <w:r w:rsidRPr="00A36192">
        <w:rPr>
          <w:spacing w:val="-1"/>
          <w:sz w:val="20"/>
          <w:szCs w:val="20"/>
          <w:lang w:eastAsia="ru-RU"/>
        </w:rPr>
        <w:t>л</w:t>
      </w:r>
      <w:r w:rsidRPr="00A36192">
        <w:rPr>
          <w:sz w:val="20"/>
          <w:szCs w:val="20"/>
          <w:lang w:eastAsia="ru-RU"/>
        </w:rPr>
        <w:t>а</w:t>
      </w:r>
      <w:r w:rsidRPr="00A36192">
        <w:rPr>
          <w:spacing w:val="2"/>
          <w:sz w:val="20"/>
          <w:szCs w:val="20"/>
          <w:lang w:eastAsia="ru-RU"/>
        </w:rPr>
        <w:t>в</w:t>
      </w:r>
      <w:r w:rsidRPr="00A36192">
        <w:rPr>
          <w:spacing w:val="-1"/>
          <w:sz w:val="20"/>
          <w:szCs w:val="20"/>
          <w:lang w:eastAsia="ru-RU"/>
        </w:rPr>
        <w:t>н</w:t>
      </w:r>
      <w:r w:rsidRPr="00A36192">
        <w:rPr>
          <w:spacing w:val="1"/>
          <w:sz w:val="20"/>
          <w:szCs w:val="20"/>
          <w:lang w:eastAsia="ru-RU"/>
        </w:rPr>
        <w:t>о</w:t>
      </w:r>
      <w:r w:rsidRPr="00A36192">
        <w:rPr>
          <w:sz w:val="20"/>
          <w:szCs w:val="20"/>
          <w:lang w:eastAsia="ru-RU"/>
        </w:rPr>
        <w:t>го</w:t>
      </w:r>
      <w:r w:rsidRPr="00A36192">
        <w:rPr>
          <w:spacing w:val="5"/>
          <w:sz w:val="20"/>
          <w:szCs w:val="20"/>
          <w:lang w:eastAsia="ru-RU"/>
        </w:rPr>
        <w:t xml:space="preserve"> </w:t>
      </w:r>
      <w:r w:rsidRPr="00A36192">
        <w:rPr>
          <w:sz w:val="20"/>
          <w:szCs w:val="20"/>
          <w:lang w:eastAsia="ru-RU"/>
        </w:rPr>
        <w:t>г</w:t>
      </w:r>
      <w:r w:rsidRPr="00A36192">
        <w:rPr>
          <w:spacing w:val="1"/>
          <w:sz w:val="20"/>
          <w:szCs w:val="20"/>
          <w:lang w:eastAsia="ru-RU"/>
        </w:rPr>
        <w:t>о</w:t>
      </w:r>
      <w:r w:rsidRPr="00A36192">
        <w:rPr>
          <w:spacing w:val="3"/>
          <w:sz w:val="20"/>
          <w:szCs w:val="20"/>
          <w:lang w:eastAsia="ru-RU"/>
        </w:rPr>
        <w:t>с</w:t>
      </w:r>
      <w:r w:rsidRPr="00A36192">
        <w:rPr>
          <w:spacing w:val="-4"/>
          <w:sz w:val="20"/>
          <w:szCs w:val="20"/>
          <w:lang w:eastAsia="ru-RU"/>
        </w:rPr>
        <w:t>у</w:t>
      </w:r>
      <w:r w:rsidRPr="00A36192">
        <w:rPr>
          <w:sz w:val="20"/>
          <w:szCs w:val="20"/>
          <w:lang w:eastAsia="ru-RU"/>
        </w:rPr>
        <w:t>да</w:t>
      </w:r>
      <w:r w:rsidRPr="00A36192">
        <w:rPr>
          <w:spacing w:val="1"/>
          <w:sz w:val="20"/>
          <w:szCs w:val="20"/>
          <w:lang w:eastAsia="ru-RU"/>
        </w:rPr>
        <w:t>р</w:t>
      </w:r>
      <w:r w:rsidRPr="00A36192">
        <w:rPr>
          <w:spacing w:val="3"/>
          <w:sz w:val="20"/>
          <w:szCs w:val="20"/>
          <w:lang w:eastAsia="ru-RU"/>
        </w:rPr>
        <w:t>с</w:t>
      </w:r>
      <w:r w:rsidRPr="00A36192">
        <w:rPr>
          <w:spacing w:val="-1"/>
          <w:sz w:val="20"/>
          <w:szCs w:val="20"/>
          <w:lang w:eastAsia="ru-RU"/>
        </w:rPr>
        <w:t>т</w:t>
      </w:r>
      <w:r w:rsidRPr="00A36192">
        <w:rPr>
          <w:sz w:val="20"/>
          <w:szCs w:val="20"/>
          <w:lang w:eastAsia="ru-RU"/>
        </w:rPr>
        <w:t>ве</w:t>
      </w:r>
      <w:r w:rsidRPr="00A36192">
        <w:rPr>
          <w:spacing w:val="1"/>
          <w:sz w:val="20"/>
          <w:szCs w:val="20"/>
          <w:lang w:eastAsia="ru-RU"/>
        </w:rPr>
        <w:t>н</w:t>
      </w:r>
      <w:r w:rsidRPr="00A36192">
        <w:rPr>
          <w:spacing w:val="-1"/>
          <w:sz w:val="20"/>
          <w:szCs w:val="20"/>
          <w:lang w:eastAsia="ru-RU"/>
        </w:rPr>
        <w:t>н</w:t>
      </w:r>
      <w:r w:rsidRPr="00A36192">
        <w:rPr>
          <w:spacing w:val="1"/>
          <w:sz w:val="20"/>
          <w:szCs w:val="20"/>
          <w:lang w:eastAsia="ru-RU"/>
        </w:rPr>
        <w:t>о</w:t>
      </w:r>
      <w:r w:rsidRPr="00A36192">
        <w:rPr>
          <w:sz w:val="20"/>
          <w:szCs w:val="20"/>
          <w:lang w:eastAsia="ru-RU"/>
        </w:rPr>
        <w:t>го с</w:t>
      </w:r>
      <w:r w:rsidRPr="00A36192">
        <w:rPr>
          <w:spacing w:val="1"/>
          <w:sz w:val="20"/>
          <w:szCs w:val="20"/>
          <w:lang w:eastAsia="ru-RU"/>
        </w:rPr>
        <w:t>а</w:t>
      </w:r>
      <w:r w:rsidRPr="00A36192">
        <w:rPr>
          <w:spacing w:val="-1"/>
          <w:sz w:val="20"/>
          <w:szCs w:val="20"/>
          <w:lang w:eastAsia="ru-RU"/>
        </w:rPr>
        <w:t>н</w:t>
      </w:r>
      <w:r w:rsidRPr="00A36192">
        <w:rPr>
          <w:spacing w:val="1"/>
          <w:sz w:val="20"/>
          <w:szCs w:val="20"/>
          <w:lang w:eastAsia="ru-RU"/>
        </w:rPr>
        <w:t>и</w:t>
      </w:r>
      <w:r w:rsidRPr="00A36192">
        <w:rPr>
          <w:spacing w:val="-1"/>
          <w:sz w:val="20"/>
          <w:szCs w:val="20"/>
          <w:lang w:eastAsia="ru-RU"/>
        </w:rPr>
        <w:t>т</w:t>
      </w:r>
      <w:r w:rsidRPr="00A36192">
        <w:rPr>
          <w:sz w:val="20"/>
          <w:szCs w:val="20"/>
          <w:lang w:eastAsia="ru-RU"/>
        </w:rPr>
        <w:t>а</w:t>
      </w:r>
      <w:r w:rsidRPr="00A36192">
        <w:rPr>
          <w:spacing w:val="1"/>
          <w:sz w:val="20"/>
          <w:szCs w:val="20"/>
          <w:lang w:eastAsia="ru-RU"/>
        </w:rPr>
        <w:t>р</w:t>
      </w:r>
      <w:r w:rsidRPr="00A36192">
        <w:rPr>
          <w:spacing w:val="-1"/>
          <w:sz w:val="20"/>
          <w:szCs w:val="20"/>
          <w:lang w:eastAsia="ru-RU"/>
        </w:rPr>
        <w:t>н</w:t>
      </w:r>
      <w:r w:rsidRPr="00A36192">
        <w:rPr>
          <w:spacing w:val="1"/>
          <w:sz w:val="20"/>
          <w:szCs w:val="20"/>
          <w:lang w:eastAsia="ru-RU"/>
        </w:rPr>
        <w:t>о</w:t>
      </w:r>
      <w:r w:rsidRPr="00A36192">
        <w:rPr>
          <w:sz w:val="20"/>
          <w:szCs w:val="20"/>
          <w:lang w:eastAsia="ru-RU"/>
        </w:rPr>
        <w:t>го</w:t>
      </w:r>
      <w:r w:rsidRPr="00A36192">
        <w:rPr>
          <w:spacing w:val="4"/>
          <w:sz w:val="20"/>
          <w:szCs w:val="20"/>
          <w:lang w:eastAsia="ru-RU"/>
        </w:rPr>
        <w:t xml:space="preserve"> </w:t>
      </w:r>
      <w:r w:rsidRPr="00A36192">
        <w:rPr>
          <w:sz w:val="20"/>
          <w:szCs w:val="20"/>
          <w:lang w:eastAsia="ru-RU"/>
        </w:rPr>
        <w:t>в</w:t>
      </w:r>
      <w:r w:rsidRPr="00A36192">
        <w:rPr>
          <w:spacing w:val="1"/>
          <w:sz w:val="20"/>
          <w:szCs w:val="20"/>
          <w:lang w:eastAsia="ru-RU"/>
        </w:rPr>
        <w:t>р</w:t>
      </w:r>
      <w:r w:rsidRPr="00A36192">
        <w:rPr>
          <w:sz w:val="20"/>
          <w:szCs w:val="20"/>
          <w:lang w:eastAsia="ru-RU"/>
        </w:rPr>
        <w:t>а</w:t>
      </w:r>
      <w:r w:rsidRPr="00A36192">
        <w:rPr>
          <w:spacing w:val="1"/>
          <w:sz w:val="20"/>
          <w:szCs w:val="20"/>
          <w:lang w:eastAsia="ru-RU"/>
        </w:rPr>
        <w:t>ч</w:t>
      </w:r>
      <w:r w:rsidRPr="00A36192">
        <w:rPr>
          <w:sz w:val="20"/>
          <w:szCs w:val="20"/>
          <w:lang w:eastAsia="ru-RU"/>
        </w:rPr>
        <w:t>а</w:t>
      </w:r>
      <w:r w:rsidRPr="00A36192">
        <w:rPr>
          <w:spacing w:val="9"/>
          <w:sz w:val="20"/>
          <w:szCs w:val="20"/>
          <w:lang w:eastAsia="ru-RU"/>
        </w:rPr>
        <w:t xml:space="preserve"> </w:t>
      </w:r>
      <w:r w:rsidRPr="00A36192">
        <w:rPr>
          <w:spacing w:val="-1"/>
          <w:sz w:val="20"/>
          <w:szCs w:val="20"/>
          <w:lang w:eastAsia="ru-RU"/>
        </w:rPr>
        <w:t>п</w:t>
      </w:r>
      <w:r w:rsidRPr="00A36192">
        <w:rPr>
          <w:sz w:val="20"/>
          <w:szCs w:val="20"/>
          <w:lang w:eastAsia="ru-RU"/>
        </w:rPr>
        <w:t>о</w:t>
      </w:r>
      <w:r w:rsidRPr="00A36192">
        <w:rPr>
          <w:spacing w:val="12"/>
          <w:sz w:val="20"/>
          <w:szCs w:val="20"/>
          <w:lang w:eastAsia="ru-RU"/>
        </w:rPr>
        <w:t xml:space="preserve"> </w:t>
      </w:r>
      <w:r w:rsidRPr="00A36192">
        <w:rPr>
          <w:sz w:val="20"/>
          <w:szCs w:val="20"/>
          <w:lang w:eastAsia="ru-RU"/>
        </w:rPr>
        <w:t>с</w:t>
      </w:r>
      <w:r w:rsidRPr="00A36192">
        <w:rPr>
          <w:spacing w:val="1"/>
          <w:sz w:val="20"/>
          <w:szCs w:val="20"/>
          <w:lang w:eastAsia="ru-RU"/>
        </w:rPr>
        <w:t>оо</w:t>
      </w:r>
      <w:r w:rsidRPr="00A36192">
        <w:rPr>
          <w:spacing w:val="-1"/>
          <w:sz w:val="20"/>
          <w:szCs w:val="20"/>
          <w:lang w:eastAsia="ru-RU"/>
        </w:rPr>
        <w:t>т</w:t>
      </w:r>
      <w:r w:rsidRPr="00A36192">
        <w:rPr>
          <w:sz w:val="20"/>
          <w:szCs w:val="20"/>
          <w:lang w:eastAsia="ru-RU"/>
        </w:rPr>
        <w:t>ве</w:t>
      </w:r>
      <w:r w:rsidRPr="00A36192">
        <w:rPr>
          <w:spacing w:val="-1"/>
          <w:sz w:val="20"/>
          <w:szCs w:val="20"/>
          <w:lang w:eastAsia="ru-RU"/>
        </w:rPr>
        <w:t>т</w:t>
      </w:r>
      <w:r w:rsidRPr="00A36192">
        <w:rPr>
          <w:sz w:val="20"/>
          <w:szCs w:val="20"/>
          <w:lang w:eastAsia="ru-RU"/>
        </w:rPr>
        <w:t>с</w:t>
      </w:r>
      <w:r w:rsidRPr="00A36192">
        <w:rPr>
          <w:spacing w:val="2"/>
          <w:sz w:val="20"/>
          <w:szCs w:val="20"/>
          <w:lang w:eastAsia="ru-RU"/>
        </w:rPr>
        <w:t>тв</w:t>
      </w:r>
      <w:r w:rsidRPr="00A36192">
        <w:rPr>
          <w:spacing w:val="-4"/>
          <w:sz w:val="20"/>
          <w:szCs w:val="20"/>
          <w:lang w:eastAsia="ru-RU"/>
        </w:rPr>
        <w:t>у</w:t>
      </w:r>
      <w:r w:rsidRPr="00A36192">
        <w:rPr>
          <w:spacing w:val="2"/>
          <w:sz w:val="20"/>
          <w:szCs w:val="20"/>
          <w:lang w:eastAsia="ru-RU"/>
        </w:rPr>
        <w:t>ю</w:t>
      </w:r>
      <w:r w:rsidRPr="00A36192">
        <w:rPr>
          <w:sz w:val="20"/>
          <w:szCs w:val="20"/>
          <w:lang w:eastAsia="ru-RU"/>
        </w:rPr>
        <w:t xml:space="preserve">щей </w:t>
      </w:r>
      <w:r w:rsidRPr="00A36192">
        <w:rPr>
          <w:spacing w:val="-1"/>
          <w:sz w:val="20"/>
          <w:szCs w:val="20"/>
          <w:lang w:eastAsia="ru-RU"/>
        </w:rPr>
        <w:t>т</w:t>
      </w:r>
      <w:r w:rsidRPr="00A36192">
        <w:rPr>
          <w:sz w:val="20"/>
          <w:szCs w:val="20"/>
          <w:lang w:eastAsia="ru-RU"/>
        </w:rPr>
        <w:t>е</w:t>
      </w:r>
      <w:r w:rsidRPr="00A36192">
        <w:rPr>
          <w:spacing w:val="1"/>
          <w:sz w:val="20"/>
          <w:szCs w:val="20"/>
          <w:lang w:eastAsia="ru-RU"/>
        </w:rPr>
        <w:t>рр</w:t>
      </w:r>
      <w:r w:rsidRPr="00A36192">
        <w:rPr>
          <w:spacing w:val="-1"/>
          <w:sz w:val="20"/>
          <w:szCs w:val="20"/>
          <w:lang w:eastAsia="ru-RU"/>
        </w:rPr>
        <w:t>ит</w:t>
      </w:r>
      <w:r w:rsidRPr="00A36192">
        <w:rPr>
          <w:spacing w:val="1"/>
          <w:sz w:val="20"/>
          <w:szCs w:val="20"/>
          <w:lang w:eastAsia="ru-RU"/>
        </w:rPr>
        <w:t>ор</w:t>
      </w:r>
      <w:r w:rsidRPr="00A36192">
        <w:rPr>
          <w:spacing w:val="-1"/>
          <w:sz w:val="20"/>
          <w:szCs w:val="20"/>
          <w:lang w:eastAsia="ru-RU"/>
        </w:rPr>
        <w:t>и</w:t>
      </w:r>
      <w:r w:rsidRPr="00A36192">
        <w:rPr>
          <w:sz w:val="20"/>
          <w:szCs w:val="20"/>
          <w:lang w:eastAsia="ru-RU"/>
        </w:rPr>
        <w:t>и</w:t>
      </w:r>
      <w:r w:rsidRPr="00A36192">
        <w:rPr>
          <w:spacing w:val="5"/>
          <w:sz w:val="20"/>
          <w:szCs w:val="20"/>
          <w:lang w:eastAsia="ru-RU"/>
        </w:rPr>
        <w:t xml:space="preserve"> </w:t>
      </w:r>
      <w:r w:rsidRPr="00A36192">
        <w:rPr>
          <w:spacing w:val="2"/>
          <w:sz w:val="20"/>
          <w:szCs w:val="20"/>
          <w:lang w:eastAsia="ru-RU"/>
        </w:rPr>
        <w:t>д</w:t>
      </w:r>
      <w:r w:rsidRPr="00A36192">
        <w:rPr>
          <w:spacing w:val="-1"/>
          <w:sz w:val="20"/>
          <w:szCs w:val="20"/>
          <w:lang w:eastAsia="ru-RU"/>
        </w:rPr>
        <w:t>л</w:t>
      </w:r>
      <w:r w:rsidRPr="00A36192">
        <w:rPr>
          <w:sz w:val="20"/>
          <w:szCs w:val="20"/>
          <w:lang w:eastAsia="ru-RU"/>
        </w:rPr>
        <w:t>я</w:t>
      </w:r>
      <w:r w:rsidRPr="00A36192">
        <w:rPr>
          <w:spacing w:val="10"/>
          <w:sz w:val="20"/>
          <w:szCs w:val="20"/>
          <w:lang w:eastAsia="ru-RU"/>
        </w:rPr>
        <w:t xml:space="preserve"> </w:t>
      </w:r>
      <w:r w:rsidRPr="00A36192">
        <w:rPr>
          <w:spacing w:val="-1"/>
          <w:sz w:val="20"/>
          <w:szCs w:val="20"/>
          <w:lang w:eastAsia="ru-RU"/>
        </w:rPr>
        <w:t>к</w:t>
      </w:r>
      <w:r w:rsidRPr="00A36192">
        <w:rPr>
          <w:spacing w:val="3"/>
          <w:sz w:val="20"/>
          <w:szCs w:val="20"/>
          <w:lang w:eastAsia="ru-RU"/>
        </w:rPr>
        <w:t>о</w:t>
      </w:r>
      <w:r w:rsidRPr="00A36192">
        <w:rPr>
          <w:spacing w:val="-1"/>
          <w:sz w:val="20"/>
          <w:szCs w:val="20"/>
          <w:lang w:eastAsia="ru-RU"/>
        </w:rPr>
        <w:t>нк</w:t>
      </w:r>
      <w:r w:rsidRPr="00A36192">
        <w:rPr>
          <w:spacing w:val="1"/>
          <w:sz w:val="20"/>
          <w:szCs w:val="20"/>
          <w:lang w:eastAsia="ru-RU"/>
        </w:rPr>
        <w:t>р</w:t>
      </w:r>
      <w:r w:rsidRPr="00A36192">
        <w:rPr>
          <w:sz w:val="20"/>
          <w:szCs w:val="20"/>
          <w:lang w:eastAsia="ru-RU"/>
        </w:rPr>
        <w:t>е</w:t>
      </w:r>
      <w:r w:rsidRPr="00A36192">
        <w:rPr>
          <w:spacing w:val="2"/>
          <w:sz w:val="20"/>
          <w:szCs w:val="20"/>
          <w:lang w:eastAsia="ru-RU"/>
        </w:rPr>
        <w:t>т</w:t>
      </w:r>
      <w:r w:rsidRPr="00A36192">
        <w:rPr>
          <w:spacing w:val="-1"/>
          <w:sz w:val="20"/>
          <w:szCs w:val="20"/>
          <w:lang w:eastAsia="ru-RU"/>
        </w:rPr>
        <w:t>н</w:t>
      </w:r>
      <w:r w:rsidRPr="00A36192">
        <w:rPr>
          <w:spacing w:val="1"/>
          <w:sz w:val="20"/>
          <w:szCs w:val="20"/>
          <w:lang w:eastAsia="ru-RU"/>
        </w:rPr>
        <w:t>о</w:t>
      </w:r>
      <w:r w:rsidRPr="00A36192">
        <w:rPr>
          <w:sz w:val="20"/>
          <w:szCs w:val="20"/>
          <w:lang w:eastAsia="ru-RU"/>
        </w:rPr>
        <w:t>й</w:t>
      </w:r>
      <w:r w:rsidRPr="00A36192">
        <w:rPr>
          <w:spacing w:val="2"/>
          <w:sz w:val="20"/>
          <w:szCs w:val="20"/>
          <w:lang w:eastAsia="ru-RU"/>
        </w:rPr>
        <w:t xml:space="preserve"> </w:t>
      </w:r>
      <w:r w:rsidRPr="00A36192">
        <w:rPr>
          <w:spacing w:val="3"/>
          <w:sz w:val="20"/>
          <w:szCs w:val="20"/>
          <w:lang w:eastAsia="ru-RU"/>
        </w:rPr>
        <w:t>с</w:t>
      </w:r>
      <w:r w:rsidRPr="00A36192">
        <w:rPr>
          <w:spacing w:val="-1"/>
          <w:sz w:val="20"/>
          <w:szCs w:val="20"/>
          <w:lang w:eastAsia="ru-RU"/>
        </w:rPr>
        <w:t>и</w:t>
      </w:r>
      <w:r w:rsidRPr="00A36192">
        <w:rPr>
          <w:sz w:val="20"/>
          <w:szCs w:val="20"/>
          <w:lang w:eastAsia="ru-RU"/>
        </w:rPr>
        <w:t>сте</w:t>
      </w:r>
      <w:r w:rsidRPr="00A36192">
        <w:rPr>
          <w:spacing w:val="1"/>
          <w:sz w:val="20"/>
          <w:szCs w:val="20"/>
          <w:lang w:eastAsia="ru-RU"/>
        </w:rPr>
        <w:t>м</w:t>
      </w:r>
      <w:r w:rsidRPr="00A36192">
        <w:rPr>
          <w:sz w:val="20"/>
          <w:szCs w:val="20"/>
          <w:lang w:eastAsia="ru-RU"/>
        </w:rPr>
        <w:t>ы</w:t>
      </w:r>
      <w:r w:rsidRPr="00A36192">
        <w:rPr>
          <w:spacing w:val="7"/>
          <w:sz w:val="20"/>
          <w:szCs w:val="20"/>
          <w:lang w:eastAsia="ru-RU"/>
        </w:rPr>
        <w:t xml:space="preserve"> </w:t>
      </w:r>
      <w:r w:rsidRPr="00A36192">
        <w:rPr>
          <w:sz w:val="20"/>
          <w:szCs w:val="20"/>
          <w:lang w:eastAsia="ru-RU"/>
        </w:rPr>
        <w:t>в</w:t>
      </w:r>
      <w:r w:rsidRPr="00A36192">
        <w:rPr>
          <w:spacing w:val="3"/>
          <w:sz w:val="20"/>
          <w:szCs w:val="20"/>
          <w:lang w:eastAsia="ru-RU"/>
        </w:rPr>
        <w:t>о</w:t>
      </w:r>
      <w:r w:rsidRPr="00A36192">
        <w:rPr>
          <w:sz w:val="20"/>
          <w:szCs w:val="20"/>
          <w:lang w:eastAsia="ru-RU"/>
        </w:rPr>
        <w:t>дос</w:t>
      </w:r>
      <w:r w:rsidRPr="00A36192">
        <w:rPr>
          <w:spacing w:val="-1"/>
          <w:sz w:val="20"/>
          <w:szCs w:val="20"/>
          <w:lang w:eastAsia="ru-RU"/>
        </w:rPr>
        <w:t>н</w:t>
      </w:r>
      <w:r w:rsidRPr="00A36192">
        <w:rPr>
          <w:sz w:val="20"/>
          <w:szCs w:val="20"/>
          <w:lang w:eastAsia="ru-RU"/>
        </w:rPr>
        <w:t>а</w:t>
      </w:r>
      <w:r w:rsidRPr="00A36192">
        <w:rPr>
          <w:spacing w:val="2"/>
          <w:sz w:val="20"/>
          <w:szCs w:val="20"/>
          <w:lang w:eastAsia="ru-RU"/>
        </w:rPr>
        <w:t>б</w:t>
      </w:r>
      <w:r w:rsidRPr="00A36192">
        <w:rPr>
          <w:spacing w:val="-1"/>
          <w:sz w:val="20"/>
          <w:szCs w:val="20"/>
          <w:lang w:eastAsia="ru-RU"/>
        </w:rPr>
        <w:t>ж</w:t>
      </w:r>
      <w:r w:rsidRPr="00A36192">
        <w:rPr>
          <w:sz w:val="20"/>
          <w:szCs w:val="20"/>
          <w:lang w:eastAsia="ru-RU"/>
        </w:rPr>
        <w:t>е</w:t>
      </w:r>
      <w:r w:rsidRPr="00A36192">
        <w:rPr>
          <w:spacing w:val="2"/>
          <w:sz w:val="20"/>
          <w:szCs w:val="20"/>
          <w:lang w:eastAsia="ru-RU"/>
        </w:rPr>
        <w:t>н</w:t>
      </w:r>
      <w:r w:rsidRPr="00A36192">
        <w:rPr>
          <w:spacing w:val="-1"/>
          <w:sz w:val="20"/>
          <w:szCs w:val="20"/>
          <w:lang w:eastAsia="ru-RU"/>
        </w:rPr>
        <w:t>и</w:t>
      </w:r>
      <w:r w:rsidRPr="00A36192">
        <w:rPr>
          <w:sz w:val="20"/>
          <w:szCs w:val="20"/>
          <w:lang w:eastAsia="ru-RU"/>
        </w:rPr>
        <w:t>я</w:t>
      </w:r>
      <w:r w:rsidRPr="00A36192">
        <w:rPr>
          <w:spacing w:val="2"/>
          <w:sz w:val="20"/>
          <w:szCs w:val="20"/>
          <w:lang w:eastAsia="ru-RU"/>
        </w:rPr>
        <w:t xml:space="preserve"> </w:t>
      </w:r>
      <w:r w:rsidRPr="00A36192">
        <w:rPr>
          <w:spacing w:val="-1"/>
          <w:sz w:val="20"/>
          <w:szCs w:val="20"/>
          <w:lang w:eastAsia="ru-RU"/>
        </w:rPr>
        <w:t>н</w:t>
      </w:r>
      <w:r w:rsidRPr="00A36192">
        <w:rPr>
          <w:sz w:val="20"/>
          <w:szCs w:val="20"/>
          <w:lang w:eastAsia="ru-RU"/>
        </w:rPr>
        <w:t>а</w:t>
      </w:r>
      <w:r w:rsidRPr="00A36192">
        <w:rPr>
          <w:spacing w:val="12"/>
          <w:sz w:val="20"/>
          <w:szCs w:val="20"/>
          <w:lang w:eastAsia="ru-RU"/>
        </w:rPr>
        <w:t xml:space="preserve"> </w:t>
      </w:r>
      <w:r w:rsidRPr="00A36192">
        <w:rPr>
          <w:spacing w:val="1"/>
          <w:sz w:val="20"/>
          <w:szCs w:val="20"/>
          <w:lang w:eastAsia="ru-RU"/>
        </w:rPr>
        <w:t>о</w:t>
      </w:r>
      <w:r w:rsidRPr="00A36192">
        <w:rPr>
          <w:sz w:val="20"/>
          <w:szCs w:val="20"/>
          <w:lang w:eastAsia="ru-RU"/>
        </w:rPr>
        <w:t>с</w:t>
      </w:r>
      <w:r w:rsidRPr="00A36192">
        <w:rPr>
          <w:spacing w:val="-1"/>
          <w:sz w:val="20"/>
          <w:szCs w:val="20"/>
          <w:lang w:eastAsia="ru-RU"/>
        </w:rPr>
        <w:t>н</w:t>
      </w:r>
      <w:r w:rsidRPr="00A36192">
        <w:rPr>
          <w:spacing w:val="1"/>
          <w:sz w:val="20"/>
          <w:szCs w:val="20"/>
          <w:lang w:eastAsia="ru-RU"/>
        </w:rPr>
        <w:t>о</w:t>
      </w:r>
      <w:r w:rsidRPr="00A36192">
        <w:rPr>
          <w:sz w:val="20"/>
          <w:szCs w:val="20"/>
          <w:lang w:eastAsia="ru-RU"/>
        </w:rPr>
        <w:t>ва</w:t>
      </w:r>
      <w:r w:rsidRPr="00A36192">
        <w:rPr>
          <w:spacing w:val="1"/>
          <w:sz w:val="20"/>
          <w:szCs w:val="20"/>
          <w:lang w:eastAsia="ru-RU"/>
        </w:rPr>
        <w:t>ни</w:t>
      </w:r>
      <w:r w:rsidRPr="00A36192">
        <w:rPr>
          <w:sz w:val="20"/>
          <w:szCs w:val="20"/>
          <w:lang w:eastAsia="ru-RU"/>
        </w:rPr>
        <w:t xml:space="preserve">и </w:t>
      </w:r>
      <w:r w:rsidRPr="00A36192">
        <w:rPr>
          <w:spacing w:val="1"/>
          <w:sz w:val="20"/>
          <w:szCs w:val="20"/>
          <w:lang w:eastAsia="ru-RU"/>
        </w:rPr>
        <w:t>о</w:t>
      </w:r>
      <w:r w:rsidRPr="00A36192">
        <w:rPr>
          <w:spacing w:val="-1"/>
          <w:sz w:val="20"/>
          <w:szCs w:val="20"/>
          <w:lang w:eastAsia="ru-RU"/>
        </w:rPr>
        <w:t>ц</w:t>
      </w:r>
      <w:r w:rsidRPr="00A36192">
        <w:rPr>
          <w:sz w:val="20"/>
          <w:szCs w:val="20"/>
          <w:lang w:eastAsia="ru-RU"/>
        </w:rPr>
        <w:t>е</w:t>
      </w:r>
      <w:r w:rsidRPr="00A36192">
        <w:rPr>
          <w:spacing w:val="-1"/>
          <w:sz w:val="20"/>
          <w:szCs w:val="20"/>
          <w:lang w:eastAsia="ru-RU"/>
        </w:rPr>
        <w:t>н</w:t>
      </w:r>
      <w:r w:rsidRPr="00A36192">
        <w:rPr>
          <w:spacing w:val="1"/>
          <w:sz w:val="20"/>
          <w:szCs w:val="20"/>
          <w:lang w:eastAsia="ru-RU"/>
        </w:rPr>
        <w:t>к</w:t>
      </w:r>
      <w:r w:rsidRPr="00A36192">
        <w:rPr>
          <w:sz w:val="20"/>
          <w:szCs w:val="20"/>
          <w:lang w:eastAsia="ru-RU"/>
        </w:rPr>
        <w:t>и</w:t>
      </w:r>
      <w:r w:rsidRPr="00A36192">
        <w:rPr>
          <w:spacing w:val="21"/>
          <w:sz w:val="20"/>
          <w:szCs w:val="20"/>
          <w:lang w:eastAsia="ru-RU"/>
        </w:rPr>
        <w:t xml:space="preserve"> </w:t>
      </w:r>
      <w:r w:rsidRPr="00A36192">
        <w:rPr>
          <w:sz w:val="20"/>
          <w:szCs w:val="20"/>
          <w:lang w:eastAsia="ru-RU"/>
        </w:rPr>
        <w:t>с</w:t>
      </w:r>
      <w:r w:rsidRPr="00A36192">
        <w:rPr>
          <w:spacing w:val="1"/>
          <w:sz w:val="20"/>
          <w:szCs w:val="20"/>
          <w:lang w:eastAsia="ru-RU"/>
        </w:rPr>
        <w:t>ани</w:t>
      </w:r>
      <w:r w:rsidRPr="00A36192">
        <w:rPr>
          <w:spacing w:val="-1"/>
          <w:sz w:val="20"/>
          <w:szCs w:val="20"/>
          <w:lang w:eastAsia="ru-RU"/>
        </w:rPr>
        <w:t>т</w:t>
      </w:r>
      <w:r w:rsidRPr="00A36192">
        <w:rPr>
          <w:sz w:val="20"/>
          <w:szCs w:val="20"/>
          <w:lang w:eastAsia="ru-RU"/>
        </w:rPr>
        <w:t>а</w:t>
      </w:r>
      <w:r w:rsidRPr="00A36192">
        <w:rPr>
          <w:spacing w:val="1"/>
          <w:sz w:val="20"/>
          <w:szCs w:val="20"/>
          <w:lang w:eastAsia="ru-RU"/>
        </w:rPr>
        <w:t>р</w:t>
      </w:r>
      <w:r w:rsidRPr="00A36192">
        <w:rPr>
          <w:spacing w:val="-1"/>
          <w:sz w:val="20"/>
          <w:szCs w:val="20"/>
          <w:lang w:eastAsia="ru-RU"/>
        </w:rPr>
        <w:t>н</w:t>
      </w:r>
      <w:r w:rsidRPr="00A36192">
        <w:rPr>
          <w:spacing w:val="2"/>
          <w:sz w:val="20"/>
          <w:szCs w:val="20"/>
          <w:lang w:eastAsia="ru-RU"/>
        </w:rPr>
        <w:t>о</w:t>
      </w:r>
      <w:r w:rsidRPr="00A36192">
        <w:rPr>
          <w:spacing w:val="-2"/>
          <w:sz w:val="20"/>
          <w:szCs w:val="20"/>
          <w:lang w:eastAsia="ru-RU"/>
        </w:rPr>
        <w:t>-</w:t>
      </w:r>
      <w:r w:rsidRPr="00A36192">
        <w:rPr>
          <w:spacing w:val="3"/>
          <w:sz w:val="20"/>
          <w:szCs w:val="20"/>
          <w:lang w:eastAsia="ru-RU"/>
        </w:rPr>
        <w:t>э</w:t>
      </w:r>
      <w:r w:rsidRPr="00A36192">
        <w:rPr>
          <w:spacing w:val="-1"/>
          <w:sz w:val="20"/>
          <w:szCs w:val="20"/>
          <w:lang w:eastAsia="ru-RU"/>
        </w:rPr>
        <w:t>п</w:t>
      </w:r>
      <w:r w:rsidRPr="00A36192">
        <w:rPr>
          <w:spacing w:val="1"/>
          <w:sz w:val="20"/>
          <w:szCs w:val="20"/>
          <w:lang w:eastAsia="ru-RU"/>
        </w:rPr>
        <w:t>и</w:t>
      </w:r>
      <w:r w:rsidRPr="00A36192">
        <w:rPr>
          <w:sz w:val="20"/>
          <w:szCs w:val="20"/>
          <w:lang w:eastAsia="ru-RU"/>
        </w:rPr>
        <w:t>де</w:t>
      </w:r>
      <w:r w:rsidRPr="00A36192">
        <w:rPr>
          <w:spacing w:val="1"/>
          <w:sz w:val="20"/>
          <w:szCs w:val="20"/>
          <w:lang w:eastAsia="ru-RU"/>
        </w:rPr>
        <w:t>мио</w:t>
      </w:r>
      <w:r w:rsidRPr="00A36192">
        <w:rPr>
          <w:spacing w:val="-1"/>
          <w:sz w:val="20"/>
          <w:szCs w:val="20"/>
          <w:lang w:eastAsia="ru-RU"/>
        </w:rPr>
        <w:t>л</w:t>
      </w:r>
      <w:r w:rsidRPr="00A36192">
        <w:rPr>
          <w:spacing w:val="1"/>
          <w:sz w:val="20"/>
          <w:szCs w:val="20"/>
          <w:lang w:eastAsia="ru-RU"/>
        </w:rPr>
        <w:t>о</w:t>
      </w:r>
      <w:r w:rsidRPr="00A36192">
        <w:rPr>
          <w:sz w:val="20"/>
          <w:szCs w:val="20"/>
          <w:lang w:eastAsia="ru-RU"/>
        </w:rPr>
        <w:t>г</w:t>
      </w:r>
      <w:r w:rsidRPr="00A36192">
        <w:rPr>
          <w:spacing w:val="-1"/>
          <w:sz w:val="20"/>
          <w:szCs w:val="20"/>
          <w:lang w:eastAsia="ru-RU"/>
        </w:rPr>
        <w:t>и</w:t>
      </w:r>
      <w:r w:rsidRPr="00A36192">
        <w:rPr>
          <w:sz w:val="20"/>
          <w:szCs w:val="20"/>
          <w:lang w:eastAsia="ru-RU"/>
        </w:rPr>
        <w:t>че</w:t>
      </w:r>
      <w:r w:rsidRPr="00A36192">
        <w:rPr>
          <w:spacing w:val="1"/>
          <w:sz w:val="20"/>
          <w:szCs w:val="20"/>
          <w:lang w:eastAsia="ru-RU"/>
        </w:rPr>
        <w:t>с</w:t>
      </w:r>
      <w:r w:rsidRPr="00A36192">
        <w:rPr>
          <w:spacing w:val="-1"/>
          <w:sz w:val="20"/>
          <w:szCs w:val="20"/>
          <w:lang w:eastAsia="ru-RU"/>
        </w:rPr>
        <w:t>к</w:t>
      </w:r>
      <w:r w:rsidRPr="00A36192">
        <w:rPr>
          <w:spacing w:val="1"/>
          <w:sz w:val="20"/>
          <w:szCs w:val="20"/>
          <w:lang w:eastAsia="ru-RU"/>
        </w:rPr>
        <w:t>о</w:t>
      </w:r>
      <w:r w:rsidRPr="00A36192">
        <w:rPr>
          <w:sz w:val="20"/>
          <w:szCs w:val="20"/>
          <w:lang w:eastAsia="ru-RU"/>
        </w:rPr>
        <w:t xml:space="preserve">й </w:t>
      </w:r>
      <w:r w:rsidRPr="00A36192">
        <w:rPr>
          <w:spacing w:val="1"/>
          <w:sz w:val="20"/>
          <w:szCs w:val="20"/>
          <w:lang w:eastAsia="ru-RU"/>
        </w:rPr>
        <w:t>о</w:t>
      </w:r>
      <w:r w:rsidRPr="00A36192">
        <w:rPr>
          <w:sz w:val="20"/>
          <w:szCs w:val="20"/>
          <w:lang w:eastAsia="ru-RU"/>
        </w:rPr>
        <w:t>б</w:t>
      </w:r>
      <w:r w:rsidRPr="00A36192">
        <w:rPr>
          <w:spacing w:val="2"/>
          <w:sz w:val="20"/>
          <w:szCs w:val="20"/>
          <w:lang w:eastAsia="ru-RU"/>
        </w:rPr>
        <w:t>с</w:t>
      </w:r>
      <w:r w:rsidRPr="00A36192">
        <w:rPr>
          <w:spacing w:val="-1"/>
          <w:sz w:val="20"/>
          <w:szCs w:val="20"/>
          <w:lang w:eastAsia="ru-RU"/>
        </w:rPr>
        <w:t>т</w:t>
      </w:r>
      <w:r w:rsidRPr="00A36192">
        <w:rPr>
          <w:sz w:val="20"/>
          <w:szCs w:val="20"/>
          <w:lang w:eastAsia="ru-RU"/>
        </w:rPr>
        <w:t>а</w:t>
      </w:r>
      <w:r w:rsidRPr="00A36192">
        <w:rPr>
          <w:spacing w:val="-1"/>
          <w:sz w:val="20"/>
          <w:szCs w:val="20"/>
          <w:lang w:eastAsia="ru-RU"/>
        </w:rPr>
        <w:t>н</w:t>
      </w:r>
      <w:r w:rsidRPr="00A36192">
        <w:rPr>
          <w:spacing w:val="1"/>
          <w:sz w:val="20"/>
          <w:szCs w:val="20"/>
          <w:lang w:eastAsia="ru-RU"/>
        </w:rPr>
        <w:t>о</w:t>
      </w:r>
      <w:r w:rsidRPr="00A36192">
        <w:rPr>
          <w:spacing w:val="2"/>
          <w:sz w:val="20"/>
          <w:szCs w:val="20"/>
          <w:lang w:eastAsia="ru-RU"/>
        </w:rPr>
        <w:t>в</w:t>
      </w:r>
      <w:r w:rsidRPr="00A36192">
        <w:rPr>
          <w:spacing w:val="1"/>
          <w:sz w:val="20"/>
          <w:szCs w:val="20"/>
          <w:lang w:eastAsia="ru-RU"/>
        </w:rPr>
        <w:t>к</w:t>
      </w:r>
      <w:r w:rsidRPr="00A36192">
        <w:rPr>
          <w:sz w:val="20"/>
          <w:szCs w:val="20"/>
          <w:lang w:eastAsia="ru-RU"/>
        </w:rPr>
        <w:t>и</w:t>
      </w:r>
      <w:r w:rsidRPr="00A36192">
        <w:rPr>
          <w:spacing w:val="18"/>
          <w:sz w:val="20"/>
          <w:szCs w:val="20"/>
          <w:lang w:eastAsia="ru-RU"/>
        </w:rPr>
        <w:t xml:space="preserve"> </w:t>
      </w:r>
      <w:r w:rsidRPr="00A36192">
        <w:rPr>
          <w:sz w:val="20"/>
          <w:szCs w:val="20"/>
          <w:lang w:eastAsia="ru-RU"/>
        </w:rPr>
        <w:t>в</w:t>
      </w:r>
      <w:r w:rsidRPr="00A36192">
        <w:rPr>
          <w:spacing w:val="26"/>
          <w:sz w:val="20"/>
          <w:szCs w:val="20"/>
          <w:lang w:eastAsia="ru-RU"/>
        </w:rPr>
        <w:t xml:space="preserve"> </w:t>
      </w:r>
      <w:r w:rsidRPr="00A36192">
        <w:rPr>
          <w:spacing w:val="-1"/>
          <w:sz w:val="20"/>
          <w:szCs w:val="20"/>
          <w:lang w:eastAsia="ru-RU"/>
        </w:rPr>
        <w:t>н</w:t>
      </w:r>
      <w:r w:rsidRPr="00A36192">
        <w:rPr>
          <w:sz w:val="20"/>
          <w:szCs w:val="20"/>
          <w:lang w:eastAsia="ru-RU"/>
        </w:rPr>
        <w:t>а</w:t>
      </w:r>
      <w:r w:rsidRPr="00A36192">
        <w:rPr>
          <w:spacing w:val="1"/>
          <w:sz w:val="20"/>
          <w:szCs w:val="20"/>
          <w:lang w:eastAsia="ru-RU"/>
        </w:rPr>
        <w:t>с</w:t>
      </w:r>
      <w:r w:rsidRPr="00A36192">
        <w:rPr>
          <w:sz w:val="20"/>
          <w:szCs w:val="20"/>
          <w:lang w:eastAsia="ru-RU"/>
        </w:rPr>
        <w:t>е</w:t>
      </w:r>
      <w:r w:rsidRPr="00A36192">
        <w:rPr>
          <w:spacing w:val="-1"/>
          <w:sz w:val="20"/>
          <w:szCs w:val="20"/>
          <w:lang w:eastAsia="ru-RU"/>
        </w:rPr>
        <w:t>л</w:t>
      </w:r>
      <w:r w:rsidRPr="00A36192">
        <w:rPr>
          <w:spacing w:val="3"/>
          <w:sz w:val="20"/>
          <w:szCs w:val="20"/>
          <w:lang w:eastAsia="ru-RU"/>
        </w:rPr>
        <w:t>е</w:t>
      </w:r>
      <w:r w:rsidRPr="00A36192">
        <w:rPr>
          <w:spacing w:val="1"/>
          <w:sz w:val="20"/>
          <w:szCs w:val="20"/>
          <w:lang w:eastAsia="ru-RU"/>
        </w:rPr>
        <w:t>н</w:t>
      </w:r>
      <w:r w:rsidRPr="00A36192">
        <w:rPr>
          <w:spacing w:val="-1"/>
          <w:sz w:val="20"/>
          <w:szCs w:val="20"/>
          <w:lang w:eastAsia="ru-RU"/>
        </w:rPr>
        <w:t>н</w:t>
      </w:r>
      <w:r w:rsidRPr="00A36192">
        <w:rPr>
          <w:spacing w:val="1"/>
          <w:sz w:val="20"/>
          <w:szCs w:val="20"/>
          <w:lang w:eastAsia="ru-RU"/>
        </w:rPr>
        <w:t>о</w:t>
      </w:r>
      <w:r w:rsidRPr="00A36192">
        <w:rPr>
          <w:sz w:val="20"/>
          <w:szCs w:val="20"/>
          <w:lang w:eastAsia="ru-RU"/>
        </w:rPr>
        <w:t>м</w:t>
      </w:r>
      <w:r w:rsidRPr="00A36192">
        <w:rPr>
          <w:spacing w:val="19"/>
          <w:sz w:val="20"/>
          <w:szCs w:val="20"/>
          <w:lang w:eastAsia="ru-RU"/>
        </w:rPr>
        <w:t xml:space="preserve"> </w:t>
      </w:r>
      <w:r w:rsidRPr="00A36192">
        <w:rPr>
          <w:spacing w:val="1"/>
          <w:sz w:val="20"/>
          <w:szCs w:val="20"/>
          <w:lang w:eastAsia="ru-RU"/>
        </w:rPr>
        <w:t>п</w:t>
      </w:r>
      <w:r w:rsidRPr="00A36192">
        <w:rPr>
          <w:spacing w:val="-1"/>
          <w:sz w:val="20"/>
          <w:szCs w:val="20"/>
          <w:lang w:eastAsia="ru-RU"/>
        </w:rPr>
        <w:t>ун</w:t>
      </w:r>
      <w:r w:rsidRPr="00A36192">
        <w:rPr>
          <w:spacing w:val="1"/>
          <w:sz w:val="20"/>
          <w:szCs w:val="20"/>
          <w:lang w:eastAsia="ru-RU"/>
        </w:rPr>
        <w:t>к</w:t>
      </w:r>
      <w:r w:rsidRPr="00A36192">
        <w:rPr>
          <w:spacing w:val="-1"/>
          <w:sz w:val="20"/>
          <w:szCs w:val="20"/>
          <w:lang w:eastAsia="ru-RU"/>
        </w:rPr>
        <w:t>т</w:t>
      </w:r>
      <w:r w:rsidRPr="00A36192">
        <w:rPr>
          <w:sz w:val="20"/>
          <w:szCs w:val="20"/>
          <w:lang w:eastAsia="ru-RU"/>
        </w:rPr>
        <w:t>е</w:t>
      </w:r>
      <w:r w:rsidRPr="00A36192">
        <w:rPr>
          <w:spacing w:val="29"/>
          <w:sz w:val="20"/>
          <w:szCs w:val="20"/>
          <w:lang w:eastAsia="ru-RU"/>
        </w:rPr>
        <w:t xml:space="preserve"> </w:t>
      </w:r>
      <w:r w:rsidRPr="00A36192">
        <w:rPr>
          <w:sz w:val="20"/>
          <w:szCs w:val="20"/>
          <w:lang w:eastAsia="ru-RU"/>
        </w:rPr>
        <w:t>и</w:t>
      </w:r>
      <w:r w:rsidRPr="00A36192">
        <w:rPr>
          <w:spacing w:val="28"/>
          <w:sz w:val="20"/>
          <w:szCs w:val="20"/>
          <w:lang w:eastAsia="ru-RU"/>
        </w:rPr>
        <w:t xml:space="preserve"> </w:t>
      </w:r>
      <w:r w:rsidRPr="00A36192">
        <w:rPr>
          <w:spacing w:val="-1"/>
          <w:sz w:val="20"/>
          <w:szCs w:val="20"/>
          <w:lang w:eastAsia="ru-RU"/>
        </w:rPr>
        <w:t>п</w:t>
      </w:r>
      <w:r w:rsidRPr="00A36192">
        <w:rPr>
          <w:spacing w:val="1"/>
          <w:sz w:val="20"/>
          <w:szCs w:val="20"/>
          <w:lang w:eastAsia="ru-RU"/>
        </w:rPr>
        <w:t>р</w:t>
      </w:r>
      <w:r w:rsidRPr="00A36192">
        <w:rPr>
          <w:spacing w:val="-1"/>
          <w:sz w:val="20"/>
          <w:szCs w:val="20"/>
          <w:lang w:eastAsia="ru-RU"/>
        </w:rPr>
        <w:t>и</w:t>
      </w:r>
      <w:r w:rsidRPr="00A36192">
        <w:rPr>
          <w:spacing w:val="1"/>
          <w:sz w:val="20"/>
          <w:szCs w:val="20"/>
          <w:lang w:eastAsia="ru-RU"/>
        </w:rPr>
        <w:t>м</w:t>
      </w:r>
      <w:r w:rsidRPr="00A36192">
        <w:rPr>
          <w:sz w:val="20"/>
          <w:szCs w:val="20"/>
          <w:lang w:eastAsia="ru-RU"/>
        </w:rPr>
        <w:t>е</w:t>
      </w:r>
      <w:r w:rsidRPr="00A36192">
        <w:rPr>
          <w:spacing w:val="-1"/>
          <w:sz w:val="20"/>
          <w:szCs w:val="20"/>
          <w:lang w:eastAsia="ru-RU"/>
        </w:rPr>
        <w:t>н</w:t>
      </w:r>
      <w:r w:rsidRPr="00A36192">
        <w:rPr>
          <w:sz w:val="20"/>
          <w:szCs w:val="20"/>
          <w:lang w:eastAsia="ru-RU"/>
        </w:rPr>
        <w:t>яе</w:t>
      </w:r>
      <w:r w:rsidRPr="00A36192">
        <w:rPr>
          <w:spacing w:val="1"/>
          <w:sz w:val="20"/>
          <w:szCs w:val="20"/>
          <w:lang w:eastAsia="ru-RU"/>
        </w:rPr>
        <w:t>мо</w:t>
      </w:r>
      <w:r w:rsidRPr="00A36192">
        <w:rPr>
          <w:sz w:val="20"/>
          <w:szCs w:val="20"/>
          <w:lang w:eastAsia="ru-RU"/>
        </w:rPr>
        <w:t>й</w:t>
      </w:r>
      <w:r w:rsidRPr="00A36192">
        <w:rPr>
          <w:spacing w:val="18"/>
          <w:sz w:val="20"/>
          <w:szCs w:val="20"/>
          <w:lang w:eastAsia="ru-RU"/>
        </w:rPr>
        <w:t xml:space="preserve"> </w:t>
      </w:r>
      <w:r w:rsidRPr="00A36192">
        <w:rPr>
          <w:spacing w:val="-1"/>
          <w:sz w:val="20"/>
          <w:szCs w:val="20"/>
          <w:lang w:eastAsia="ru-RU"/>
        </w:rPr>
        <w:t>т</w:t>
      </w:r>
      <w:r w:rsidRPr="00A36192">
        <w:rPr>
          <w:spacing w:val="3"/>
          <w:sz w:val="20"/>
          <w:szCs w:val="20"/>
          <w:lang w:eastAsia="ru-RU"/>
        </w:rPr>
        <w:t>е</w:t>
      </w:r>
      <w:r w:rsidRPr="00A36192">
        <w:rPr>
          <w:spacing w:val="-1"/>
          <w:sz w:val="20"/>
          <w:szCs w:val="20"/>
          <w:lang w:eastAsia="ru-RU"/>
        </w:rPr>
        <w:t>хн</w:t>
      </w:r>
      <w:r w:rsidRPr="00A36192">
        <w:rPr>
          <w:spacing w:val="1"/>
          <w:sz w:val="20"/>
          <w:szCs w:val="20"/>
          <w:lang w:eastAsia="ru-RU"/>
        </w:rPr>
        <w:t>о</w:t>
      </w:r>
      <w:r w:rsidRPr="00A36192">
        <w:rPr>
          <w:spacing w:val="-1"/>
          <w:sz w:val="20"/>
          <w:szCs w:val="20"/>
          <w:lang w:eastAsia="ru-RU"/>
        </w:rPr>
        <w:t>л</w:t>
      </w:r>
      <w:r w:rsidRPr="00A36192">
        <w:rPr>
          <w:spacing w:val="1"/>
          <w:sz w:val="20"/>
          <w:szCs w:val="20"/>
          <w:lang w:eastAsia="ru-RU"/>
        </w:rPr>
        <w:t>о</w:t>
      </w:r>
      <w:r w:rsidRPr="00A36192">
        <w:rPr>
          <w:spacing w:val="2"/>
          <w:sz w:val="20"/>
          <w:szCs w:val="20"/>
          <w:lang w:eastAsia="ru-RU"/>
        </w:rPr>
        <w:t>г</w:t>
      </w:r>
      <w:r w:rsidRPr="00A36192">
        <w:rPr>
          <w:spacing w:val="1"/>
          <w:sz w:val="20"/>
          <w:szCs w:val="20"/>
          <w:lang w:eastAsia="ru-RU"/>
        </w:rPr>
        <w:t>и</w:t>
      </w:r>
      <w:r w:rsidRPr="00A36192">
        <w:rPr>
          <w:sz w:val="20"/>
          <w:szCs w:val="20"/>
          <w:lang w:eastAsia="ru-RU"/>
        </w:rPr>
        <w:t>и в</w:t>
      </w:r>
      <w:r w:rsidRPr="00A36192">
        <w:rPr>
          <w:spacing w:val="1"/>
          <w:sz w:val="20"/>
          <w:szCs w:val="20"/>
          <w:lang w:eastAsia="ru-RU"/>
        </w:rPr>
        <w:t>о</w:t>
      </w:r>
      <w:r w:rsidRPr="00A36192">
        <w:rPr>
          <w:sz w:val="20"/>
          <w:szCs w:val="20"/>
          <w:lang w:eastAsia="ru-RU"/>
        </w:rPr>
        <w:t>до</w:t>
      </w:r>
      <w:r w:rsidRPr="00A36192">
        <w:rPr>
          <w:spacing w:val="-1"/>
          <w:sz w:val="20"/>
          <w:szCs w:val="20"/>
          <w:lang w:eastAsia="ru-RU"/>
        </w:rPr>
        <w:t>п</w:t>
      </w:r>
      <w:r w:rsidRPr="00A36192">
        <w:rPr>
          <w:spacing w:val="1"/>
          <w:sz w:val="20"/>
          <w:szCs w:val="20"/>
          <w:lang w:eastAsia="ru-RU"/>
        </w:rPr>
        <w:t>о</w:t>
      </w:r>
      <w:r w:rsidRPr="00A36192">
        <w:rPr>
          <w:sz w:val="20"/>
          <w:szCs w:val="20"/>
          <w:lang w:eastAsia="ru-RU"/>
        </w:rPr>
        <w:t>д</w:t>
      </w:r>
      <w:r w:rsidRPr="00A36192">
        <w:rPr>
          <w:spacing w:val="-1"/>
          <w:sz w:val="20"/>
          <w:szCs w:val="20"/>
          <w:lang w:eastAsia="ru-RU"/>
        </w:rPr>
        <w:t>г</w:t>
      </w:r>
      <w:r w:rsidRPr="00A36192">
        <w:rPr>
          <w:spacing w:val="1"/>
          <w:sz w:val="20"/>
          <w:szCs w:val="20"/>
          <w:lang w:eastAsia="ru-RU"/>
        </w:rPr>
        <w:t>о</w:t>
      </w:r>
      <w:r w:rsidRPr="00A36192">
        <w:rPr>
          <w:spacing w:val="-1"/>
          <w:sz w:val="20"/>
          <w:szCs w:val="20"/>
          <w:lang w:eastAsia="ru-RU"/>
        </w:rPr>
        <w:t>т</w:t>
      </w:r>
      <w:r w:rsidRPr="00A36192">
        <w:rPr>
          <w:spacing w:val="1"/>
          <w:sz w:val="20"/>
          <w:szCs w:val="20"/>
          <w:lang w:eastAsia="ru-RU"/>
        </w:rPr>
        <w:t>о</w:t>
      </w:r>
      <w:r w:rsidRPr="00A36192">
        <w:rPr>
          <w:spacing w:val="2"/>
          <w:sz w:val="20"/>
          <w:szCs w:val="20"/>
          <w:lang w:eastAsia="ru-RU"/>
        </w:rPr>
        <w:t>в</w:t>
      </w:r>
      <w:r w:rsidRPr="00A36192">
        <w:rPr>
          <w:spacing w:val="-1"/>
          <w:sz w:val="20"/>
          <w:szCs w:val="20"/>
          <w:lang w:eastAsia="ru-RU"/>
        </w:rPr>
        <w:t>ки</w:t>
      </w:r>
      <w:r w:rsidRPr="00A36192">
        <w:rPr>
          <w:sz w:val="20"/>
          <w:szCs w:val="20"/>
          <w:lang w:eastAsia="ru-RU"/>
        </w:rPr>
        <w:t>.</w:t>
      </w:r>
    </w:p>
    <w:p w14:paraId="4B16AC18" w14:textId="77777777" w:rsidR="00A36192" w:rsidRPr="00A36192" w:rsidRDefault="00A36192" w:rsidP="00A36192">
      <w:pPr>
        <w:widowControl w:val="0"/>
        <w:autoSpaceDE w:val="0"/>
        <w:autoSpaceDN w:val="0"/>
        <w:adjustRightInd w:val="0"/>
        <w:spacing w:before="120" w:after="0" w:line="240" w:lineRule="auto"/>
        <w:ind w:right="40" w:firstLine="567"/>
        <w:jc w:val="both"/>
        <w:rPr>
          <w:sz w:val="24"/>
          <w:szCs w:val="24"/>
        </w:rPr>
      </w:pPr>
      <w:r w:rsidRPr="00A36192">
        <w:rPr>
          <w:sz w:val="24"/>
          <w:szCs w:val="24"/>
        </w:rPr>
        <w:t xml:space="preserve">Целевые показатели качества питьевой воды представлены в таблице ниже. </w:t>
      </w:r>
    </w:p>
    <w:p w14:paraId="3FD4F7C6" w14:textId="1FDD9167" w:rsidR="00A36192" w:rsidRPr="00A36192" w:rsidRDefault="00A36192" w:rsidP="00A36192">
      <w:pPr>
        <w:widowControl w:val="0"/>
        <w:autoSpaceDE w:val="0"/>
        <w:autoSpaceDN w:val="0"/>
        <w:adjustRightInd w:val="0"/>
        <w:spacing w:before="120" w:after="0" w:line="240" w:lineRule="auto"/>
        <w:ind w:right="40" w:firstLine="567"/>
        <w:jc w:val="both"/>
        <w:rPr>
          <w:sz w:val="24"/>
          <w:szCs w:val="24"/>
        </w:rPr>
      </w:pPr>
      <w:r w:rsidRPr="00A36192">
        <w:rPr>
          <w:sz w:val="24"/>
          <w:szCs w:val="24"/>
        </w:rPr>
        <w:t>Допустимый уровень качества питьевой воды на период реализации плана мероприятий (202</w:t>
      </w:r>
      <w:r w:rsidR="001C3D16">
        <w:rPr>
          <w:sz w:val="24"/>
          <w:szCs w:val="24"/>
        </w:rPr>
        <w:t>4</w:t>
      </w:r>
      <w:r w:rsidRPr="00A36192">
        <w:rPr>
          <w:sz w:val="24"/>
          <w:szCs w:val="24"/>
        </w:rPr>
        <w:t>-2035 годы) представлен в таблице ниже (</w:t>
      </w:r>
      <w:r w:rsidRPr="00A36192">
        <w:rPr>
          <w:sz w:val="24"/>
          <w:szCs w:val="24"/>
        </w:rPr>
        <w:fldChar w:fldCharType="begin"/>
      </w:r>
      <w:r w:rsidRPr="00A36192">
        <w:rPr>
          <w:sz w:val="24"/>
          <w:szCs w:val="24"/>
        </w:rPr>
        <w:instrText xml:space="preserve"> REF _Ref97455664 \h </w:instrText>
      </w:r>
      <w:r>
        <w:rPr>
          <w:sz w:val="24"/>
          <w:szCs w:val="24"/>
        </w:rPr>
        <w:instrText xml:space="preserve"> \* MERGEFORMAT </w:instrText>
      </w:r>
      <w:r w:rsidRPr="00A36192">
        <w:rPr>
          <w:sz w:val="24"/>
          <w:szCs w:val="24"/>
        </w:rPr>
      </w:r>
      <w:r w:rsidRPr="00A36192">
        <w:rPr>
          <w:sz w:val="24"/>
          <w:szCs w:val="24"/>
        </w:rPr>
        <w:fldChar w:fldCharType="separate"/>
      </w:r>
      <w:r w:rsidR="00122639" w:rsidRPr="00110507">
        <w:rPr>
          <w:sz w:val="24"/>
          <w:szCs w:val="24"/>
        </w:rPr>
        <w:t xml:space="preserve">Таблица </w:t>
      </w:r>
      <w:r w:rsidR="00122639">
        <w:rPr>
          <w:sz w:val="24"/>
          <w:szCs w:val="24"/>
        </w:rPr>
        <w:t>21</w:t>
      </w:r>
      <w:r w:rsidRPr="00A36192">
        <w:rPr>
          <w:sz w:val="24"/>
          <w:szCs w:val="24"/>
        </w:rPr>
        <w:fldChar w:fldCharType="end"/>
      </w:r>
      <w:r w:rsidRPr="00A36192">
        <w:rPr>
          <w:sz w:val="24"/>
          <w:szCs w:val="24"/>
        </w:rPr>
        <w:t xml:space="preserve">). </w:t>
      </w:r>
    </w:p>
    <w:p w14:paraId="683245B6" w14:textId="77777777" w:rsidR="00A36192" w:rsidRPr="00E84E4F" w:rsidRDefault="00A36192" w:rsidP="00A36192">
      <w:pPr>
        <w:pStyle w:val="ab"/>
        <w:widowControl w:val="0"/>
        <w:tabs>
          <w:tab w:val="left" w:pos="942"/>
        </w:tabs>
        <w:spacing w:after="0" w:line="240" w:lineRule="auto"/>
        <w:ind w:left="942"/>
        <w:jc w:val="both"/>
        <w:rPr>
          <w:sz w:val="24"/>
          <w:szCs w:val="24"/>
        </w:rPr>
      </w:pPr>
    </w:p>
    <w:p w14:paraId="6BA94EB3" w14:textId="77777777" w:rsidR="0040015B" w:rsidRDefault="0040015B" w:rsidP="0086051F">
      <w:pPr>
        <w:pStyle w:val="a9"/>
        <w:keepNext/>
        <w:spacing w:after="0"/>
        <w:ind w:firstLine="709"/>
        <w:jc w:val="both"/>
        <w:rPr>
          <w:b/>
          <w:i w:val="0"/>
          <w:color w:val="000000" w:themeColor="text1"/>
          <w:sz w:val="24"/>
        </w:rPr>
        <w:sectPr w:rsidR="0040015B" w:rsidSect="00415C32">
          <w:pgSz w:w="11907" w:h="16839" w:code="9"/>
          <w:pgMar w:top="1276" w:right="850" w:bottom="1134" w:left="1134" w:header="708" w:footer="708"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14:paraId="593D2555" w14:textId="4A8A44B0" w:rsidR="0040015B" w:rsidRPr="00110507" w:rsidRDefault="0040015B" w:rsidP="0040015B">
      <w:pPr>
        <w:widowControl w:val="0"/>
        <w:autoSpaceDE w:val="0"/>
        <w:autoSpaceDN w:val="0"/>
        <w:adjustRightInd w:val="0"/>
        <w:spacing w:after="0" w:line="240" w:lineRule="auto"/>
        <w:ind w:right="45" w:firstLine="567"/>
        <w:jc w:val="both"/>
        <w:rPr>
          <w:sz w:val="24"/>
          <w:szCs w:val="24"/>
          <w:lang w:eastAsia="ru-RU"/>
        </w:rPr>
      </w:pPr>
      <w:bookmarkStart w:id="294" w:name="_Ref97455664"/>
      <w:r w:rsidRPr="00110507">
        <w:rPr>
          <w:sz w:val="24"/>
          <w:szCs w:val="24"/>
          <w:lang w:eastAsia="ru-RU"/>
        </w:rPr>
        <w:lastRenderedPageBreak/>
        <w:t xml:space="preserve">Таблица </w:t>
      </w:r>
      <w:r w:rsidRPr="00110507">
        <w:rPr>
          <w:sz w:val="24"/>
          <w:szCs w:val="24"/>
          <w:lang w:eastAsia="ru-RU"/>
        </w:rPr>
        <w:fldChar w:fldCharType="begin"/>
      </w:r>
      <w:r w:rsidRPr="00110507">
        <w:rPr>
          <w:sz w:val="24"/>
          <w:szCs w:val="24"/>
          <w:lang w:eastAsia="ru-RU"/>
        </w:rPr>
        <w:instrText xml:space="preserve"> SEQ Таблица \* ARABIC </w:instrText>
      </w:r>
      <w:r w:rsidRPr="00110507">
        <w:rPr>
          <w:sz w:val="24"/>
          <w:szCs w:val="24"/>
          <w:lang w:eastAsia="ru-RU"/>
        </w:rPr>
        <w:fldChar w:fldCharType="separate"/>
      </w:r>
      <w:r w:rsidR="00122639">
        <w:rPr>
          <w:noProof/>
          <w:sz w:val="24"/>
          <w:szCs w:val="24"/>
          <w:lang w:eastAsia="ru-RU"/>
        </w:rPr>
        <w:t>21</w:t>
      </w:r>
      <w:r w:rsidRPr="00110507">
        <w:rPr>
          <w:sz w:val="24"/>
          <w:szCs w:val="24"/>
          <w:lang w:eastAsia="ru-RU"/>
        </w:rPr>
        <w:fldChar w:fldCharType="end"/>
      </w:r>
      <w:bookmarkEnd w:id="294"/>
      <w:r w:rsidRPr="00110507">
        <w:rPr>
          <w:sz w:val="24"/>
          <w:szCs w:val="24"/>
          <w:lang w:eastAsia="ru-RU"/>
        </w:rPr>
        <w:t xml:space="preserve"> - Целевые показатели качества питьевой воды на период 202</w:t>
      </w:r>
      <w:r w:rsidR="001C3D16">
        <w:rPr>
          <w:sz w:val="24"/>
          <w:szCs w:val="24"/>
          <w:lang w:eastAsia="ru-RU"/>
        </w:rPr>
        <w:t>4</w:t>
      </w:r>
      <w:r w:rsidRPr="00110507">
        <w:rPr>
          <w:sz w:val="24"/>
          <w:szCs w:val="24"/>
          <w:lang w:eastAsia="ru-RU"/>
        </w:rPr>
        <w:t>-2035 годов</w:t>
      </w:r>
    </w:p>
    <w:tbl>
      <w:tblPr>
        <w:tblW w:w="5000" w:type="pct"/>
        <w:tblLook w:val="04A0" w:firstRow="1" w:lastRow="0" w:firstColumn="1" w:lastColumn="0" w:noHBand="0" w:noVBand="1"/>
      </w:tblPr>
      <w:tblGrid>
        <w:gridCol w:w="598"/>
        <w:gridCol w:w="4593"/>
        <w:gridCol w:w="805"/>
        <w:gridCol w:w="964"/>
        <w:gridCol w:w="964"/>
        <w:gridCol w:w="964"/>
        <w:gridCol w:w="964"/>
        <w:gridCol w:w="964"/>
        <w:gridCol w:w="964"/>
        <w:gridCol w:w="958"/>
        <w:gridCol w:w="958"/>
        <w:gridCol w:w="949"/>
      </w:tblGrid>
      <w:tr w:rsidR="00A902A4" w:rsidRPr="0040015B" w14:paraId="3D4C5250" w14:textId="77777777" w:rsidTr="00A902A4">
        <w:trPr>
          <w:trHeight w:val="288"/>
        </w:trPr>
        <w:tc>
          <w:tcPr>
            <w:tcW w:w="20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CE14E8" w14:textId="77777777" w:rsidR="00A902A4" w:rsidRPr="0040015B" w:rsidRDefault="00A902A4" w:rsidP="0040015B">
            <w:pPr>
              <w:spacing w:after="0" w:line="240" w:lineRule="auto"/>
              <w:jc w:val="center"/>
              <w:rPr>
                <w:color w:val="000000"/>
                <w:sz w:val="20"/>
                <w:szCs w:val="20"/>
                <w:lang w:eastAsia="ru-RU"/>
              </w:rPr>
            </w:pPr>
            <w:r w:rsidRPr="0040015B">
              <w:rPr>
                <w:color w:val="000000"/>
                <w:sz w:val="20"/>
                <w:szCs w:val="20"/>
                <w:lang w:eastAsia="ru-RU"/>
              </w:rPr>
              <w:t>№ п/п</w:t>
            </w:r>
          </w:p>
        </w:tc>
        <w:tc>
          <w:tcPr>
            <w:tcW w:w="1568" w:type="pct"/>
            <w:tcBorders>
              <w:top w:val="single" w:sz="4" w:space="0" w:color="auto"/>
              <w:left w:val="nil"/>
              <w:bottom w:val="single" w:sz="4" w:space="0" w:color="auto"/>
              <w:right w:val="single" w:sz="4" w:space="0" w:color="auto"/>
            </w:tcBorders>
            <w:shd w:val="clear" w:color="auto" w:fill="auto"/>
            <w:vAlign w:val="center"/>
            <w:hideMark/>
          </w:tcPr>
          <w:p w14:paraId="1204D8C2" w14:textId="77777777" w:rsidR="00A902A4" w:rsidRPr="0040015B" w:rsidRDefault="00A902A4" w:rsidP="0040015B">
            <w:pPr>
              <w:spacing w:after="0" w:line="240" w:lineRule="auto"/>
              <w:jc w:val="center"/>
              <w:rPr>
                <w:color w:val="000000"/>
                <w:sz w:val="20"/>
                <w:szCs w:val="20"/>
                <w:lang w:eastAsia="ru-RU"/>
              </w:rPr>
            </w:pPr>
            <w:r w:rsidRPr="0040015B">
              <w:rPr>
                <w:color w:val="000000"/>
                <w:sz w:val="20"/>
                <w:szCs w:val="20"/>
                <w:lang w:eastAsia="ru-RU"/>
              </w:rPr>
              <w:t>Наименование показателя</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EFC4119" w14:textId="77777777" w:rsidR="00A902A4" w:rsidRPr="0040015B" w:rsidRDefault="00A902A4" w:rsidP="0040015B">
            <w:pPr>
              <w:spacing w:after="0" w:line="240" w:lineRule="auto"/>
              <w:jc w:val="center"/>
              <w:rPr>
                <w:color w:val="000000"/>
                <w:sz w:val="20"/>
                <w:szCs w:val="20"/>
                <w:lang w:eastAsia="ru-RU"/>
              </w:rPr>
            </w:pPr>
            <w:r w:rsidRPr="0040015B">
              <w:rPr>
                <w:color w:val="000000"/>
                <w:sz w:val="20"/>
                <w:szCs w:val="20"/>
                <w:lang w:eastAsia="ru-RU"/>
              </w:rPr>
              <w:t xml:space="preserve">ед. </w:t>
            </w:r>
            <w:proofErr w:type="spellStart"/>
            <w:r w:rsidRPr="0040015B">
              <w:rPr>
                <w:color w:val="000000"/>
                <w:sz w:val="20"/>
                <w:szCs w:val="20"/>
                <w:lang w:eastAsia="ru-RU"/>
              </w:rPr>
              <w:t>изм</w:t>
            </w:r>
            <w:proofErr w:type="spellEnd"/>
          </w:p>
        </w:tc>
        <w:tc>
          <w:tcPr>
            <w:tcW w:w="329" w:type="pct"/>
            <w:tcBorders>
              <w:top w:val="single" w:sz="4" w:space="0" w:color="auto"/>
              <w:left w:val="nil"/>
              <w:bottom w:val="single" w:sz="4" w:space="0" w:color="auto"/>
              <w:right w:val="single" w:sz="4" w:space="0" w:color="auto"/>
            </w:tcBorders>
            <w:shd w:val="clear" w:color="auto" w:fill="auto"/>
            <w:vAlign w:val="center"/>
            <w:hideMark/>
          </w:tcPr>
          <w:p w14:paraId="3837B4DC" w14:textId="77777777" w:rsidR="00A902A4" w:rsidRPr="0040015B" w:rsidRDefault="00A902A4" w:rsidP="0040015B">
            <w:pPr>
              <w:spacing w:after="0" w:line="240" w:lineRule="auto"/>
              <w:jc w:val="center"/>
              <w:rPr>
                <w:color w:val="000000"/>
                <w:sz w:val="20"/>
                <w:szCs w:val="20"/>
                <w:lang w:eastAsia="ru-RU"/>
              </w:rPr>
            </w:pPr>
            <w:r w:rsidRPr="0040015B">
              <w:rPr>
                <w:color w:val="000000"/>
                <w:sz w:val="20"/>
                <w:szCs w:val="20"/>
                <w:lang w:eastAsia="ru-RU"/>
              </w:rPr>
              <w:t>2024 (план)</w:t>
            </w:r>
          </w:p>
        </w:tc>
        <w:tc>
          <w:tcPr>
            <w:tcW w:w="329" w:type="pct"/>
            <w:tcBorders>
              <w:top w:val="single" w:sz="4" w:space="0" w:color="auto"/>
              <w:left w:val="nil"/>
              <w:bottom w:val="single" w:sz="4" w:space="0" w:color="auto"/>
              <w:right w:val="single" w:sz="4" w:space="0" w:color="auto"/>
            </w:tcBorders>
            <w:shd w:val="clear" w:color="auto" w:fill="auto"/>
            <w:vAlign w:val="center"/>
            <w:hideMark/>
          </w:tcPr>
          <w:p w14:paraId="4C2239E2" w14:textId="77777777" w:rsidR="00A902A4" w:rsidRPr="0040015B" w:rsidRDefault="00A902A4" w:rsidP="0040015B">
            <w:pPr>
              <w:spacing w:after="0" w:line="240" w:lineRule="auto"/>
              <w:jc w:val="center"/>
              <w:rPr>
                <w:color w:val="000000"/>
                <w:sz w:val="20"/>
                <w:szCs w:val="20"/>
                <w:lang w:eastAsia="ru-RU"/>
              </w:rPr>
            </w:pPr>
            <w:r w:rsidRPr="0040015B">
              <w:rPr>
                <w:color w:val="000000"/>
                <w:sz w:val="20"/>
                <w:szCs w:val="20"/>
                <w:lang w:eastAsia="ru-RU"/>
              </w:rPr>
              <w:t>2025 (план)</w:t>
            </w:r>
          </w:p>
        </w:tc>
        <w:tc>
          <w:tcPr>
            <w:tcW w:w="329" w:type="pct"/>
            <w:tcBorders>
              <w:top w:val="single" w:sz="4" w:space="0" w:color="auto"/>
              <w:left w:val="nil"/>
              <w:bottom w:val="single" w:sz="4" w:space="0" w:color="auto"/>
              <w:right w:val="single" w:sz="4" w:space="0" w:color="auto"/>
            </w:tcBorders>
            <w:shd w:val="clear" w:color="auto" w:fill="auto"/>
            <w:vAlign w:val="center"/>
            <w:hideMark/>
          </w:tcPr>
          <w:p w14:paraId="58136466" w14:textId="77777777" w:rsidR="00A902A4" w:rsidRPr="0040015B" w:rsidRDefault="00A902A4" w:rsidP="0040015B">
            <w:pPr>
              <w:spacing w:after="0" w:line="240" w:lineRule="auto"/>
              <w:jc w:val="center"/>
              <w:rPr>
                <w:color w:val="000000"/>
                <w:sz w:val="20"/>
                <w:szCs w:val="20"/>
                <w:lang w:eastAsia="ru-RU"/>
              </w:rPr>
            </w:pPr>
            <w:r w:rsidRPr="0040015B">
              <w:rPr>
                <w:color w:val="000000"/>
                <w:sz w:val="20"/>
                <w:szCs w:val="20"/>
                <w:lang w:eastAsia="ru-RU"/>
              </w:rPr>
              <w:t>2026 (план)</w:t>
            </w:r>
          </w:p>
        </w:tc>
        <w:tc>
          <w:tcPr>
            <w:tcW w:w="329" w:type="pct"/>
            <w:tcBorders>
              <w:top w:val="single" w:sz="4" w:space="0" w:color="auto"/>
              <w:left w:val="nil"/>
              <w:bottom w:val="single" w:sz="4" w:space="0" w:color="auto"/>
              <w:right w:val="single" w:sz="4" w:space="0" w:color="auto"/>
            </w:tcBorders>
            <w:shd w:val="clear" w:color="auto" w:fill="auto"/>
            <w:vAlign w:val="center"/>
            <w:hideMark/>
          </w:tcPr>
          <w:p w14:paraId="7AFF79F6" w14:textId="77777777" w:rsidR="00A902A4" w:rsidRPr="0040015B" w:rsidRDefault="00A902A4" w:rsidP="0040015B">
            <w:pPr>
              <w:spacing w:after="0" w:line="240" w:lineRule="auto"/>
              <w:jc w:val="center"/>
              <w:rPr>
                <w:color w:val="000000"/>
                <w:sz w:val="20"/>
                <w:szCs w:val="20"/>
                <w:lang w:eastAsia="ru-RU"/>
              </w:rPr>
            </w:pPr>
            <w:r w:rsidRPr="0040015B">
              <w:rPr>
                <w:color w:val="000000"/>
                <w:sz w:val="20"/>
                <w:szCs w:val="20"/>
                <w:lang w:eastAsia="ru-RU"/>
              </w:rPr>
              <w:t>2027 (план)</w:t>
            </w:r>
          </w:p>
        </w:tc>
        <w:tc>
          <w:tcPr>
            <w:tcW w:w="329" w:type="pct"/>
            <w:tcBorders>
              <w:top w:val="single" w:sz="4" w:space="0" w:color="auto"/>
              <w:left w:val="nil"/>
              <w:bottom w:val="single" w:sz="4" w:space="0" w:color="auto"/>
              <w:right w:val="single" w:sz="4" w:space="0" w:color="auto"/>
            </w:tcBorders>
            <w:shd w:val="clear" w:color="auto" w:fill="auto"/>
            <w:vAlign w:val="center"/>
            <w:hideMark/>
          </w:tcPr>
          <w:p w14:paraId="35F6DB90" w14:textId="77777777" w:rsidR="00A902A4" w:rsidRPr="0040015B" w:rsidRDefault="00A902A4" w:rsidP="0040015B">
            <w:pPr>
              <w:spacing w:after="0" w:line="240" w:lineRule="auto"/>
              <w:jc w:val="center"/>
              <w:rPr>
                <w:color w:val="000000"/>
                <w:sz w:val="20"/>
                <w:szCs w:val="20"/>
                <w:lang w:eastAsia="ru-RU"/>
              </w:rPr>
            </w:pPr>
            <w:r w:rsidRPr="0040015B">
              <w:rPr>
                <w:color w:val="000000"/>
                <w:sz w:val="20"/>
                <w:szCs w:val="20"/>
                <w:lang w:eastAsia="ru-RU"/>
              </w:rPr>
              <w:t>2028 (план)</w:t>
            </w:r>
          </w:p>
        </w:tc>
        <w:tc>
          <w:tcPr>
            <w:tcW w:w="329" w:type="pct"/>
            <w:tcBorders>
              <w:top w:val="single" w:sz="4" w:space="0" w:color="auto"/>
              <w:left w:val="nil"/>
              <w:bottom w:val="single" w:sz="4" w:space="0" w:color="auto"/>
              <w:right w:val="single" w:sz="4" w:space="0" w:color="auto"/>
            </w:tcBorders>
            <w:shd w:val="clear" w:color="auto" w:fill="auto"/>
            <w:vAlign w:val="center"/>
            <w:hideMark/>
          </w:tcPr>
          <w:p w14:paraId="5A51ED44" w14:textId="77777777" w:rsidR="00A902A4" w:rsidRPr="0040015B" w:rsidRDefault="00A902A4" w:rsidP="0040015B">
            <w:pPr>
              <w:spacing w:after="0" w:line="240" w:lineRule="auto"/>
              <w:jc w:val="center"/>
              <w:rPr>
                <w:color w:val="000000"/>
                <w:sz w:val="20"/>
                <w:szCs w:val="20"/>
                <w:lang w:eastAsia="ru-RU"/>
              </w:rPr>
            </w:pPr>
            <w:r w:rsidRPr="0040015B">
              <w:rPr>
                <w:color w:val="000000"/>
                <w:sz w:val="20"/>
                <w:szCs w:val="20"/>
                <w:lang w:eastAsia="ru-RU"/>
              </w:rPr>
              <w:t>2029 (план)</w:t>
            </w:r>
          </w:p>
        </w:tc>
        <w:tc>
          <w:tcPr>
            <w:tcW w:w="327" w:type="pct"/>
            <w:tcBorders>
              <w:top w:val="single" w:sz="4" w:space="0" w:color="auto"/>
              <w:left w:val="nil"/>
              <w:bottom w:val="single" w:sz="4" w:space="0" w:color="auto"/>
              <w:right w:val="single" w:sz="4" w:space="0" w:color="auto"/>
            </w:tcBorders>
            <w:shd w:val="clear" w:color="auto" w:fill="auto"/>
            <w:vAlign w:val="center"/>
            <w:hideMark/>
          </w:tcPr>
          <w:p w14:paraId="14082E43" w14:textId="77777777" w:rsidR="00A902A4" w:rsidRPr="0040015B" w:rsidRDefault="00A902A4" w:rsidP="0040015B">
            <w:pPr>
              <w:spacing w:after="0" w:line="240" w:lineRule="auto"/>
              <w:jc w:val="center"/>
              <w:rPr>
                <w:color w:val="000000"/>
                <w:sz w:val="20"/>
                <w:szCs w:val="20"/>
                <w:lang w:eastAsia="ru-RU"/>
              </w:rPr>
            </w:pPr>
            <w:r w:rsidRPr="0040015B">
              <w:rPr>
                <w:color w:val="000000"/>
                <w:sz w:val="20"/>
                <w:szCs w:val="20"/>
                <w:lang w:eastAsia="ru-RU"/>
              </w:rPr>
              <w:t>2030 (план)</w:t>
            </w:r>
          </w:p>
        </w:tc>
        <w:tc>
          <w:tcPr>
            <w:tcW w:w="327" w:type="pct"/>
            <w:tcBorders>
              <w:top w:val="single" w:sz="4" w:space="0" w:color="auto"/>
              <w:left w:val="nil"/>
              <w:bottom w:val="single" w:sz="4" w:space="0" w:color="auto"/>
              <w:right w:val="single" w:sz="4" w:space="0" w:color="auto"/>
            </w:tcBorders>
            <w:shd w:val="clear" w:color="auto" w:fill="auto"/>
            <w:vAlign w:val="center"/>
            <w:hideMark/>
          </w:tcPr>
          <w:p w14:paraId="18E36AAD" w14:textId="77777777" w:rsidR="00A902A4" w:rsidRPr="0040015B" w:rsidRDefault="00A902A4" w:rsidP="0040015B">
            <w:pPr>
              <w:spacing w:after="0" w:line="240" w:lineRule="auto"/>
              <w:jc w:val="center"/>
              <w:rPr>
                <w:color w:val="000000"/>
                <w:sz w:val="20"/>
                <w:szCs w:val="20"/>
                <w:lang w:eastAsia="ru-RU"/>
              </w:rPr>
            </w:pPr>
            <w:r w:rsidRPr="0040015B">
              <w:rPr>
                <w:color w:val="000000"/>
                <w:sz w:val="20"/>
                <w:szCs w:val="20"/>
                <w:lang w:eastAsia="ru-RU"/>
              </w:rPr>
              <w:t>2031 (план)</w:t>
            </w:r>
          </w:p>
        </w:tc>
        <w:tc>
          <w:tcPr>
            <w:tcW w:w="324" w:type="pct"/>
            <w:tcBorders>
              <w:top w:val="single" w:sz="4" w:space="0" w:color="auto"/>
              <w:left w:val="nil"/>
              <w:bottom w:val="single" w:sz="4" w:space="0" w:color="auto"/>
              <w:right w:val="single" w:sz="4" w:space="0" w:color="auto"/>
            </w:tcBorders>
            <w:shd w:val="clear" w:color="auto" w:fill="auto"/>
            <w:vAlign w:val="center"/>
            <w:hideMark/>
          </w:tcPr>
          <w:p w14:paraId="67803A60" w14:textId="77777777" w:rsidR="00A902A4" w:rsidRPr="0040015B" w:rsidRDefault="00A902A4" w:rsidP="0040015B">
            <w:pPr>
              <w:spacing w:after="0" w:line="240" w:lineRule="auto"/>
              <w:jc w:val="center"/>
              <w:rPr>
                <w:color w:val="000000"/>
                <w:sz w:val="20"/>
                <w:szCs w:val="20"/>
                <w:lang w:eastAsia="ru-RU"/>
              </w:rPr>
            </w:pPr>
            <w:r w:rsidRPr="0040015B">
              <w:rPr>
                <w:color w:val="000000"/>
                <w:sz w:val="20"/>
                <w:szCs w:val="20"/>
                <w:lang w:eastAsia="ru-RU"/>
              </w:rPr>
              <w:t>2035 (план)</w:t>
            </w:r>
          </w:p>
        </w:tc>
      </w:tr>
      <w:tr w:rsidR="00A902A4" w:rsidRPr="0040015B" w14:paraId="0961D12C" w14:textId="77777777" w:rsidTr="00A902A4">
        <w:trPr>
          <w:trHeight w:val="1848"/>
        </w:trPr>
        <w:tc>
          <w:tcPr>
            <w:tcW w:w="204" w:type="pct"/>
            <w:tcBorders>
              <w:top w:val="nil"/>
              <w:left w:val="single" w:sz="4" w:space="0" w:color="auto"/>
              <w:bottom w:val="single" w:sz="4" w:space="0" w:color="auto"/>
              <w:right w:val="single" w:sz="4" w:space="0" w:color="auto"/>
            </w:tcBorders>
            <w:shd w:val="clear" w:color="auto" w:fill="auto"/>
            <w:vAlign w:val="center"/>
            <w:hideMark/>
          </w:tcPr>
          <w:p w14:paraId="33FE8DF2" w14:textId="77777777" w:rsidR="00A902A4" w:rsidRPr="0040015B" w:rsidRDefault="00A902A4" w:rsidP="0040015B">
            <w:pPr>
              <w:spacing w:after="0" w:line="240" w:lineRule="auto"/>
              <w:jc w:val="center"/>
              <w:rPr>
                <w:color w:val="000000"/>
                <w:sz w:val="20"/>
                <w:szCs w:val="20"/>
                <w:lang w:eastAsia="ru-RU"/>
              </w:rPr>
            </w:pPr>
            <w:r w:rsidRPr="0040015B">
              <w:rPr>
                <w:color w:val="000000"/>
                <w:sz w:val="20"/>
                <w:szCs w:val="20"/>
                <w:lang w:eastAsia="ru-RU"/>
              </w:rPr>
              <w:t>1</w:t>
            </w:r>
          </w:p>
        </w:tc>
        <w:tc>
          <w:tcPr>
            <w:tcW w:w="1568" w:type="pct"/>
            <w:tcBorders>
              <w:top w:val="nil"/>
              <w:left w:val="nil"/>
              <w:bottom w:val="single" w:sz="4" w:space="0" w:color="auto"/>
              <w:right w:val="single" w:sz="4" w:space="0" w:color="auto"/>
            </w:tcBorders>
            <w:shd w:val="clear" w:color="auto" w:fill="auto"/>
            <w:vAlign w:val="center"/>
            <w:hideMark/>
          </w:tcPr>
          <w:p w14:paraId="4798504F" w14:textId="77777777" w:rsidR="00A902A4" w:rsidRPr="0040015B" w:rsidRDefault="00A902A4" w:rsidP="0040015B">
            <w:pPr>
              <w:spacing w:after="0" w:line="240" w:lineRule="auto"/>
              <w:jc w:val="center"/>
              <w:rPr>
                <w:color w:val="000000"/>
                <w:sz w:val="20"/>
                <w:szCs w:val="20"/>
                <w:lang w:eastAsia="ru-RU"/>
              </w:rPr>
            </w:pPr>
            <w:r w:rsidRPr="0040015B">
              <w:rPr>
                <w:color w:val="000000"/>
                <w:sz w:val="20"/>
                <w:szCs w:val="20"/>
                <w:lang w:eastAsia="ru-RU"/>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275" w:type="pct"/>
            <w:tcBorders>
              <w:top w:val="nil"/>
              <w:left w:val="nil"/>
              <w:bottom w:val="single" w:sz="4" w:space="0" w:color="auto"/>
              <w:right w:val="single" w:sz="4" w:space="0" w:color="auto"/>
            </w:tcBorders>
            <w:shd w:val="clear" w:color="auto" w:fill="auto"/>
            <w:vAlign w:val="center"/>
            <w:hideMark/>
          </w:tcPr>
          <w:p w14:paraId="394DC6E8" w14:textId="77777777" w:rsidR="00A902A4" w:rsidRPr="0040015B" w:rsidRDefault="00A902A4" w:rsidP="0040015B">
            <w:pPr>
              <w:spacing w:after="0" w:line="240" w:lineRule="auto"/>
              <w:jc w:val="center"/>
              <w:rPr>
                <w:color w:val="000000"/>
                <w:sz w:val="20"/>
                <w:szCs w:val="20"/>
                <w:lang w:eastAsia="ru-RU"/>
              </w:rPr>
            </w:pPr>
            <w:r w:rsidRPr="0040015B">
              <w:rPr>
                <w:color w:val="000000"/>
                <w:sz w:val="20"/>
                <w:szCs w:val="20"/>
                <w:lang w:eastAsia="ru-RU"/>
              </w:rPr>
              <w:t>%</w:t>
            </w:r>
          </w:p>
        </w:tc>
        <w:tc>
          <w:tcPr>
            <w:tcW w:w="329" w:type="pct"/>
            <w:tcBorders>
              <w:top w:val="nil"/>
              <w:left w:val="nil"/>
              <w:bottom w:val="single" w:sz="4" w:space="0" w:color="auto"/>
              <w:right w:val="single" w:sz="4" w:space="0" w:color="auto"/>
            </w:tcBorders>
            <w:shd w:val="clear" w:color="auto" w:fill="auto"/>
            <w:vAlign w:val="center"/>
            <w:hideMark/>
          </w:tcPr>
          <w:p w14:paraId="315DC3EF" w14:textId="469D4F68" w:rsidR="00A902A4" w:rsidRPr="0040015B" w:rsidRDefault="007A2BC3" w:rsidP="0040015B">
            <w:pPr>
              <w:spacing w:after="0" w:line="240" w:lineRule="auto"/>
              <w:jc w:val="center"/>
              <w:rPr>
                <w:color w:val="000000"/>
                <w:sz w:val="20"/>
                <w:szCs w:val="20"/>
                <w:lang w:eastAsia="ru-RU"/>
              </w:rPr>
            </w:pPr>
            <w:r>
              <w:rPr>
                <w:color w:val="000000"/>
                <w:sz w:val="20"/>
                <w:szCs w:val="20"/>
                <w:lang w:eastAsia="ru-RU"/>
              </w:rPr>
              <w:t>10</w:t>
            </w:r>
            <w:r w:rsidR="00A902A4" w:rsidRPr="0040015B">
              <w:rPr>
                <w:color w:val="000000"/>
                <w:sz w:val="20"/>
                <w:szCs w:val="20"/>
                <w:lang w:eastAsia="ru-RU"/>
              </w:rPr>
              <w:t>,00%</w:t>
            </w:r>
          </w:p>
        </w:tc>
        <w:tc>
          <w:tcPr>
            <w:tcW w:w="329" w:type="pct"/>
            <w:tcBorders>
              <w:top w:val="nil"/>
              <w:left w:val="nil"/>
              <w:bottom w:val="single" w:sz="4" w:space="0" w:color="auto"/>
              <w:right w:val="single" w:sz="4" w:space="0" w:color="auto"/>
            </w:tcBorders>
            <w:shd w:val="clear" w:color="auto" w:fill="auto"/>
            <w:vAlign w:val="center"/>
            <w:hideMark/>
          </w:tcPr>
          <w:p w14:paraId="75326FAD" w14:textId="35DEB83E" w:rsidR="00A902A4" w:rsidRPr="0040015B" w:rsidRDefault="007A2BC3" w:rsidP="0040015B">
            <w:pPr>
              <w:spacing w:after="0" w:line="240" w:lineRule="auto"/>
              <w:jc w:val="center"/>
              <w:rPr>
                <w:color w:val="000000"/>
                <w:sz w:val="20"/>
                <w:szCs w:val="20"/>
                <w:lang w:eastAsia="ru-RU"/>
              </w:rPr>
            </w:pPr>
            <w:r>
              <w:rPr>
                <w:color w:val="000000"/>
                <w:sz w:val="20"/>
                <w:szCs w:val="20"/>
                <w:lang w:eastAsia="ru-RU"/>
              </w:rPr>
              <w:t>8</w:t>
            </w:r>
            <w:r w:rsidR="00A902A4" w:rsidRPr="0040015B">
              <w:rPr>
                <w:color w:val="000000"/>
                <w:sz w:val="20"/>
                <w:szCs w:val="20"/>
                <w:lang w:eastAsia="ru-RU"/>
              </w:rPr>
              <w:t>,00%</w:t>
            </w:r>
          </w:p>
        </w:tc>
        <w:tc>
          <w:tcPr>
            <w:tcW w:w="329" w:type="pct"/>
            <w:tcBorders>
              <w:top w:val="nil"/>
              <w:left w:val="nil"/>
              <w:bottom w:val="single" w:sz="4" w:space="0" w:color="auto"/>
              <w:right w:val="single" w:sz="4" w:space="0" w:color="auto"/>
            </w:tcBorders>
            <w:shd w:val="clear" w:color="auto" w:fill="auto"/>
            <w:vAlign w:val="center"/>
            <w:hideMark/>
          </w:tcPr>
          <w:p w14:paraId="2AF34778" w14:textId="65654A08" w:rsidR="00A902A4" w:rsidRPr="0040015B" w:rsidRDefault="007A2BC3" w:rsidP="0040015B">
            <w:pPr>
              <w:spacing w:after="160" w:line="259" w:lineRule="auto"/>
              <w:jc w:val="center"/>
              <w:rPr>
                <w:rFonts w:ascii="Calibri" w:hAnsi="Calibri"/>
                <w:lang w:eastAsia="ru-RU"/>
              </w:rPr>
            </w:pPr>
            <w:r>
              <w:rPr>
                <w:color w:val="000000"/>
                <w:sz w:val="20"/>
                <w:szCs w:val="20"/>
                <w:lang w:eastAsia="ru-RU"/>
              </w:rPr>
              <w:t>8</w:t>
            </w:r>
            <w:r w:rsidR="00A902A4" w:rsidRPr="0040015B">
              <w:rPr>
                <w:color w:val="000000"/>
                <w:sz w:val="20"/>
                <w:szCs w:val="20"/>
                <w:lang w:eastAsia="ru-RU"/>
              </w:rPr>
              <w:t>,00%</w:t>
            </w:r>
          </w:p>
        </w:tc>
        <w:tc>
          <w:tcPr>
            <w:tcW w:w="329" w:type="pct"/>
            <w:tcBorders>
              <w:top w:val="nil"/>
              <w:left w:val="nil"/>
              <w:bottom w:val="single" w:sz="4" w:space="0" w:color="auto"/>
              <w:right w:val="single" w:sz="4" w:space="0" w:color="auto"/>
            </w:tcBorders>
            <w:shd w:val="clear" w:color="auto" w:fill="auto"/>
            <w:vAlign w:val="center"/>
            <w:hideMark/>
          </w:tcPr>
          <w:p w14:paraId="520997BE" w14:textId="56F45C11" w:rsidR="00A902A4" w:rsidRPr="0040015B" w:rsidRDefault="007A2BC3" w:rsidP="0040015B">
            <w:pPr>
              <w:spacing w:after="160" w:line="259" w:lineRule="auto"/>
              <w:jc w:val="center"/>
              <w:rPr>
                <w:rFonts w:ascii="Calibri" w:hAnsi="Calibri"/>
                <w:lang w:eastAsia="ru-RU"/>
              </w:rPr>
            </w:pPr>
            <w:r>
              <w:rPr>
                <w:color w:val="000000"/>
                <w:sz w:val="20"/>
                <w:szCs w:val="20"/>
                <w:lang w:eastAsia="ru-RU"/>
              </w:rPr>
              <w:t>6</w:t>
            </w:r>
            <w:r w:rsidR="00A902A4" w:rsidRPr="0040015B">
              <w:rPr>
                <w:color w:val="000000"/>
                <w:sz w:val="20"/>
                <w:szCs w:val="20"/>
                <w:lang w:eastAsia="ru-RU"/>
              </w:rPr>
              <w:t>,00%</w:t>
            </w:r>
          </w:p>
        </w:tc>
        <w:tc>
          <w:tcPr>
            <w:tcW w:w="329" w:type="pct"/>
            <w:tcBorders>
              <w:top w:val="nil"/>
              <w:left w:val="nil"/>
              <w:bottom w:val="single" w:sz="4" w:space="0" w:color="auto"/>
              <w:right w:val="single" w:sz="4" w:space="0" w:color="auto"/>
            </w:tcBorders>
            <w:shd w:val="clear" w:color="auto" w:fill="auto"/>
            <w:vAlign w:val="center"/>
            <w:hideMark/>
          </w:tcPr>
          <w:p w14:paraId="550F22FF" w14:textId="0EB45D41" w:rsidR="00A902A4" w:rsidRPr="0040015B" w:rsidRDefault="007A2BC3" w:rsidP="0040015B">
            <w:pPr>
              <w:spacing w:after="160" w:line="259" w:lineRule="auto"/>
              <w:jc w:val="center"/>
              <w:rPr>
                <w:rFonts w:ascii="Calibri" w:hAnsi="Calibri"/>
                <w:lang w:eastAsia="ru-RU"/>
              </w:rPr>
            </w:pPr>
            <w:r>
              <w:rPr>
                <w:color w:val="000000"/>
                <w:sz w:val="20"/>
                <w:szCs w:val="20"/>
                <w:lang w:eastAsia="ru-RU"/>
              </w:rPr>
              <w:t>6</w:t>
            </w:r>
            <w:r w:rsidR="00A902A4" w:rsidRPr="0040015B">
              <w:rPr>
                <w:color w:val="000000"/>
                <w:sz w:val="20"/>
                <w:szCs w:val="20"/>
                <w:lang w:eastAsia="ru-RU"/>
              </w:rPr>
              <w:t>,00%</w:t>
            </w:r>
          </w:p>
        </w:tc>
        <w:tc>
          <w:tcPr>
            <w:tcW w:w="329" w:type="pct"/>
            <w:tcBorders>
              <w:top w:val="nil"/>
              <w:left w:val="nil"/>
              <w:bottom w:val="single" w:sz="4" w:space="0" w:color="auto"/>
              <w:right w:val="single" w:sz="4" w:space="0" w:color="auto"/>
            </w:tcBorders>
            <w:shd w:val="clear" w:color="auto" w:fill="auto"/>
            <w:vAlign w:val="center"/>
            <w:hideMark/>
          </w:tcPr>
          <w:p w14:paraId="40BE7BB6" w14:textId="759B79DD" w:rsidR="00A902A4" w:rsidRPr="0040015B" w:rsidRDefault="007A2BC3" w:rsidP="0040015B">
            <w:pPr>
              <w:spacing w:after="160" w:line="259" w:lineRule="auto"/>
              <w:jc w:val="center"/>
              <w:rPr>
                <w:rFonts w:ascii="Calibri" w:hAnsi="Calibri"/>
                <w:lang w:eastAsia="ru-RU"/>
              </w:rPr>
            </w:pPr>
            <w:r>
              <w:rPr>
                <w:color w:val="000000"/>
                <w:sz w:val="20"/>
                <w:szCs w:val="20"/>
                <w:lang w:eastAsia="ru-RU"/>
              </w:rPr>
              <w:t>4</w:t>
            </w:r>
            <w:r w:rsidR="00A902A4" w:rsidRPr="0040015B">
              <w:rPr>
                <w:color w:val="000000"/>
                <w:sz w:val="20"/>
                <w:szCs w:val="20"/>
                <w:lang w:eastAsia="ru-RU"/>
              </w:rPr>
              <w:t>,00%</w:t>
            </w:r>
          </w:p>
        </w:tc>
        <w:tc>
          <w:tcPr>
            <w:tcW w:w="327" w:type="pct"/>
            <w:tcBorders>
              <w:top w:val="nil"/>
              <w:left w:val="nil"/>
              <w:bottom w:val="single" w:sz="4" w:space="0" w:color="auto"/>
              <w:right w:val="single" w:sz="4" w:space="0" w:color="auto"/>
            </w:tcBorders>
            <w:shd w:val="clear" w:color="auto" w:fill="auto"/>
            <w:vAlign w:val="center"/>
            <w:hideMark/>
          </w:tcPr>
          <w:p w14:paraId="669CBE3F" w14:textId="7B672DAC" w:rsidR="00A902A4" w:rsidRPr="0040015B" w:rsidRDefault="007A2BC3" w:rsidP="0040015B">
            <w:pPr>
              <w:spacing w:after="160" w:line="259" w:lineRule="auto"/>
              <w:jc w:val="center"/>
              <w:rPr>
                <w:rFonts w:ascii="Calibri" w:hAnsi="Calibri"/>
                <w:lang w:eastAsia="ru-RU"/>
              </w:rPr>
            </w:pPr>
            <w:r>
              <w:rPr>
                <w:color w:val="000000"/>
                <w:sz w:val="20"/>
                <w:szCs w:val="20"/>
                <w:lang w:eastAsia="ru-RU"/>
              </w:rPr>
              <w:t>4</w:t>
            </w:r>
            <w:r w:rsidR="00A902A4" w:rsidRPr="0040015B">
              <w:rPr>
                <w:color w:val="000000"/>
                <w:sz w:val="20"/>
                <w:szCs w:val="20"/>
                <w:lang w:eastAsia="ru-RU"/>
              </w:rPr>
              <w:t>,00%</w:t>
            </w:r>
          </w:p>
        </w:tc>
        <w:tc>
          <w:tcPr>
            <w:tcW w:w="327" w:type="pct"/>
            <w:tcBorders>
              <w:top w:val="nil"/>
              <w:left w:val="nil"/>
              <w:bottom w:val="single" w:sz="4" w:space="0" w:color="auto"/>
              <w:right w:val="single" w:sz="4" w:space="0" w:color="auto"/>
            </w:tcBorders>
            <w:shd w:val="clear" w:color="auto" w:fill="auto"/>
            <w:vAlign w:val="center"/>
            <w:hideMark/>
          </w:tcPr>
          <w:p w14:paraId="263B5B84" w14:textId="0F117450" w:rsidR="00A902A4" w:rsidRPr="0040015B" w:rsidRDefault="007A2BC3" w:rsidP="0040015B">
            <w:pPr>
              <w:spacing w:after="160" w:line="259" w:lineRule="auto"/>
              <w:jc w:val="center"/>
              <w:rPr>
                <w:rFonts w:ascii="Calibri" w:hAnsi="Calibri"/>
                <w:lang w:eastAsia="ru-RU"/>
              </w:rPr>
            </w:pPr>
            <w:r>
              <w:rPr>
                <w:color w:val="000000"/>
                <w:sz w:val="20"/>
                <w:szCs w:val="20"/>
                <w:lang w:eastAsia="ru-RU"/>
              </w:rPr>
              <w:t>2</w:t>
            </w:r>
            <w:r w:rsidR="00A902A4" w:rsidRPr="0040015B">
              <w:rPr>
                <w:color w:val="000000"/>
                <w:sz w:val="20"/>
                <w:szCs w:val="20"/>
                <w:lang w:eastAsia="ru-RU"/>
              </w:rPr>
              <w:t>,00%</w:t>
            </w:r>
          </w:p>
        </w:tc>
        <w:tc>
          <w:tcPr>
            <w:tcW w:w="324" w:type="pct"/>
            <w:tcBorders>
              <w:top w:val="nil"/>
              <w:left w:val="nil"/>
              <w:bottom w:val="single" w:sz="4" w:space="0" w:color="auto"/>
              <w:right w:val="single" w:sz="4" w:space="0" w:color="auto"/>
            </w:tcBorders>
            <w:shd w:val="clear" w:color="auto" w:fill="auto"/>
            <w:vAlign w:val="center"/>
            <w:hideMark/>
          </w:tcPr>
          <w:p w14:paraId="4E32AE9E" w14:textId="610FEA60" w:rsidR="00A902A4" w:rsidRPr="0040015B" w:rsidRDefault="007A2BC3" w:rsidP="0040015B">
            <w:pPr>
              <w:spacing w:after="160" w:line="259" w:lineRule="auto"/>
              <w:jc w:val="center"/>
              <w:rPr>
                <w:rFonts w:ascii="Calibri" w:hAnsi="Calibri"/>
                <w:lang w:eastAsia="ru-RU"/>
              </w:rPr>
            </w:pPr>
            <w:r>
              <w:rPr>
                <w:color w:val="000000"/>
                <w:sz w:val="20"/>
                <w:szCs w:val="20"/>
                <w:lang w:eastAsia="ru-RU"/>
              </w:rPr>
              <w:t>0</w:t>
            </w:r>
            <w:r w:rsidR="00A902A4" w:rsidRPr="0040015B">
              <w:rPr>
                <w:color w:val="000000"/>
                <w:sz w:val="20"/>
                <w:szCs w:val="20"/>
                <w:lang w:eastAsia="ru-RU"/>
              </w:rPr>
              <w:t>,00%</w:t>
            </w:r>
          </w:p>
        </w:tc>
      </w:tr>
      <w:tr w:rsidR="00A902A4" w:rsidRPr="0040015B" w14:paraId="2CFC3794" w14:textId="77777777" w:rsidTr="00A902A4">
        <w:trPr>
          <w:trHeight w:val="1320"/>
        </w:trPr>
        <w:tc>
          <w:tcPr>
            <w:tcW w:w="204" w:type="pct"/>
            <w:tcBorders>
              <w:top w:val="nil"/>
              <w:left w:val="single" w:sz="4" w:space="0" w:color="auto"/>
              <w:bottom w:val="single" w:sz="4" w:space="0" w:color="auto"/>
              <w:right w:val="single" w:sz="4" w:space="0" w:color="auto"/>
            </w:tcBorders>
            <w:shd w:val="clear" w:color="auto" w:fill="auto"/>
            <w:vAlign w:val="center"/>
            <w:hideMark/>
          </w:tcPr>
          <w:p w14:paraId="08A23C6F" w14:textId="77777777" w:rsidR="00A902A4" w:rsidRPr="0040015B" w:rsidRDefault="00A902A4" w:rsidP="0040015B">
            <w:pPr>
              <w:spacing w:after="0" w:line="240" w:lineRule="auto"/>
              <w:jc w:val="center"/>
              <w:rPr>
                <w:color w:val="000000"/>
                <w:sz w:val="20"/>
                <w:szCs w:val="20"/>
                <w:lang w:eastAsia="ru-RU"/>
              </w:rPr>
            </w:pPr>
            <w:r w:rsidRPr="0040015B">
              <w:rPr>
                <w:color w:val="000000"/>
                <w:sz w:val="20"/>
                <w:szCs w:val="20"/>
                <w:lang w:eastAsia="ru-RU"/>
              </w:rPr>
              <w:t>2</w:t>
            </w:r>
          </w:p>
        </w:tc>
        <w:tc>
          <w:tcPr>
            <w:tcW w:w="1568" w:type="pct"/>
            <w:tcBorders>
              <w:top w:val="nil"/>
              <w:left w:val="nil"/>
              <w:bottom w:val="single" w:sz="4" w:space="0" w:color="auto"/>
              <w:right w:val="single" w:sz="4" w:space="0" w:color="auto"/>
            </w:tcBorders>
            <w:shd w:val="clear" w:color="auto" w:fill="auto"/>
            <w:vAlign w:val="center"/>
            <w:hideMark/>
          </w:tcPr>
          <w:p w14:paraId="52F531AF" w14:textId="77777777" w:rsidR="00A902A4" w:rsidRPr="0040015B" w:rsidRDefault="00A902A4" w:rsidP="0040015B">
            <w:pPr>
              <w:spacing w:after="0" w:line="240" w:lineRule="auto"/>
              <w:jc w:val="center"/>
              <w:rPr>
                <w:color w:val="000000"/>
                <w:sz w:val="20"/>
                <w:szCs w:val="20"/>
                <w:lang w:eastAsia="ru-RU"/>
              </w:rPr>
            </w:pPr>
            <w:r>
              <w:rPr>
                <w:color w:val="000000"/>
                <w:sz w:val="20"/>
                <w:szCs w:val="20"/>
                <w:lang w:eastAsia="ru-RU"/>
              </w:rPr>
              <w:t>Д</w:t>
            </w:r>
            <w:r w:rsidRPr="0040015B">
              <w:rPr>
                <w:color w:val="000000"/>
                <w:sz w:val="20"/>
                <w:szCs w:val="20"/>
                <w:lang w:eastAsia="ru-RU"/>
              </w:rPr>
              <w:t>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275" w:type="pct"/>
            <w:tcBorders>
              <w:top w:val="nil"/>
              <w:left w:val="nil"/>
              <w:bottom w:val="single" w:sz="4" w:space="0" w:color="auto"/>
              <w:right w:val="single" w:sz="4" w:space="0" w:color="auto"/>
            </w:tcBorders>
            <w:shd w:val="clear" w:color="auto" w:fill="auto"/>
            <w:vAlign w:val="center"/>
            <w:hideMark/>
          </w:tcPr>
          <w:p w14:paraId="237FEBBB" w14:textId="77777777" w:rsidR="00A902A4" w:rsidRPr="0040015B" w:rsidRDefault="00A902A4" w:rsidP="0040015B">
            <w:pPr>
              <w:spacing w:after="0" w:line="240" w:lineRule="auto"/>
              <w:jc w:val="center"/>
              <w:rPr>
                <w:color w:val="000000"/>
                <w:sz w:val="20"/>
                <w:szCs w:val="20"/>
                <w:lang w:eastAsia="ru-RU"/>
              </w:rPr>
            </w:pPr>
            <w:r w:rsidRPr="0040015B">
              <w:rPr>
                <w:color w:val="000000"/>
                <w:sz w:val="20"/>
                <w:szCs w:val="20"/>
                <w:lang w:eastAsia="ru-RU"/>
              </w:rPr>
              <w:t>%</w:t>
            </w:r>
          </w:p>
        </w:tc>
        <w:tc>
          <w:tcPr>
            <w:tcW w:w="329" w:type="pct"/>
            <w:tcBorders>
              <w:top w:val="nil"/>
              <w:left w:val="nil"/>
              <w:bottom w:val="single" w:sz="4" w:space="0" w:color="auto"/>
              <w:right w:val="single" w:sz="4" w:space="0" w:color="auto"/>
            </w:tcBorders>
            <w:shd w:val="clear" w:color="auto" w:fill="auto"/>
            <w:vAlign w:val="center"/>
            <w:hideMark/>
          </w:tcPr>
          <w:p w14:paraId="2A887798" w14:textId="443C882E" w:rsidR="00A902A4" w:rsidRPr="0040015B" w:rsidRDefault="007A2BC3" w:rsidP="0040015B">
            <w:pPr>
              <w:spacing w:after="0" w:line="240" w:lineRule="auto"/>
              <w:jc w:val="center"/>
              <w:rPr>
                <w:color w:val="000000"/>
                <w:sz w:val="20"/>
                <w:szCs w:val="20"/>
                <w:lang w:eastAsia="ru-RU"/>
              </w:rPr>
            </w:pPr>
            <w:r>
              <w:rPr>
                <w:color w:val="000000"/>
                <w:sz w:val="20"/>
                <w:szCs w:val="20"/>
                <w:lang w:eastAsia="ru-RU"/>
              </w:rPr>
              <w:t>10</w:t>
            </w:r>
            <w:r w:rsidR="00A902A4" w:rsidRPr="0040015B">
              <w:rPr>
                <w:color w:val="000000"/>
                <w:sz w:val="20"/>
                <w:szCs w:val="20"/>
                <w:lang w:eastAsia="ru-RU"/>
              </w:rPr>
              <w:t>,00%</w:t>
            </w:r>
          </w:p>
        </w:tc>
        <w:tc>
          <w:tcPr>
            <w:tcW w:w="329" w:type="pct"/>
            <w:tcBorders>
              <w:top w:val="nil"/>
              <w:left w:val="nil"/>
              <w:bottom w:val="single" w:sz="4" w:space="0" w:color="auto"/>
              <w:right w:val="single" w:sz="4" w:space="0" w:color="auto"/>
            </w:tcBorders>
            <w:shd w:val="clear" w:color="auto" w:fill="auto"/>
            <w:vAlign w:val="center"/>
            <w:hideMark/>
          </w:tcPr>
          <w:p w14:paraId="5060BC4A" w14:textId="1BD28FA3" w:rsidR="00A902A4" w:rsidRPr="0040015B" w:rsidRDefault="007A2BC3" w:rsidP="0040015B">
            <w:pPr>
              <w:spacing w:after="0" w:line="240" w:lineRule="auto"/>
              <w:jc w:val="center"/>
              <w:rPr>
                <w:color w:val="000000"/>
                <w:sz w:val="20"/>
                <w:szCs w:val="20"/>
                <w:lang w:eastAsia="ru-RU"/>
              </w:rPr>
            </w:pPr>
            <w:r>
              <w:rPr>
                <w:color w:val="000000"/>
                <w:sz w:val="20"/>
                <w:szCs w:val="20"/>
                <w:lang w:eastAsia="ru-RU"/>
              </w:rPr>
              <w:t>8</w:t>
            </w:r>
            <w:r w:rsidR="00A902A4" w:rsidRPr="0040015B">
              <w:rPr>
                <w:color w:val="000000"/>
                <w:sz w:val="20"/>
                <w:szCs w:val="20"/>
                <w:lang w:eastAsia="ru-RU"/>
              </w:rPr>
              <w:t>,00%</w:t>
            </w:r>
          </w:p>
        </w:tc>
        <w:tc>
          <w:tcPr>
            <w:tcW w:w="329" w:type="pct"/>
            <w:tcBorders>
              <w:top w:val="nil"/>
              <w:left w:val="nil"/>
              <w:bottom w:val="single" w:sz="4" w:space="0" w:color="auto"/>
              <w:right w:val="single" w:sz="4" w:space="0" w:color="auto"/>
            </w:tcBorders>
            <w:shd w:val="clear" w:color="auto" w:fill="auto"/>
            <w:vAlign w:val="center"/>
            <w:hideMark/>
          </w:tcPr>
          <w:p w14:paraId="2A2433F5" w14:textId="6F80CD3F" w:rsidR="00A902A4" w:rsidRPr="0040015B" w:rsidRDefault="007A2BC3" w:rsidP="007A2BC3">
            <w:pPr>
              <w:spacing w:after="160" w:line="259" w:lineRule="auto"/>
              <w:jc w:val="center"/>
              <w:rPr>
                <w:rFonts w:ascii="Calibri" w:hAnsi="Calibri"/>
                <w:lang w:eastAsia="ru-RU"/>
              </w:rPr>
            </w:pPr>
            <w:r>
              <w:rPr>
                <w:color w:val="000000"/>
                <w:sz w:val="20"/>
                <w:szCs w:val="20"/>
                <w:lang w:eastAsia="ru-RU"/>
              </w:rPr>
              <w:t>8</w:t>
            </w:r>
            <w:r w:rsidR="00A902A4" w:rsidRPr="0040015B">
              <w:rPr>
                <w:color w:val="000000"/>
                <w:sz w:val="20"/>
                <w:szCs w:val="20"/>
                <w:lang w:eastAsia="ru-RU"/>
              </w:rPr>
              <w:t>,00%</w:t>
            </w:r>
          </w:p>
        </w:tc>
        <w:tc>
          <w:tcPr>
            <w:tcW w:w="329" w:type="pct"/>
            <w:tcBorders>
              <w:top w:val="nil"/>
              <w:left w:val="nil"/>
              <w:bottom w:val="single" w:sz="4" w:space="0" w:color="auto"/>
              <w:right w:val="single" w:sz="4" w:space="0" w:color="auto"/>
            </w:tcBorders>
            <w:shd w:val="clear" w:color="auto" w:fill="auto"/>
            <w:vAlign w:val="center"/>
            <w:hideMark/>
          </w:tcPr>
          <w:p w14:paraId="49EA0602" w14:textId="3F806977" w:rsidR="00A902A4" w:rsidRPr="0040015B" w:rsidRDefault="007A2BC3" w:rsidP="0040015B">
            <w:pPr>
              <w:spacing w:after="160" w:line="259" w:lineRule="auto"/>
              <w:jc w:val="center"/>
              <w:rPr>
                <w:rFonts w:ascii="Calibri" w:hAnsi="Calibri"/>
                <w:lang w:eastAsia="ru-RU"/>
              </w:rPr>
            </w:pPr>
            <w:r>
              <w:rPr>
                <w:color w:val="000000"/>
                <w:sz w:val="20"/>
                <w:szCs w:val="20"/>
                <w:lang w:eastAsia="ru-RU"/>
              </w:rPr>
              <w:t>6</w:t>
            </w:r>
            <w:r w:rsidR="00A902A4" w:rsidRPr="0040015B">
              <w:rPr>
                <w:color w:val="000000"/>
                <w:sz w:val="20"/>
                <w:szCs w:val="20"/>
                <w:lang w:eastAsia="ru-RU"/>
              </w:rPr>
              <w:t>,00%</w:t>
            </w:r>
          </w:p>
        </w:tc>
        <w:tc>
          <w:tcPr>
            <w:tcW w:w="329" w:type="pct"/>
            <w:tcBorders>
              <w:top w:val="nil"/>
              <w:left w:val="nil"/>
              <w:bottom w:val="single" w:sz="4" w:space="0" w:color="auto"/>
              <w:right w:val="single" w:sz="4" w:space="0" w:color="auto"/>
            </w:tcBorders>
            <w:shd w:val="clear" w:color="auto" w:fill="auto"/>
            <w:vAlign w:val="center"/>
            <w:hideMark/>
          </w:tcPr>
          <w:p w14:paraId="31F569EC" w14:textId="2C78B52C" w:rsidR="00A902A4" w:rsidRPr="0040015B" w:rsidRDefault="007A2BC3" w:rsidP="0040015B">
            <w:pPr>
              <w:spacing w:after="160" w:line="259" w:lineRule="auto"/>
              <w:jc w:val="center"/>
              <w:rPr>
                <w:rFonts w:ascii="Calibri" w:hAnsi="Calibri"/>
                <w:lang w:eastAsia="ru-RU"/>
              </w:rPr>
            </w:pPr>
            <w:r>
              <w:rPr>
                <w:color w:val="000000"/>
                <w:sz w:val="20"/>
                <w:szCs w:val="20"/>
                <w:lang w:eastAsia="ru-RU"/>
              </w:rPr>
              <w:t>6</w:t>
            </w:r>
            <w:r w:rsidR="00A902A4" w:rsidRPr="0040015B">
              <w:rPr>
                <w:color w:val="000000"/>
                <w:sz w:val="20"/>
                <w:szCs w:val="20"/>
                <w:lang w:eastAsia="ru-RU"/>
              </w:rPr>
              <w:t>,00%</w:t>
            </w:r>
          </w:p>
        </w:tc>
        <w:tc>
          <w:tcPr>
            <w:tcW w:w="329" w:type="pct"/>
            <w:tcBorders>
              <w:top w:val="nil"/>
              <w:left w:val="nil"/>
              <w:bottom w:val="single" w:sz="4" w:space="0" w:color="auto"/>
              <w:right w:val="single" w:sz="4" w:space="0" w:color="auto"/>
            </w:tcBorders>
            <w:shd w:val="clear" w:color="auto" w:fill="auto"/>
            <w:vAlign w:val="center"/>
            <w:hideMark/>
          </w:tcPr>
          <w:p w14:paraId="2EED4B7E" w14:textId="21ED793C" w:rsidR="00A902A4" w:rsidRPr="0040015B" w:rsidRDefault="007A2BC3" w:rsidP="0040015B">
            <w:pPr>
              <w:spacing w:after="160" w:line="259" w:lineRule="auto"/>
              <w:jc w:val="center"/>
              <w:rPr>
                <w:rFonts w:ascii="Calibri" w:hAnsi="Calibri"/>
                <w:lang w:eastAsia="ru-RU"/>
              </w:rPr>
            </w:pPr>
            <w:r>
              <w:rPr>
                <w:color w:val="000000"/>
                <w:sz w:val="20"/>
                <w:szCs w:val="20"/>
                <w:lang w:eastAsia="ru-RU"/>
              </w:rPr>
              <w:t>4</w:t>
            </w:r>
            <w:r w:rsidR="00A902A4" w:rsidRPr="0040015B">
              <w:rPr>
                <w:color w:val="000000"/>
                <w:sz w:val="20"/>
                <w:szCs w:val="20"/>
                <w:lang w:eastAsia="ru-RU"/>
              </w:rPr>
              <w:t>,00%</w:t>
            </w:r>
          </w:p>
        </w:tc>
        <w:tc>
          <w:tcPr>
            <w:tcW w:w="327" w:type="pct"/>
            <w:tcBorders>
              <w:top w:val="nil"/>
              <w:left w:val="nil"/>
              <w:bottom w:val="single" w:sz="4" w:space="0" w:color="auto"/>
              <w:right w:val="single" w:sz="4" w:space="0" w:color="auto"/>
            </w:tcBorders>
            <w:shd w:val="clear" w:color="auto" w:fill="auto"/>
            <w:vAlign w:val="center"/>
            <w:hideMark/>
          </w:tcPr>
          <w:p w14:paraId="6075E28F" w14:textId="50D34A5E" w:rsidR="00A902A4" w:rsidRPr="0040015B" w:rsidRDefault="007A2BC3" w:rsidP="0040015B">
            <w:pPr>
              <w:spacing w:after="160" w:line="259" w:lineRule="auto"/>
              <w:jc w:val="center"/>
              <w:rPr>
                <w:rFonts w:ascii="Calibri" w:hAnsi="Calibri"/>
                <w:lang w:eastAsia="ru-RU"/>
              </w:rPr>
            </w:pPr>
            <w:r>
              <w:rPr>
                <w:color w:val="000000"/>
                <w:sz w:val="20"/>
                <w:szCs w:val="20"/>
                <w:lang w:eastAsia="ru-RU"/>
              </w:rPr>
              <w:t>4</w:t>
            </w:r>
            <w:r w:rsidR="00A902A4" w:rsidRPr="0040015B">
              <w:rPr>
                <w:color w:val="000000"/>
                <w:sz w:val="20"/>
                <w:szCs w:val="20"/>
                <w:lang w:eastAsia="ru-RU"/>
              </w:rPr>
              <w:t>,00%</w:t>
            </w:r>
          </w:p>
        </w:tc>
        <w:tc>
          <w:tcPr>
            <w:tcW w:w="327" w:type="pct"/>
            <w:tcBorders>
              <w:top w:val="nil"/>
              <w:left w:val="nil"/>
              <w:bottom w:val="single" w:sz="4" w:space="0" w:color="auto"/>
              <w:right w:val="single" w:sz="4" w:space="0" w:color="auto"/>
            </w:tcBorders>
            <w:shd w:val="clear" w:color="auto" w:fill="auto"/>
            <w:vAlign w:val="center"/>
            <w:hideMark/>
          </w:tcPr>
          <w:p w14:paraId="25817439" w14:textId="4EC27A06" w:rsidR="00A902A4" w:rsidRPr="0040015B" w:rsidRDefault="007A2BC3" w:rsidP="0040015B">
            <w:pPr>
              <w:spacing w:after="160" w:line="259" w:lineRule="auto"/>
              <w:jc w:val="center"/>
              <w:rPr>
                <w:rFonts w:ascii="Calibri" w:hAnsi="Calibri"/>
                <w:lang w:eastAsia="ru-RU"/>
              </w:rPr>
            </w:pPr>
            <w:r>
              <w:rPr>
                <w:color w:val="000000"/>
                <w:sz w:val="20"/>
                <w:szCs w:val="20"/>
                <w:lang w:eastAsia="ru-RU"/>
              </w:rPr>
              <w:t>2</w:t>
            </w:r>
            <w:r w:rsidR="00A902A4" w:rsidRPr="0040015B">
              <w:rPr>
                <w:color w:val="000000"/>
                <w:sz w:val="20"/>
                <w:szCs w:val="20"/>
                <w:lang w:eastAsia="ru-RU"/>
              </w:rPr>
              <w:t>,00%</w:t>
            </w:r>
          </w:p>
        </w:tc>
        <w:tc>
          <w:tcPr>
            <w:tcW w:w="324" w:type="pct"/>
            <w:tcBorders>
              <w:top w:val="nil"/>
              <w:left w:val="nil"/>
              <w:bottom w:val="single" w:sz="4" w:space="0" w:color="auto"/>
              <w:right w:val="single" w:sz="4" w:space="0" w:color="auto"/>
            </w:tcBorders>
            <w:shd w:val="clear" w:color="auto" w:fill="auto"/>
            <w:vAlign w:val="center"/>
            <w:hideMark/>
          </w:tcPr>
          <w:p w14:paraId="7254743D" w14:textId="3BFC585A" w:rsidR="00A902A4" w:rsidRPr="0040015B" w:rsidRDefault="007A2BC3" w:rsidP="0040015B">
            <w:pPr>
              <w:spacing w:after="160" w:line="259" w:lineRule="auto"/>
              <w:jc w:val="center"/>
              <w:rPr>
                <w:rFonts w:ascii="Calibri" w:hAnsi="Calibri"/>
                <w:lang w:eastAsia="ru-RU"/>
              </w:rPr>
            </w:pPr>
            <w:r>
              <w:rPr>
                <w:color w:val="000000"/>
                <w:sz w:val="20"/>
                <w:szCs w:val="20"/>
                <w:lang w:eastAsia="ru-RU"/>
              </w:rPr>
              <w:t>0</w:t>
            </w:r>
            <w:r w:rsidR="00A902A4" w:rsidRPr="0040015B">
              <w:rPr>
                <w:color w:val="000000"/>
                <w:sz w:val="20"/>
                <w:szCs w:val="20"/>
                <w:lang w:eastAsia="ru-RU"/>
              </w:rPr>
              <w:t>,00%</w:t>
            </w:r>
          </w:p>
        </w:tc>
      </w:tr>
    </w:tbl>
    <w:p w14:paraId="62ED0680" w14:textId="77777777" w:rsidR="0040015B" w:rsidRDefault="0040015B" w:rsidP="0086051F">
      <w:pPr>
        <w:pStyle w:val="a9"/>
        <w:keepNext/>
        <w:spacing w:after="0"/>
        <w:ind w:firstLine="709"/>
        <w:jc w:val="both"/>
        <w:rPr>
          <w:b/>
          <w:i w:val="0"/>
          <w:color w:val="000000" w:themeColor="text1"/>
          <w:sz w:val="24"/>
        </w:rPr>
      </w:pPr>
    </w:p>
    <w:p w14:paraId="3A1F3F42" w14:textId="77777777" w:rsidR="0040015B" w:rsidRDefault="0040015B" w:rsidP="0040015B"/>
    <w:p w14:paraId="5BCA89E3" w14:textId="77777777" w:rsidR="0040015B" w:rsidRDefault="0040015B" w:rsidP="0040015B"/>
    <w:p w14:paraId="0418AB2D" w14:textId="77777777" w:rsidR="0040015B" w:rsidRDefault="0040015B" w:rsidP="0040015B"/>
    <w:p w14:paraId="416B8B6E" w14:textId="77777777" w:rsidR="0040015B" w:rsidRDefault="0040015B" w:rsidP="0040015B"/>
    <w:p w14:paraId="55D0C9A2" w14:textId="77777777" w:rsidR="0040015B" w:rsidRDefault="0040015B" w:rsidP="0040015B"/>
    <w:p w14:paraId="45D4416A" w14:textId="77777777" w:rsidR="0040015B" w:rsidRDefault="0040015B" w:rsidP="0040015B"/>
    <w:p w14:paraId="7ADE591E" w14:textId="77777777" w:rsidR="0040015B" w:rsidRDefault="0040015B" w:rsidP="0040015B"/>
    <w:p w14:paraId="3F0DDD64" w14:textId="77777777" w:rsidR="0040015B" w:rsidRDefault="0040015B" w:rsidP="0040015B"/>
    <w:p w14:paraId="11F32B29" w14:textId="77777777" w:rsidR="0040015B" w:rsidRDefault="0040015B" w:rsidP="0040015B"/>
    <w:p w14:paraId="38CB719A" w14:textId="77777777" w:rsidR="0040015B" w:rsidRDefault="0040015B" w:rsidP="0040015B">
      <w:pPr>
        <w:sectPr w:rsidR="0040015B" w:rsidSect="0040015B">
          <w:pgSz w:w="16839" w:h="11907" w:orient="landscape" w:code="9"/>
          <w:pgMar w:top="1134" w:right="1276" w:bottom="851" w:left="1134"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14:paraId="6FD1F324" w14:textId="5B256215" w:rsidR="004B0608" w:rsidRPr="004B0608" w:rsidRDefault="004B0608" w:rsidP="00A2624E">
      <w:pPr>
        <w:pStyle w:val="3"/>
      </w:pPr>
      <w:bookmarkStart w:id="295" w:name="_Toc100819361"/>
      <w:bookmarkStart w:id="296" w:name="_Toc164444136"/>
      <w:r w:rsidRPr="004B0608">
        <w:lastRenderedPageBreak/>
        <w:t>Показатели надежности и бесперебойности водоснабжения</w:t>
      </w:r>
      <w:bookmarkEnd w:id="295"/>
      <w:bookmarkEnd w:id="296"/>
    </w:p>
    <w:p w14:paraId="64698FE1" w14:textId="77777777" w:rsidR="004B0608" w:rsidRPr="004B0608" w:rsidRDefault="004B0608" w:rsidP="004B0608">
      <w:pPr>
        <w:widowControl w:val="0"/>
        <w:autoSpaceDE w:val="0"/>
        <w:autoSpaceDN w:val="0"/>
        <w:adjustRightInd w:val="0"/>
        <w:spacing w:before="120" w:after="0" w:line="240" w:lineRule="auto"/>
        <w:ind w:right="40" w:firstLine="567"/>
        <w:jc w:val="both"/>
        <w:rPr>
          <w:sz w:val="24"/>
          <w:szCs w:val="24"/>
          <w:lang w:eastAsia="ru-RU"/>
        </w:rPr>
      </w:pPr>
      <w:r w:rsidRPr="004B0608">
        <w:rPr>
          <w:sz w:val="24"/>
          <w:szCs w:val="24"/>
          <w:lang w:eastAsia="ru-RU"/>
        </w:rPr>
        <w:t>Целевые показатели надежности и бесперебойности водоснабжения устанавливаются в отношении:</w:t>
      </w:r>
    </w:p>
    <w:p w14:paraId="40C1A8D8" w14:textId="77777777" w:rsidR="004B0608" w:rsidRPr="004B0608" w:rsidRDefault="004B0608" w:rsidP="00E51574">
      <w:pPr>
        <w:widowControl w:val="0"/>
        <w:numPr>
          <w:ilvl w:val="0"/>
          <w:numId w:val="31"/>
        </w:numPr>
        <w:tabs>
          <w:tab w:val="left" w:pos="851"/>
        </w:tabs>
        <w:autoSpaceDE w:val="0"/>
        <w:autoSpaceDN w:val="0"/>
        <w:adjustRightInd w:val="0"/>
        <w:spacing w:before="120" w:after="0" w:line="240" w:lineRule="auto"/>
        <w:ind w:left="851" w:right="52" w:hanging="284"/>
        <w:jc w:val="both"/>
        <w:rPr>
          <w:sz w:val="24"/>
          <w:szCs w:val="24"/>
          <w:lang w:eastAsia="ru-RU"/>
        </w:rPr>
      </w:pPr>
      <w:r w:rsidRPr="004B0608">
        <w:rPr>
          <w:sz w:val="24"/>
          <w:szCs w:val="24"/>
          <w:lang w:eastAsia="ru-RU"/>
        </w:rPr>
        <w:t>аварийности централизованных систем водоснабжения;</w:t>
      </w:r>
    </w:p>
    <w:p w14:paraId="607734D8" w14:textId="77777777" w:rsidR="004B0608" w:rsidRPr="004B0608" w:rsidRDefault="004B0608" w:rsidP="00E51574">
      <w:pPr>
        <w:widowControl w:val="0"/>
        <w:numPr>
          <w:ilvl w:val="0"/>
          <w:numId w:val="31"/>
        </w:numPr>
        <w:tabs>
          <w:tab w:val="left" w:pos="851"/>
        </w:tabs>
        <w:autoSpaceDE w:val="0"/>
        <w:autoSpaceDN w:val="0"/>
        <w:adjustRightInd w:val="0"/>
        <w:spacing w:before="120" w:after="0" w:line="240" w:lineRule="auto"/>
        <w:ind w:left="851" w:right="52" w:hanging="284"/>
        <w:jc w:val="both"/>
        <w:rPr>
          <w:sz w:val="24"/>
          <w:szCs w:val="24"/>
          <w:lang w:eastAsia="ru-RU"/>
        </w:rPr>
      </w:pPr>
      <w:r w:rsidRPr="004B0608">
        <w:rPr>
          <w:sz w:val="24"/>
          <w:szCs w:val="24"/>
          <w:lang w:eastAsia="ru-RU"/>
        </w:rPr>
        <w:t>продолжительности перерывов водоснабжения.</w:t>
      </w:r>
    </w:p>
    <w:p w14:paraId="58331C28" w14:textId="77777777" w:rsidR="004B0608" w:rsidRPr="004B0608" w:rsidRDefault="004B0608" w:rsidP="004B0608">
      <w:pPr>
        <w:widowControl w:val="0"/>
        <w:autoSpaceDE w:val="0"/>
        <w:autoSpaceDN w:val="0"/>
        <w:adjustRightInd w:val="0"/>
        <w:spacing w:before="120" w:after="0" w:line="240" w:lineRule="auto"/>
        <w:ind w:right="40" w:firstLine="567"/>
        <w:jc w:val="both"/>
        <w:rPr>
          <w:sz w:val="24"/>
          <w:szCs w:val="24"/>
          <w:lang w:eastAsia="ru-RU"/>
        </w:rPr>
      </w:pPr>
      <w:r w:rsidRPr="004B0608">
        <w:rPr>
          <w:sz w:val="24"/>
          <w:szCs w:val="24"/>
          <w:lang w:eastAsia="ru-RU"/>
        </w:rPr>
        <w:t>Целевой показатель аварийности централизованных систем водоснабжения определяется как отношение количества аварий на централизованных системах водоснабжения к протяженности сетей и определяется в единицах на 1 километр сети.</w:t>
      </w:r>
    </w:p>
    <w:p w14:paraId="3BCC14A1" w14:textId="77777777" w:rsidR="004B0608" w:rsidRPr="004B0608" w:rsidRDefault="004B0608" w:rsidP="004B0608">
      <w:pPr>
        <w:widowControl w:val="0"/>
        <w:autoSpaceDE w:val="0"/>
        <w:autoSpaceDN w:val="0"/>
        <w:adjustRightInd w:val="0"/>
        <w:spacing w:before="120" w:after="0" w:line="240" w:lineRule="auto"/>
        <w:ind w:right="40" w:firstLine="567"/>
        <w:jc w:val="both"/>
        <w:rPr>
          <w:sz w:val="24"/>
          <w:szCs w:val="24"/>
          <w:lang w:eastAsia="ru-RU"/>
        </w:rPr>
      </w:pPr>
      <w:r w:rsidRPr="004B0608">
        <w:rPr>
          <w:sz w:val="24"/>
          <w:szCs w:val="24"/>
          <w:lang w:eastAsia="ru-RU"/>
        </w:rPr>
        <w:t>Целевой показатель продолжительности перерывов водоснабжения определяется исходя из объема воды в кубических метрах, недопоставленного за время перерыва водоснабжения, в том числе рассчитанный отдельно для перерывов водоснабжения с предварительным уведомлением абонентов (не менее чем за 24 часа) и без такого уведомления.</w:t>
      </w:r>
    </w:p>
    <w:p w14:paraId="1F40461F" w14:textId="77777777" w:rsidR="004B0608" w:rsidRPr="004B0608" w:rsidRDefault="004B0608" w:rsidP="004B0608">
      <w:pPr>
        <w:widowControl w:val="0"/>
        <w:autoSpaceDE w:val="0"/>
        <w:autoSpaceDN w:val="0"/>
        <w:adjustRightInd w:val="0"/>
        <w:spacing w:before="120" w:after="0" w:line="240" w:lineRule="auto"/>
        <w:ind w:right="40" w:firstLine="567"/>
        <w:jc w:val="both"/>
        <w:rPr>
          <w:sz w:val="24"/>
          <w:szCs w:val="24"/>
          <w:lang w:eastAsia="ru-RU"/>
        </w:rPr>
      </w:pPr>
      <w:r w:rsidRPr="004B0608">
        <w:rPr>
          <w:sz w:val="24"/>
          <w:szCs w:val="24"/>
          <w:lang w:eastAsia="ru-RU"/>
        </w:rPr>
        <w:t>Согласно пос.7.4 СП 31.13330.2012 «Водоснабжение. Наружные сети и сооружения» централизованные системы водоснабжения по степени обеспеченности подачи воды подразделяются на три категории:</w:t>
      </w:r>
    </w:p>
    <w:p w14:paraId="7FCEE0BC" w14:textId="4042B032" w:rsidR="004B0608" w:rsidRPr="004B0608" w:rsidRDefault="004B0608" w:rsidP="004B0608">
      <w:pPr>
        <w:widowControl w:val="0"/>
        <w:autoSpaceDE w:val="0"/>
        <w:autoSpaceDN w:val="0"/>
        <w:adjustRightInd w:val="0"/>
        <w:spacing w:before="120" w:after="0" w:line="240" w:lineRule="auto"/>
        <w:ind w:right="40" w:firstLine="567"/>
        <w:jc w:val="both"/>
        <w:rPr>
          <w:sz w:val="24"/>
          <w:szCs w:val="24"/>
          <w:lang w:eastAsia="ru-RU"/>
        </w:rPr>
      </w:pPr>
      <w:r w:rsidRPr="004B0608">
        <w:rPr>
          <w:b/>
          <w:sz w:val="24"/>
          <w:szCs w:val="24"/>
          <w:lang w:eastAsia="ru-RU"/>
        </w:rPr>
        <w:t>Первая категория.</w:t>
      </w:r>
      <w:r w:rsidRPr="004B0608">
        <w:rPr>
          <w:sz w:val="24"/>
          <w:szCs w:val="24"/>
          <w:lang w:eastAsia="ru-RU"/>
        </w:rPr>
        <w:t xml:space="preserve"> Допускается снижение подачи воды на хозяйственно- питьевые нужды не более 30% расчетного расхода и на производственные нужды до предела, устанавливаемого аварийным графиком работы предприятий; длительность снижения подачи не должна превышать 3 </w:t>
      </w:r>
      <w:proofErr w:type="spellStart"/>
      <w:r w:rsidRPr="004B0608">
        <w:rPr>
          <w:sz w:val="24"/>
          <w:szCs w:val="24"/>
          <w:lang w:eastAsia="ru-RU"/>
        </w:rPr>
        <w:t>сут</w:t>
      </w:r>
      <w:proofErr w:type="spellEnd"/>
      <w:r w:rsidRPr="004B0608">
        <w:rPr>
          <w:sz w:val="24"/>
          <w:szCs w:val="24"/>
          <w:lang w:eastAsia="ru-RU"/>
        </w:rPr>
        <w:t>. Перерыв в подаче воды или снижение подачи ниже указанного предела допускается на время выключения поврежденных и включения резервных элементов системы (оборудования, арматуры, сооружений, трубопроводов и др.), но не более чем на 10 мин.</w:t>
      </w:r>
    </w:p>
    <w:p w14:paraId="3E908575" w14:textId="77777777" w:rsidR="004B0608" w:rsidRPr="004B0608" w:rsidRDefault="004B0608" w:rsidP="004B0608">
      <w:pPr>
        <w:widowControl w:val="0"/>
        <w:autoSpaceDE w:val="0"/>
        <w:autoSpaceDN w:val="0"/>
        <w:adjustRightInd w:val="0"/>
        <w:spacing w:before="120" w:after="0" w:line="240" w:lineRule="auto"/>
        <w:ind w:right="40" w:firstLine="567"/>
        <w:jc w:val="both"/>
        <w:rPr>
          <w:sz w:val="24"/>
          <w:szCs w:val="24"/>
          <w:lang w:eastAsia="ru-RU"/>
        </w:rPr>
      </w:pPr>
      <w:r w:rsidRPr="004B0608">
        <w:rPr>
          <w:b/>
          <w:sz w:val="24"/>
          <w:szCs w:val="24"/>
          <w:lang w:eastAsia="ru-RU"/>
        </w:rPr>
        <w:t>Вторая категория.</w:t>
      </w:r>
      <w:r w:rsidRPr="004B0608">
        <w:rPr>
          <w:sz w:val="24"/>
          <w:szCs w:val="24"/>
          <w:lang w:eastAsia="ru-RU"/>
        </w:rPr>
        <w:t xml:space="preserve"> Величина допускаемого снижения подачи воды та же, что при первой категории; длительность снижения подачи не должна превышать 10 </w:t>
      </w:r>
      <w:proofErr w:type="spellStart"/>
      <w:r w:rsidRPr="004B0608">
        <w:rPr>
          <w:sz w:val="24"/>
          <w:szCs w:val="24"/>
          <w:lang w:eastAsia="ru-RU"/>
        </w:rPr>
        <w:t>сут</w:t>
      </w:r>
      <w:proofErr w:type="spellEnd"/>
      <w:r w:rsidRPr="004B0608">
        <w:rPr>
          <w:sz w:val="24"/>
          <w:szCs w:val="24"/>
          <w:lang w:eastAsia="ru-RU"/>
        </w:rPr>
        <w:t>. Перерыв в подаче воды или снижение подачи ниже указанного предела допускается на время выключения поврежденных и включения резервных элементов или проведения ремонта, но не более чем на 6 ч.</w:t>
      </w:r>
    </w:p>
    <w:p w14:paraId="495CA867" w14:textId="77777777" w:rsidR="004B0608" w:rsidRPr="004B0608" w:rsidRDefault="004B0608" w:rsidP="004B0608">
      <w:pPr>
        <w:widowControl w:val="0"/>
        <w:autoSpaceDE w:val="0"/>
        <w:autoSpaceDN w:val="0"/>
        <w:adjustRightInd w:val="0"/>
        <w:spacing w:before="120" w:after="0" w:line="240" w:lineRule="auto"/>
        <w:ind w:right="40" w:firstLine="567"/>
        <w:jc w:val="both"/>
        <w:rPr>
          <w:sz w:val="24"/>
          <w:szCs w:val="24"/>
          <w:lang w:eastAsia="ru-RU"/>
        </w:rPr>
      </w:pPr>
      <w:r w:rsidRPr="004B0608">
        <w:rPr>
          <w:b/>
          <w:sz w:val="24"/>
          <w:szCs w:val="24"/>
          <w:lang w:eastAsia="ru-RU"/>
        </w:rPr>
        <w:t>Третья категория.</w:t>
      </w:r>
      <w:r w:rsidRPr="004B0608">
        <w:rPr>
          <w:sz w:val="24"/>
          <w:szCs w:val="24"/>
          <w:lang w:eastAsia="ru-RU"/>
        </w:rPr>
        <w:t xml:space="preserve"> Величина допускаемого снижения подачи воды та же, что при первой категории; длительность снижения подачи не должна превышать 15 </w:t>
      </w:r>
      <w:proofErr w:type="spellStart"/>
      <w:r w:rsidRPr="004B0608">
        <w:rPr>
          <w:sz w:val="24"/>
          <w:szCs w:val="24"/>
          <w:lang w:eastAsia="ru-RU"/>
        </w:rPr>
        <w:t>сут</w:t>
      </w:r>
      <w:proofErr w:type="spellEnd"/>
      <w:r w:rsidRPr="004B0608">
        <w:rPr>
          <w:sz w:val="24"/>
          <w:szCs w:val="24"/>
          <w:lang w:eastAsia="ru-RU"/>
        </w:rPr>
        <w:t>. Перерыв в подаче воды при снижении подачи ниже указанного предела допускается на время не более чем на 24 ч.</w:t>
      </w:r>
    </w:p>
    <w:p w14:paraId="02B55B87" w14:textId="77777777" w:rsidR="004B0608" w:rsidRPr="004B0608" w:rsidRDefault="004B0608" w:rsidP="004B0608">
      <w:pPr>
        <w:widowControl w:val="0"/>
        <w:autoSpaceDE w:val="0"/>
        <w:autoSpaceDN w:val="0"/>
        <w:adjustRightInd w:val="0"/>
        <w:spacing w:before="120" w:after="0" w:line="240" w:lineRule="auto"/>
        <w:ind w:right="40" w:firstLine="567"/>
        <w:jc w:val="both"/>
        <w:rPr>
          <w:sz w:val="24"/>
          <w:szCs w:val="24"/>
          <w:lang w:eastAsia="ru-RU"/>
        </w:rPr>
      </w:pPr>
      <w:r w:rsidRPr="004B0608">
        <w:rPr>
          <w:sz w:val="24"/>
          <w:szCs w:val="24"/>
          <w:lang w:eastAsia="ru-RU"/>
        </w:rPr>
        <w:t>Объединенные хозяйственно-питьевые и производственные водопроводы населенных пунктов при численности жителей в них более 50 тыс. чел. следует относить к первой категории; от 5 до 50 тыс. чел. - ко второй категории; менее 5 тыс. чел. - к третьей категории.</w:t>
      </w:r>
    </w:p>
    <w:p w14:paraId="0284F0EF" w14:textId="01A89AB3" w:rsidR="004B0608" w:rsidRPr="004B0608" w:rsidRDefault="00653495" w:rsidP="004B0608">
      <w:pPr>
        <w:widowControl w:val="0"/>
        <w:autoSpaceDE w:val="0"/>
        <w:autoSpaceDN w:val="0"/>
        <w:adjustRightInd w:val="0"/>
        <w:spacing w:before="120" w:after="0" w:line="240" w:lineRule="auto"/>
        <w:ind w:right="40" w:firstLine="567"/>
        <w:jc w:val="both"/>
        <w:rPr>
          <w:sz w:val="24"/>
          <w:szCs w:val="24"/>
          <w:lang w:eastAsia="ru-RU"/>
        </w:rPr>
      </w:pPr>
      <w:r>
        <w:rPr>
          <w:sz w:val="24"/>
          <w:szCs w:val="24"/>
          <w:lang w:eastAsia="ru-RU"/>
        </w:rPr>
        <w:t>Пениковское сельское</w:t>
      </w:r>
      <w:r w:rsidR="00E157BF">
        <w:rPr>
          <w:sz w:val="24"/>
          <w:szCs w:val="24"/>
          <w:lang w:eastAsia="ru-RU"/>
        </w:rPr>
        <w:t xml:space="preserve"> поселение </w:t>
      </w:r>
      <w:r>
        <w:rPr>
          <w:sz w:val="24"/>
          <w:szCs w:val="24"/>
          <w:lang w:eastAsia="ru-RU"/>
        </w:rPr>
        <w:t>Ломоносовского</w:t>
      </w:r>
      <w:r w:rsidR="00E157BF">
        <w:rPr>
          <w:sz w:val="24"/>
          <w:szCs w:val="24"/>
          <w:lang w:eastAsia="ru-RU"/>
        </w:rPr>
        <w:t xml:space="preserve"> муниципального района Ленинградской области</w:t>
      </w:r>
      <w:r w:rsidR="004B0608" w:rsidRPr="004B0608">
        <w:rPr>
          <w:sz w:val="24"/>
          <w:szCs w:val="24"/>
          <w:lang w:eastAsia="ru-RU"/>
        </w:rPr>
        <w:t xml:space="preserve"> относится к третьей категории централизованных систем водоснабжения.</w:t>
      </w:r>
    </w:p>
    <w:p w14:paraId="411BBEB8" w14:textId="22B7723F" w:rsidR="004B0608" w:rsidRPr="004B0608" w:rsidRDefault="004B0608" w:rsidP="004B0608">
      <w:pPr>
        <w:widowControl w:val="0"/>
        <w:autoSpaceDE w:val="0"/>
        <w:autoSpaceDN w:val="0"/>
        <w:adjustRightInd w:val="0"/>
        <w:spacing w:before="120" w:after="0" w:line="240" w:lineRule="auto"/>
        <w:ind w:right="40" w:firstLine="567"/>
        <w:jc w:val="both"/>
        <w:rPr>
          <w:sz w:val="24"/>
          <w:szCs w:val="24"/>
          <w:lang w:eastAsia="ru-RU"/>
        </w:rPr>
      </w:pPr>
      <w:r w:rsidRPr="004B0608">
        <w:rPr>
          <w:sz w:val="24"/>
          <w:szCs w:val="24"/>
          <w:lang w:eastAsia="ru-RU"/>
        </w:rPr>
        <w:t>Перерывы в подаче воды более 24 часов в течение 202</w:t>
      </w:r>
      <w:r w:rsidR="001F09E3">
        <w:rPr>
          <w:sz w:val="24"/>
          <w:szCs w:val="24"/>
          <w:lang w:eastAsia="ru-RU"/>
        </w:rPr>
        <w:t>3</w:t>
      </w:r>
      <w:r w:rsidRPr="004B0608">
        <w:rPr>
          <w:sz w:val="24"/>
          <w:szCs w:val="24"/>
          <w:lang w:eastAsia="ru-RU"/>
        </w:rPr>
        <w:t xml:space="preserve"> года, согласно данным </w:t>
      </w:r>
      <w:proofErr w:type="spellStart"/>
      <w:r w:rsidR="007B6A58">
        <w:rPr>
          <w:sz w:val="24"/>
          <w:szCs w:val="24"/>
          <w:lang w:eastAsia="ru-RU"/>
        </w:rPr>
        <w:t>водоснабжающей</w:t>
      </w:r>
      <w:proofErr w:type="spellEnd"/>
      <w:r w:rsidR="007B6A58">
        <w:rPr>
          <w:sz w:val="24"/>
          <w:szCs w:val="24"/>
          <w:lang w:eastAsia="ru-RU"/>
        </w:rPr>
        <w:t xml:space="preserve"> организации</w:t>
      </w:r>
      <w:r w:rsidRPr="004B0608">
        <w:rPr>
          <w:sz w:val="24"/>
          <w:szCs w:val="24"/>
          <w:lang w:eastAsia="ru-RU"/>
        </w:rPr>
        <w:t xml:space="preserve"> зафиксировано не было, следовательно, коэффициент аварийности на сегодняшний день равен нулю. Перерывы в подаче воды менее 24 часов централизованно не фиксируются. Все нарушения подачи воды устраняются аварийной бригадой </w:t>
      </w:r>
      <w:proofErr w:type="spellStart"/>
      <w:r w:rsidR="007B6A58">
        <w:rPr>
          <w:sz w:val="24"/>
          <w:szCs w:val="24"/>
          <w:lang w:eastAsia="ru-RU"/>
        </w:rPr>
        <w:t>водоснабжающей</w:t>
      </w:r>
      <w:proofErr w:type="spellEnd"/>
      <w:r w:rsidR="007B6A58">
        <w:rPr>
          <w:sz w:val="24"/>
          <w:szCs w:val="24"/>
          <w:lang w:eastAsia="ru-RU"/>
        </w:rPr>
        <w:t xml:space="preserve"> организации</w:t>
      </w:r>
      <w:r w:rsidRPr="004B0608">
        <w:rPr>
          <w:sz w:val="24"/>
          <w:szCs w:val="24"/>
          <w:lang w:eastAsia="ru-RU"/>
        </w:rPr>
        <w:t xml:space="preserve"> оперативно.</w:t>
      </w:r>
    </w:p>
    <w:p w14:paraId="607064AA" w14:textId="77777777" w:rsidR="004B0608" w:rsidRPr="004B0608" w:rsidRDefault="004B0608" w:rsidP="004B0608">
      <w:pPr>
        <w:widowControl w:val="0"/>
        <w:autoSpaceDE w:val="0"/>
        <w:autoSpaceDN w:val="0"/>
        <w:adjustRightInd w:val="0"/>
        <w:spacing w:before="120" w:after="0" w:line="240" w:lineRule="auto"/>
        <w:ind w:right="40" w:firstLine="567"/>
        <w:jc w:val="both"/>
        <w:rPr>
          <w:sz w:val="24"/>
          <w:szCs w:val="24"/>
          <w:lang w:eastAsia="ru-RU"/>
        </w:rPr>
      </w:pPr>
      <w:r w:rsidRPr="004B0608">
        <w:rPr>
          <w:sz w:val="24"/>
          <w:szCs w:val="24"/>
          <w:lang w:eastAsia="ru-RU"/>
        </w:rPr>
        <w:t xml:space="preserve">Исходя из этого, фактический целевой показатель надежности и бесперебойности (с точки зрения аварийности) составляет 100%, перспективный показатель аварийности планируется поддерживать на существующем уровне. Так как перерывы в подаче воды менее 24 часов централизованно не фиксируются, рассчитать целевой показатель надежности и </w:t>
      </w:r>
      <w:r w:rsidRPr="004B0608">
        <w:rPr>
          <w:sz w:val="24"/>
          <w:szCs w:val="24"/>
          <w:lang w:eastAsia="ru-RU"/>
        </w:rPr>
        <w:lastRenderedPageBreak/>
        <w:t>бесперебойности (с точки зрения продолжительности перерывов водоснабжения) не представляется возможным.</w:t>
      </w:r>
    </w:p>
    <w:p w14:paraId="52D2BF6C" w14:textId="77777777" w:rsidR="004B0608" w:rsidRDefault="004B0608" w:rsidP="0040015B">
      <w:pPr>
        <w:sectPr w:rsidR="004B0608" w:rsidSect="00415C32">
          <w:pgSz w:w="11907" w:h="16839" w:code="9"/>
          <w:pgMar w:top="1276" w:right="850" w:bottom="1134" w:left="1134" w:header="708" w:footer="708"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14:paraId="7A068120" w14:textId="4A9D1683" w:rsidR="004B0608" w:rsidRDefault="004B0608" w:rsidP="004B0608">
      <w:pPr>
        <w:widowControl w:val="0"/>
        <w:autoSpaceDE w:val="0"/>
        <w:autoSpaceDN w:val="0"/>
        <w:adjustRightInd w:val="0"/>
        <w:spacing w:after="0" w:line="240" w:lineRule="auto"/>
        <w:ind w:right="45" w:firstLine="567"/>
        <w:jc w:val="both"/>
        <w:rPr>
          <w:sz w:val="24"/>
          <w:szCs w:val="24"/>
          <w:lang w:eastAsia="ru-RU"/>
        </w:rPr>
      </w:pPr>
      <w:r w:rsidRPr="00110507">
        <w:rPr>
          <w:sz w:val="24"/>
          <w:szCs w:val="24"/>
          <w:lang w:eastAsia="ru-RU"/>
        </w:rPr>
        <w:lastRenderedPageBreak/>
        <w:t xml:space="preserve">Таблица </w:t>
      </w:r>
      <w:r w:rsidRPr="00110507">
        <w:rPr>
          <w:sz w:val="24"/>
          <w:szCs w:val="24"/>
          <w:lang w:eastAsia="ru-RU"/>
        </w:rPr>
        <w:fldChar w:fldCharType="begin"/>
      </w:r>
      <w:r w:rsidRPr="00110507">
        <w:rPr>
          <w:sz w:val="24"/>
          <w:szCs w:val="24"/>
          <w:lang w:eastAsia="ru-RU"/>
        </w:rPr>
        <w:instrText xml:space="preserve"> SEQ Таблица \* ARABIC </w:instrText>
      </w:r>
      <w:r w:rsidRPr="00110507">
        <w:rPr>
          <w:sz w:val="24"/>
          <w:szCs w:val="24"/>
          <w:lang w:eastAsia="ru-RU"/>
        </w:rPr>
        <w:fldChar w:fldCharType="separate"/>
      </w:r>
      <w:r w:rsidR="00122639">
        <w:rPr>
          <w:noProof/>
          <w:sz w:val="24"/>
          <w:szCs w:val="24"/>
          <w:lang w:eastAsia="ru-RU"/>
        </w:rPr>
        <w:t>22</w:t>
      </w:r>
      <w:r w:rsidRPr="00110507">
        <w:rPr>
          <w:sz w:val="24"/>
          <w:szCs w:val="24"/>
          <w:lang w:eastAsia="ru-RU"/>
        </w:rPr>
        <w:fldChar w:fldCharType="end"/>
      </w:r>
      <w:r w:rsidRPr="00110507">
        <w:rPr>
          <w:sz w:val="24"/>
          <w:szCs w:val="24"/>
          <w:lang w:eastAsia="ru-RU"/>
        </w:rPr>
        <w:t xml:space="preserve"> - Целевые показатели надежности и бесперебойности водоснабжения на период 202</w:t>
      </w:r>
      <w:r w:rsidR="001C129B">
        <w:rPr>
          <w:sz w:val="24"/>
          <w:szCs w:val="24"/>
          <w:lang w:eastAsia="ru-RU"/>
        </w:rPr>
        <w:t>4</w:t>
      </w:r>
      <w:r w:rsidRPr="00110507">
        <w:rPr>
          <w:sz w:val="24"/>
          <w:szCs w:val="24"/>
          <w:lang w:eastAsia="ru-RU"/>
        </w:rPr>
        <w:t>-2035 годов</w:t>
      </w:r>
    </w:p>
    <w:p w14:paraId="30D09012" w14:textId="77777777" w:rsidR="00A303E8" w:rsidRPr="00110507" w:rsidRDefault="00A303E8" w:rsidP="004B0608">
      <w:pPr>
        <w:widowControl w:val="0"/>
        <w:autoSpaceDE w:val="0"/>
        <w:autoSpaceDN w:val="0"/>
        <w:adjustRightInd w:val="0"/>
        <w:spacing w:after="0" w:line="240" w:lineRule="auto"/>
        <w:ind w:right="45" w:firstLine="567"/>
        <w:jc w:val="both"/>
        <w:rPr>
          <w:sz w:val="24"/>
          <w:szCs w:val="24"/>
          <w:lang w:eastAsia="ru-RU"/>
        </w:rPr>
      </w:pPr>
    </w:p>
    <w:tbl>
      <w:tblPr>
        <w:tblW w:w="5000" w:type="pct"/>
        <w:tblLook w:val="04A0" w:firstRow="1" w:lastRow="0" w:firstColumn="1" w:lastColumn="0" w:noHBand="0" w:noVBand="1"/>
      </w:tblPr>
      <w:tblGrid>
        <w:gridCol w:w="599"/>
        <w:gridCol w:w="4616"/>
        <w:gridCol w:w="826"/>
        <w:gridCol w:w="958"/>
        <w:gridCol w:w="958"/>
        <w:gridCol w:w="958"/>
        <w:gridCol w:w="958"/>
        <w:gridCol w:w="958"/>
        <w:gridCol w:w="958"/>
        <w:gridCol w:w="958"/>
        <w:gridCol w:w="958"/>
        <w:gridCol w:w="940"/>
      </w:tblGrid>
      <w:tr w:rsidR="007B6A58" w:rsidRPr="004B0608" w14:paraId="54BE7C89" w14:textId="77777777" w:rsidTr="007B6A58">
        <w:trPr>
          <w:trHeight w:val="288"/>
        </w:trPr>
        <w:tc>
          <w:tcPr>
            <w:tcW w:w="2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94A23B" w14:textId="77777777" w:rsidR="007B6A58" w:rsidRPr="004B0608" w:rsidRDefault="007B6A58" w:rsidP="004B0608">
            <w:pPr>
              <w:spacing w:after="0" w:line="240" w:lineRule="auto"/>
              <w:jc w:val="center"/>
              <w:rPr>
                <w:color w:val="000000"/>
                <w:sz w:val="20"/>
                <w:szCs w:val="20"/>
                <w:lang w:eastAsia="ru-RU"/>
              </w:rPr>
            </w:pPr>
            <w:r w:rsidRPr="004B0608">
              <w:rPr>
                <w:color w:val="000000"/>
                <w:sz w:val="20"/>
                <w:szCs w:val="20"/>
                <w:lang w:eastAsia="ru-RU"/>
              </w:rPr>
              <w:t>№ п/п</w:t>
            </w:r>
          </w:p>
        </w:tc>
        <w:tc>
          <w:tcPr>
            <w:tcW w:w="1576" w:type="pct"/>
            <w:tcBorders>
              <w:top w:val="single" w:sz="4" w:space="0" w:color="auto"/>
              <w:left w:val="nil"/>
              <w:bottom w:val="single" w:sz="4" w:space="0" w:color="auto"/>
              <w:right w:val="single" w:sz="4" w:space="0" w:color="auto"/>
            </w:tcBorders>
            <w:shd w:val="clear" w:color="auto" w:fill="auto"/>
            <w:vAlign w:val="center"/>
            <w:hideMark/>
          </w:tcPr>
          <w:p w14:paraId="6F20AA24" w14:textId="77777777" w:rsidR="007B6A58" w:rsidRPr="004B0608" w:rsidRDefault="007B6A58" w:rsidP="004B0608">
            <w:pPr>
              <w:spacing w:after="0" w:line="240" w:lineRule="auto"/>
              <w:jc w:val="center"/>
              <w:rPr>
                <w:color w:val="000000"/>
                <w:sz w:val="20"/>
                <w:szCs w:val="20"/>
                <w:lang w:eastAsia="ru-RU"/>
              </w:rPr>
            </w:pPr>
            <w:r w:rsidRPr="004B0608">
              <w:rPr>
                <w:color w:val="000000"/>
                <w:sz w:val="20"/>
                <w:szCs w:val="20"/>
                <w:lang w:eastAsia="ru-RU"/>
              </w:rPr>
              <w:t>Наименование показателя</w:t>
            </w:r>
          </w:p>
        </w:tc>
        <w:tc>
          <w:tcPr>
            <w:tcW w:w="282" w:type="pct"/>
            <w:tcBorders>
              <w:top w:val="single" w:sz="4" w:space="0" w:color="auto"/>
              <w:left w:val="nil"/>
              <w:bottom w:val="single" w:sz="4" w:space="0" w:color="auto"/>
              <w:right w:val="single" w:sz="4" w:space="0" w:color="auto"/>
            </w:tcBorders>
            <w:shd w:val="clear" w:color="auto" w:fill="auto"/>
            <w:vAlign w:val="center"/>
            <w:hideMark/>
          </w:tcPr>
          <w:p w14:paraId="532C18D2" w14:textId="77777777" w:rsidR="007B6A58" w:rsidRPr="004B0608" w:rsidRDefault="007B6A58" w:rsidP="004B0608">
            <w:pPr>
              <w:spacing w:after="0" w:line="240" w:lineRule="auto"/>
              <w:jc w:val="center"/>
              <w:rPr>
                <w:color w:val="000000"/>
                <w:sz w:val="20"/>
                <w:szCs w:val="20"/>
                <w:lang w:eastAsia="ru-RU"/>
              </w:rPr>
            </w:pPr>
            <w:r w:rsidRPr="004B0608">
              <w:rPr>
                <w:color w:val="000000"/>
                <w:sz w:val="20"/>
                <w:szCs w:val="20"/>
                <w:lang w:eastAsia="ru-RU"/>
              </w:rPr>
              <w:t xml:space="preserve">ед. </w:t>
            </w:r>
            <w:proofErr w:type="spellStart"/>
            <w:r w:rsidRPr="004B0608">
              <w:rPr>
                <w:color w:val="000000"/>
                <w:sz w:val="20"/>
                <w:szCs w:val="20"/>
                <w:lang w:eastAsia="ru-RU"/>
              </w:rPr>
              <w:t>изм</w:t>
            </w:r>
            <w:proofErr w:type="spellEnd"/>
          </w:p>
        </w:tc>
        <w:tc>
          <w:tcPr>
            <w:tcW w:w="327" w:type="pct"/>
            <w:tcBorders>
              <w:top w:val="single" w:sz="4" w:space="0" w:color="auto"/>
              <w:left w:val="nil"/>
              <w:bottom w:val="single" w:sz="4" w:space="0" w:color="auto"/>
              <w:right w:val="single" w:sz="4" w:space="0" w:color="auto"/>
            </w:tcBorders>
            <w:shd w:val="clear" w:color="auto" w:fill="auto"/>
            <w:vAlign w:val="center"/>
            <w:hideMark/>
          </w:tcPr>
          <w:p w14:paraId="5027773F" w14:textId="77777777" w:rsidR="007B6A58" w:rsidRPr="004B0608" w:rsidRDefault="007B6A58" w:rsidP="004B0608">
            <w:pPr>
              <w:spacing w:after="0" w:line="240" w:lineRule="auto"/>
              <w:jc w:val="center"/>
              <w:rPr>
                <w:color w:val="000000"/>
                <w:sz w:val="20"/>
                <w:szCs w:val="20"/>
                <w:lang w:eastAsia="ru-RU"/>
              </w:rPr>
            </w:pPr>
            <w:r w:rsidRPr="004B0608">
              <w:rPr>
                <w:color w:val="000000"/>
                <w:sz w:val="20"/>
                <w:szCs w:val="20"/>
                <w:lang w:eastAsia="ru-RU"/>
              </w:rPr>
              <w:t>2024 (план)</w:t>
            </w:r>
          </w:p>
        </w:tc>
        <w:tc>
          <w:tcPr>
            <w:tcW w:w="327" w:type="pct"/>
            <w:tcBorders>
              <w:top w:val="single" w:sz="4" w:space="0" w:color="auto"/>
              <w:left w:val="nil"/>
              <w:bottom w:val="single" w:sz="4" w:space="0" w:color="auto"/>
              <w:right w:val="single" w:sz="4" w:space="0" w:color="auto"/>
            </w:tcBorders>
            <w:shd w:val="clear" w:color="auto" w:fill="auto"/>
            <w:vAlign w:val="center"/>
            <w:hideMark/>
          </w:tcPr>
          <w:p w14:paraId="15169CA8" w14:textId="77777777" w:rsidR="007B6A58" w:rsidRPr="004B0608" w:rsidRDefault="007B6A58" w:rsidP="004B0608">
            <w:pPr>
              <w:spacing w:after="0" w:line="240" w:lineRule="auto"/>
              <w:jc w:val="center"/>
              <w:rPr>
                <w:color w:val="000000"/>
                <w:sz w:val="20"/>
                <w:szCs w:val="20"/>
                <w:lang w:eastAsia="ru-RU"/>
              </w:rPr>
            </w:pPr>
            <w:r w:rsidRPr="004B0608">
              <w:rPr>
                <w:color w:val="000000"/>
                <w:sz w:val="20"/>
                <w:szCs w:val="20"/>
                <w:lang w:eastAsia="ru-RU"/>
              </w:rPr>
              <w:t>2025 (план)</w:t>
            </w:r>
          </w:p>
        </w:tc>
        <w:tc>
          <w:tcPr>
            <w:tcW w:w="327" w:type="pct"/>
            <w:tcBorders>
              <w:top w:val="single" w:sz="4" w:space="0" w:color="auto"/>
              <w:left w:val="nil"/>
              <w:bottom w:val="single" w:sz="4" w:space="0" w:color="auto"/>
              <w:right w:val="single" w:sz="4" w:space="0" w:color="auto"/>
            </w:tcBorders>
            <w:shd w:val="clear" w:color="auto" w:fill="auto"/>
            <w:vAlign w:val="center"/>
            <w:hideMark/>
          </w:tcPr>
          <w:p w14:paraId="1F849AAC" w14:textId="77777777" w:rsidR="007B6A58" w:rsidRPr="004B0608" w:rsidRDefault="007B6A58" w:rsidP="004B0608">
            <w:pPr>
              <w:spacing w:after="0" w:line="240" w:lineRule="auto"/>
              <w:jc w:val="center"/>
              <w:rPr>
                <w:color w:val="000000"/>
                <w:sz w:val="20"/>
                <w:szCs w:val="20"/>
                <w:lang w:eastAsia="ru-RU"/>
              </w:rPr>
            </w:pPr>
            <w:r w:rsidRPr="004B0608">
              <w:rPr>
                <w:color w:val="000000"/>
                <w:sz w:val="20"/>
                <w:szCs w:val="20"/>
                <w:lang w:eastAsia="ru-RU"/>
              </w:rPr>
              <w:t>2026 (план)</w:t>
            </w:r>
          </w:p>
        </w:tc>
        <w:tc>
          <w:tcPr>
            <w:tcW w:w="327" w:type="pct"/>
            <w:tcBorders>
              <w:top w:val="single" w:sz="4" w:space="0" w:color="auto"/>
              <w:left w:val="nil"/>
              <w:bottom w:val="single" w:sz="4" w:space="0" w:color="auto"/>
              <w:right w:val="single" w:sz="4" w:space="0" w:color="auto"/>
            </w:tcBorders>
            <w:shd w:val="clear" w:color="auto" w:fill="auto"/>
            <w:vAlign w:val="center"/>
            <w:hideMark/>
          </w:tcPr>
          <w:p w14:paraId="3D2E7075" w14:textId="77777777" w:rsidR="007B6A58" w:rsidRPr="004B0608" w:rsidRDefault="007B6A58" w:rsidP="004B0608">
            <w:pPr>
              <w:spacing w:after="0" w:line="240" w:lineRule="auto"/>
              <w:jc w:val="center"/>
              <w:rPr>
                <w:color w:val="000000"/>
                <w:sz w:val="20"/>
                <w:szCs w:val="20"/>
                <w:lang w:eastAsia="ru-RU"/>
              </w:rPr>
            </w:pPr>
            <w:r w:rsidRPr="004B0608">
              <w:rPr>
                <w:color w:val="000000"/>
                <w:sz w:val="20"/>
                <w:szCs w:val="20"/>
                <w:lang w:eastAsia="ru-RU"/>
              </w:rPr>
              <w:t>2027 (план)</w:t>
            </w:r>
          </w:p>
        </w:tc>
        <w:tc>
          <w:tcPr>
            <w:tcW w:w="327" w:type="pct"/>
            <w:tcBorders>
              <w:top w:val="single" w:sz="4" w:space="0" w:color="auto"/>
              <w:left w:val="nil"/>
              <w:bottom w:val="single" w:sz="4" w:space="0" w:color="auto"/>
              <w:right w:val="single" w:sz="4" w:space="0" w:color="auto"/>
            </w:tcBorders>
            <w:shd w:val="clear" w:color="auto" w:fill="auto"/>
            <w:vAlign w:val="center"/>
            <w:hideMark/>
          </w:tcPr>
          <w:p w14:paraId="399D0648" w14:textId="77777777" w:rsidR="007B6A58" w:rsidRPr="004B0608" w:rsidRDefault="007B6A58" w:rsidP="004B0608">
            <w:pPr>
              <w:spacing w:after="0" w:line="240" w:lineRule="auto"/>
              <w:jc w:val="center"/>
              <w:rPr>
                <w:color w:val="000000"/>
                <w:sz w:val="20"/>
                <w:szCs w:val="20"/>
                <w:lang w:eastAsia="ru-RU"/>
              </w:rPr>
            </w:pPr>
            <w:r w:rsidRPr="004B0608">
              <w:rPr>
                <w:color w:val="000000"/>
                <w:sz w:val="20"/>
                <w:szCs w:val="20"/>
                <w:lang w:eastAsia="ru-RU"/>
              </w:rPr>
              <w:t>2028 (план)</w:t>
            </w:r>
          </w:p>
        </w:tc>
        <w:tc>
          <w:tcPr>
            <w:tcW w:w="327" w:type="pct"/>
            <w:tcBorders>
              <w:top w:val="single" w:sz="4" w:space="0" w:color="auto"/>
              <w:left w:val="nil"/>
              <w:bottom w:val="single" w:sz="4" w:space="0" w:color="auto"/>
              <w:right w:val="single" w:sz="4" w:space="0" w:color="auto"/>
            </w:tcBorders>
            <w:shd w:val="clear" w:color="auto" w:fill="auto"/>
            <w:vAlign w:val="center"/>
            <w:hideMark/>
          </w:tcPr>
          <w:p w14:paraId="5806C076" w14:textId="77777777" w:rsidR="007B6A58" w:rsidRPr="004B0608" w:rsidRDefault="007B6A58" w:rsidP="004B0608">
            <w:pPr>
              <w:spacing w:after="0" w:line="240" w:lineRule="auto"/>
              <w:jc w:val="center"/>
              <w:rPr>
                <w:color w:val="000000"/>
                <w:sz w:val="20"/>
                <w:szCs w:val="20"/>
                <w:lang w:eastAsia="ru-RU"/>
              </w:rPr>
            </w:pPr>
            <w:r w:rsidRPr="004B0608">
              <w:rPr>
                <w:color w:val="000000"/>
                <w:sz w:val="20"/>
                <w:szCs w:val="20"/>
                <w:lang w:eastAsia="ru-RU"/>
              </w:rPr>
              <w:t>2029 (план)</w:t>
            </w:r>
          </w:p>
        </w:tc>
        <w:tc>
          <w:tcPr>
            <w:tcW w:w="327" w:type="pct"/>
            <w:tcBorders>
              <w:top w:val="single" w:sz="4" w:space="0" w:color="auto"/>
              <w:left w:val="nil"/>
              <w:bottom w:val="single" w:sz="4" w:space="0" w:color="auto"/>
              <w:right w:val="single" w:sz="4" w:space="0" w:color="auto"/>
            </w:tcBorders>
            <w:shd w:val="clear" w:color="auto" w:fill="auto"/>
            <w:vAlign w:val="center"/>
            <w:hideMark/>
          </w:tcPr>
          <w:p w14:paraId="16125393" w14:textId="77777777" w:rsidR="007B6A58" w:rsidRPr="004B0608" w:rsidRDefault="007B6A58" w:rsidP="004B0608">
            <w:pPr>
              <w:spacing w:after="0" w:line="240" w:lineRule="auto"/>
              <w:jc w:val="center"/>
              <w:rPr>
                <w:color w:val="000000"/>
                <w:sz w:val="20"/>
                <w:szCs w:val="20"/>
                <w:lang w:eastAsia="ru-RU"/>
              </w:rPr>
            </w:pPr>
            <w:r w:rsidRPr="004B0608">
              <w:rPr>
                <w:color w:val="000000"/>
                <w:sz w:val="20"/>
                <w:szCs w:val="20"/>
                <w:lang w:eastAsia="ru-RU"/>
              </w:rPr>
              <w:t>2030 (план)</w:t>
            </w:r>
          </w:p>
        </w:tc>
        <w:tc>
          <w:tcPr>
            <w:tcW w:w="327" w:type="pct"/>
            <w:tcBorders>
              <w:top w:val="single" w:sz="4" w:space="0" w:color="auto"/>
              <w:left w:val="nil"/>
              <w:bottom w:val="single" w:sz="4" w:space="0" w:color="auto"/>
              <w:right w:val="single" w:sz="4" w:space="0" w:color="auto"/>
            </w:tcBorders>
            <w:shd w:val="clear" w:color="auto" w:fill="auto"/>
            <w:vAlign w:val="center"/>
            <w:hideMark/>
          </w:tcPr>
          <w:p w14:paraId="581CE6AC" w14:textId="77777777" w:rsidR="007B6A58" w:rsidRPr="004B0608" w:rsidRDefault="007B6A58" w:rsidP="004B0608">
            <w:pPr>
              <w:spacing w:after="0" w:line="240" w:lineRule="auto"/>
              <w:jc w:val="center"/>
              <w:rPr>
                <w:color w:val="000000"/>
                <w:sz w:val="20"/>
                <w:szCs w:val="20"/>
                <w:lang w:eastAsia="ru-RU"/>
              </w:rPr>
            </w:pPr>
            <w:r w:rsidRPr="004B0608">
              <w:rPr>
                <w:color w:val="000000"/>
                <w:sz w:val="20"/>
                <w:szCs w:val="20"/>
                <w:lang w:eastAsia="ru-RU"/>
              </w:rPr>
              <w:t>2031 (план)</w:t>
            </w:r>
          </w:p>
        </w:tc>
        <w:tc>
          <w:tcPr>
            <w:tcW w:w="321" w:type="pct"/>
            <w:tcBorders>
              <w:top w:val="single" w:sz="4" w:space="0" w:color="auto"/>
              <w:left w:val="nil"/>
              <w:bottom w:val="single" w:sz="4" w:space="0" w:color="auto"/>
              <w:right w:val="single" w:sz="4" w:space="0" w:color="auto"/>
            </w:tcBorders>
            <w:shd w:val="clear" w:color="auto" w:fill="auto"/>
            <w:vAlign w:val="center"/>
            <w:hideMark/>
          </w:tcPr>
          <w:p w14:paraId="67CA3E22" w14:textId="77777777" w:rsidR="007B6A58" w:rsidRPr="004B0608" w:rsidRDefault="007B6A58" w:rsidP="004B0608">
            <w:pPr>
              <w:spacing w:after="0" w:line="240" w:lineRule="auto"/>
              <w:jc w:val="center"/>
              <w:rPr>
                <w:color w:val="000000"/>
                <w:sz w:val="20"/>
                <w:szCs w:val="20"/>
                <w:lang w:eastAsia="ru-RU"/>
              </w:rPr>
            </w:pPr>
            <w:r w:rsidRPr="004B0608">
              <w:rPr>
                <w:color w:val="000000"/>
                <w:sz w:val="20"/>
                <w:szCs w:val="20"/>
                <w:lang w:eastAsia="ru-RU"/>
              </w:rPr>
              <w:t>2035 (план)</w:t>
            </w:r>
          </w:p>
        </w:tc>
      </w:tr>
      <w:tr w:rsidR="007B6A58" w:rsidRPr="004B0608" w14:paraId="533E1EE6" w14:textId="77777777" w:rsidTr="007B6A58">
        <w:trPr>
          <w:trHeight w:val="2904"/>
        </w:trPr>
        <w:tc>
          <w:tcPr>
            <w:tcW w:w="205" w:type="pct"/>
            <w:tcBorders>
              <w:top w:val="nil"/>
              <w:left w:val="single" w:sz="4" w:space="0" w:color="auto"/>
              <w:bottom w:val="single" w:sz="4" w:space="0" w:color="auto"/>
              <w:right w:val="single" w:sz="4" w:space="0" w:color="auto"/>
            </w:tcBorders>
            <w:shd w:val="clear" w:color="auto" w:fill="auto"/>
            <w:vAlign w:val="center"/>
            <w:hideMark/>
          </w:tcPr>
          <w:p w14:paraId="2ABC79F9" w14:textId="77777777" w:rsidR="007B6A58" w:rsidRPr="004B0608" w:rsidRDefault="007B6A58" w:rsidP="004B0608">
            <w:pPr>
              <w:spacing w:after="0" w:line="240" w:lineRule="auto"/>
              <w:jc w:val="center"/>
              <w:rPr>
                <w:color w:val="000000"/>
                <w:sz w:val="20"/>
                <w:szCs w:val="20"/>
                <w:lang w:eastAsia="ru-RU"/>
              </w:rPr>
            </w:pPr>
            <w:r w:rsidRPr="004B0608">
              <w:rPr>
                <w:color w:val="000000"/>
                <w:sz w:val="20"/>
                <w:szCs w:val="20"/>
                <w:lang w:eastAsia="ru-RU"/>
              </w:rPr>
              <w:t>1</w:t>
            </w:r>
          </w:p>
        </w:tc>
        <w:tc>
          <w:tcPr>
            <w:tcW w:w="1576" w:type="pct"/>
            <w:tcBorders>
              <w:top w:val="nil"/>
              <w:left w:val="nil"/>
              <w:bottom w:val="single" w:sz="4" w:space="0" w:color="auto"/>
              <w:right w:val="single" w:sz="4" w:space="0" w:color="auto"/>
            </w:tcBorders>
            <w:shd w:val="clear" w:color="auto" w:fill="auto"/>
            <w:vAlign w:val="center"/>
            <w:hideMark/>
          </w:tcPr>
          <w:p w14:paraId="1BA01602" w14:textId="4A0575FD" w:rsidR="007B6A58" w:rsidRPr="004B0608" w:rsidRDefault="007B6A58" w:rsidP="004B0608">
            <w:pPr>
              <w:spacing w:after="0" w:line="240" w:lineRule="auto"/>
              <w:jc w:val="center"/>
              <w:rPr>
                <w:color w:val="000000"/>
                <w:sz w:val="20"/>
                <w:szCs w:val="20"/>
                <w:lang w:eastAsia="ru-RU"/>
              </w:rPr>
            </w:pPr>
            <w:r>
              <w:rPr>
                <w:color w:val="000000"/>
                <w:sz w:val="20"/>
                <w:szCs w:val="20"/>
                <w:lang w:eastAsia="ru-RU"/>
              </w:rPr>
              <w:t>К</w:t>
            </w:r>
            <w:r w:rsidRPr="004B0608">
              <w:rPr>
                <w:color w:val="000000"/>
                <w:sz w:val="20"/>
                <w:szCs w:val="20"/>
                <w:lang w:eastAsia="ru-RU"/>
              </w:rPr>
              <w:t>оличество перерывов в подаче воды, зафиксированных в определенных договором холодного водоснабжения, единым договором водоснабжения и водоотведения или договором транспортировки холодной воды, местах исполнения обязательств организацией, осуществляющей холодное водоснабжение, по подаче холодной воды, произошедших в результате аварий, повреждений и иных технологических нарушений на объектах централизованной системы холодного водоснабжения, принадлежащих организации, осуществляющей холодное водоснабжение, в расчете на протяженность водопроводной сети в год</w:t>
            </w:r>
          </w:p>
        </w:tc>
        <w:tc>
          <w:tcPr>
            <w:tcW w:w="282" w:type="pct"/>
            <w:tcBorders>
              <w:top w:val="nil"/>
              <w:left w:val="nil"/>
              <w:bottom w:val="single" w:sz="4" w:space="0" w:color="auto"/>
              <w:right w:val="single" w:sz="4" w:space="0" w:color="auto"/>
            </w:tcBorders>
            <w:shd w:val="clear" w:color="auto" w:fill="auto"/>
            <w:vAlign w:val="center"/>
            <w:hideMark/>
          </w:tcPr>
          <w:p w14:paraId="67790851" w14:textId="77777777" w:rsidR="007B6A58" w:rsidRPr="004B0608" w:rsidRDefault="007B6A58" w:rsidP="004B0608">
            <w:pPr>
              <w:spacing w:after="0" w:line="240" w:lineRule="auto"/>
              <w:jc w:val="center"/>
              <w:rPr>
                <w:color w:val="000000"/>
                <w:sz w:val="20"/>
                <w:szCs w:val="20"/>
                <w:lang w:eastAsia="ru-RU"/>
              </w:rPr>
            </w:pPr>
            <w:proofErr w:type="spellStart"/>
            <w:proofErr w:type="gramStart"/>
            <w:r w:rsidRPr="004B0608">
              <w:rPr>
                <w:color w:val="000000"/>
                <w:sz w:val="20"/>
                <w:szCs w:val="20"/>
                <w:lang w:eastAsia="ru-RU"/>
              </w:rPr>
              <w:t>ед</w:t>
            </w:r>
            <w:proofErr w:type="spellEnd"/>
            <w:proofErr w:type="gramEnd"/>
            <w:r w:rsidRPr="004B0608">
              <w:rPr>
                <w:color w:val="000000"/>
                <w:sz w:val="20"/>
                <w:szCs w:val="20"/>
                <w:lang w:eastAsia="ru-RU"/>
              </w:rPr>
              <w:t>/км</w:t>
            </w:r>
          </w:p>
        </w:tc>
        <w:tc>
          <w:tcPr>
            <w:tcW w:w="327" w:type="pct"/>
            <w:tcBorders>
              <w:top w:val="nil"/>
              <w:left w:val="nil"/>
              <w:bottom w:val="single" w:sz="4" w:space="0" w:color="auto"/>
              <w:right w:val="single" w:sz="4" w:space="0" w:color="auto"/>
            </w:tcBorders>
            <w:shd w:val="clear" w:color="auto" w:fill="auto"/>
            <w:vAlign w:val="center"/>
            <w:hideMark/>
          </w:tcPr>
          <w:p w14:paraId="3B6E5EF1" w14:textId="47BFB953" w:rsidR="007B6A58" w:rsidRPr="004B0608" w:rsidRDefault="007B6A58" w:rsidP="007B6A58">
            <w:pPr>
              <w:spacing w:after="0" w:line="240" w:lineRule="auto"/>
              <w:jc w:val="center"/>
              <w:rPr>
                <w:color w:val="000000"/>
                <w:sz w:val="20"/>
                <w:szCs w:val="20"/>
                <w:lang w:eastAsia="ru-RU"/>
              </w:rPr>
            </w:pPr>
            <w:r w:rsidRPr="004B0608">
              <w:rPr>
                <w:color w:val="000000"/>
                <w:sz w:val="20"/>
                <w:szCs w:val="20"/>
                <w:lang w:eastAsia="ru-RU"/>
              </w:rPr>
              <w:t>0,</w:t>
            </w:r>
            <w:r>
              <w:rPr>
                <w:color w:val="000000"/>
                <w:sz w:val="20"/>
                <w:szCs w:val="20"/>
                <w:lang w:eastAsia="ru-RU"/>
              </w:rPr>
              <w:t>21</w:t>
            </w:r>
          </w:p>
        </w:tc>
        <w:tc>
          <w:tcPr>
            <w:tcW w:w="327" w:type="pct"/>
            <w:tcBorders>
              <w:top w:val="nil"/>
              <w:left w:val="nil"/>
              <w:bottom w:val="single" w:sz="4" w:space="0" w:color="auto"/>
              <w:right w:val="single" w:sz="4" w:space="0" w:color="auto"/>
            </w:tcBorders>
            <w:shd w:val="clear" w:color="auto" w:fill="auto"/>
            <w:vAlign w:val="center"/>
            <w:hideMark/>
          </w:tcPr>
          <w:p w14:paraId="143D1DFE" w14:textId="2C263332" w:rsidR="007B6A58" w:rsidRPr="004B0608" w:rsidRDefault="007B6A58" w:rsidP="007B6A58">
            <w:pPr>
              <w:spacing w:after="0" w:line="240" w:lineRule="auto"/>
              <w:jc w:val="center"/>
              <w:rPr>
                <w:color w:val="000000"/>
                <w:sz w:val="20"/>
                <w:szCs w:val="20"/>
                <w:lang w:eastAsia="ru-RU"/>
              </w:rPr>
            </w:pPr>
            <w:r w:rsidRPr="004B0608">
              <w:rPr>
                <w:color w:val="000000"/>
                <w:sz w:val="20"/>
                <w:szCs w:val="20"/>
                <w:lang w:eastAsia="ru-RU"/>
              </w:rPr>
              <w:t>0,</w:t>
            </w:r>
            <w:r>
              <w:rPr>
                <w:color w:val="000000"/>
                <w:sz w:val="20"/>
                <w:szCs w:val="20"/>
                <w:lang w:eastAsia="ru-RU"/>
              </w:rPr>
              <w:t>18</w:t>
            </w:r>
          </w:p>
        </w:tc>
        <w:tc>
          <w:tcPr>
            <w:tcW w:w="327" w:type="pct"/>
            <w:tcBorders>
              <w:top w:val="nil"/>
              <w:left w:val="nil"/>
              <w:bottom w:val="single" w:sz="4" w:space="0" w:color="auto"/>
              <w:right w:val="single" w:sz="4" w:space="0" w:color="auto"/>
            </w:tcBorders>
            <w:shd w:val="clear" w:color="auto" w:fill="auto"/>
            <w:vAlign w:val="center"/>
            <w:hideMark/>
          </w:tcPr>
          <w:p w14:paraId="07B455F8" w14:textId="33727F4E" w:rsidR="007B6A58" w:rsidRPr="004B0608" w:rsidRDefault="007B6A58" w:rsidP="007B6A58">
            <w:pPr>
              <w:spacing w:after="0" w:line="240" w:lineRule="auto"/>
              <w:jc w:val="center"/>
              <w:rPr>
                <w:color w:val="000000"/>
                <w:sz w:val="20"/>
                <w:szCs w:val="20"/>
                <w:lang w:eastAsia="ru-RU"/>
              </w:rPr>
            </w:pPr>
            <w:r w:rsidRPr="004B0608">
              <w:rPr>
                <w:color w:val="000000"/>
                <w:sz w:val="20"/>
                <w:szCs w:val="20"/>
                <w:lang w:eastAsia="ru-RU"/>
              </w:rPr>
              <w:t>0,</w:t>
            </w:r>
            <w:r>
              <w:rPr>
                <w:color w:val="000000"/>
                <w:sz w:val="20"/>
                <w:szCs w:val="20"/>
                <w:lang w:eastAsia="ru-RU"/>
              </w:rPr>
              <w:t>15</w:t>
            </w:r>
          </w:p>
        </w:tc>
        <w:tc>
          <w:tcPr>
            <w:tcW w:w="327" w:type="pct"/>
            <w:tcBorders>
              <w:top w:val="nil"/>
              <w:left w:val="nil"/>
              <w:bottom w:val="single" w:sz="4" w:space="0" w:color="auto"/>
              <w:right w:val="single" w:sz="4" w:space="0" w:color="auto"/>
            </w:tcBorders>
            <w:shd w:val="clear" w:color="auto" w:fill="auto"/>
            <w:vAlign w:val="center"/>
            <w:hideMark/>
          </w:tcPr>
          <w:p w14:paraId="2C52C384" w14:textId="1AD9D2DA" w:rsidR="007B6A58" w:rsidRPr="004B0608" w:rsidRDefault="007B6A58" w:rsidP="007B6A58">
            <w:pPr>
              <w:spacing w:after="0" w:line="240" w:lineRule="auto"/>
              <w:jc w:val="center"/>
              <w:rPr>
                <w:color w:val="000000"/>
                <w:sz w:val="20"/>
                <w:szCs w:val="20"/>
                <w:lang w:eastAsia="ru-RU"/>
              </w:rPr>
            </w:pPr>
            <w:r w:rsidRPr="004B0608">
              <w:rPr>
                <w:color w:val="000000"/>
                <w:sz w:val="20"/>
                <w:szCs w:val="20"/>
                <w:lang w:eastAsia="ru-RU"/>
              </w:rPr>
              <w:t>0,</w:t>
            </w:r>
            <w:r>
              <w:rPr>
                <w:color w:val="000000"/>
                <w:sz w:val="20"/>
                <w:szCs w:val="20"/>
                <w:lang w:eastAsia="ru-RU"/>
              </w:rPr>
              <w:t>12</w:t>
            </w:r>
          </w:p>
        </w:tc>
        <w:tc>
          <w:tcPr>
            <w:tcW w:w="327" w:type="pct"/>
            <w:tcBorders>
              <w:top w:val="nil"/>
              <w:left w:val="nil"/>
              <w:bottom w:val="single" w:sz="4" w:space="0" w:color="auto"/>
              <w:right w:val="single" w:sz="4" w:space="0" w:color="auto"/>
            </w:tcBorders>
            <w:shd w:val="clear" w:color="auto" w:fill="auto"/>
            <w:vAlign w:val="center"/>
            <w:hideMark/>
          </w:tcPr>
          <w:p w14:paraId="7E23702C" w14:textId="6393FAF1" w:rsidR="007B6A58" w:rsidRPr="004B0608" w:rsidRDefault="007B6A58" w:rsidP="007B6A58">
            <w:pPr>
              <w:spacing w:after="0" w:line="240" w:lineRule="auto"/>
              <w:jc w:val="center"/>
              <w:rPr>
                <w:color w:val="000000"/>
                <w:sz w:val="20"/>
                <w:szCs w:val="20"/>
                <w:lang w:eastAsia="ru-RU"/>
              </w:rPr>
            </w:pPr>
            <w:r w:rsidRPr="004B0608">
              <w:rPr>
                <w:color w:val="000000"/>
                <w:sz w:val="20"/>
                <w:szCs w:val="20"/>
                <w:lang w:eastAsia="ru-RU"/>
              </w:rPr>
              <w:t>0,</w:t>
            </w:r>
            <w:r>
              <w:rPr>
                <w:color w:val="000000"/>
                <w:sz w:val="20"/>
                <w:szCs w:val="20"/>
                <w:lang w:eastAsia="ru-RU"/>
              </w:rPr>
              <w:t>09</w:t>
            </w:r>
          </w:p>
        </w:tc>
        <w:tc>
          <w:tcPr>
            <w:tcW w:w="327" w:type="pct"/>
            <w:tcBorders>
              <w:top w:val="nil"/>
              <w:left w:val="nil"/>
              <w:bottom w:val="single" w:sz="4" w:space="0" w:color="auto"/>
              <w:right w:val="single" w:sz="4" w:space="0" w:color="auto"/>
            </w:tcBorders>
            <w:shd w:val="clear" w:color="auto" w:fill="auto"/>
            <w:vAlign w:val="center"/>
            <w:hideMark/>
          </w:tcPr>
          <w:p w14:paraId="3093444B" w14:textId="1F6CAB8D" w:rsidR="007B6A58" w:rsidRPr="004B0608" w:rsidRDefault="007B6A58" w:rsidP="004B0608">
            <w:pPr>
              <w:spacing w:after="0" w:line="240" w:lineRule="auto"/>
              <w:jc w:val="center"/>
              <w:rPr>
                <w:color w:val="000000"/>
                <w:sz w:val="20"/>
                <w:szCs w:val="20"/>
                <w:lang w:eastAsia="ru-RU"/>
              </w:rPr>
            </w:pPr>
            <w:r w:rsidRPr="004B0608">
              <w:rPr>
                <w:color w:val="000000"/>
                <w:sz w:val="20"/>
                <w:szCs w:val="20"/>
                <w:lang w:eastAsia="ru-RU"/>
              </w:rPr>
              <w:t>0,</w:t>
            </w:r>
            <w:r>
              <w:rPr>
                <w:color w:val="000000"/>
                <w:sz w:val="20"/>
                <w:szCs w:val="20"/>
                <w:lang w:eastAsia="ru-RU"/>
              </w:rPr>
              <w:t>0</w:t>
            </w:r>
            <w:r w:rsidRPr="004B0608">
              <w:rPr>
                <w:color w:val="000000"/>
                <w:sz w:val="20"/>
                <w:szCs w:val="20"/>
                <w:lang w:eastAsia="ru-RU"/>
              </w:rPr>
              <w:t>6</w:t>
            </w:r>
          </w:p>
        </w:tc>
        <w:tc>
          <w:tcPr>
            <w:tcW w:w="327" w:type="pct"/>
            <w:tcBorders>
              <w:top w:val="nil"/>
              <w:left w:val="nil"/>
              <w:bottom w:val="single" w:sz="4" w:space="0" w:color="auto"/>
              <w:right w:val="single" w:sz="4" w:space="0" w:color="auto"/>
            </w:tcBorders>
            <w:shd w:val="clear" w:color="auto" w:fill="auto"/>
            <w:vAlign w:val="center"/>
            <w:hideMark/>
          </w:tcPr>
          <w:p w14:paraId="1CAFB1E9" w14:textId="042FA574" w:rsidR="007B6A58" w:rsidRPr="004B0608" w:rsidRDefault="007B6A58" w:rsidP="007B6A58">
            <w:pPr>
              <w:spacing w:after="0" w:line="240" w:lineRule="auto"/>
              <w:jc w:val="center"/>
              <w:rPr>
                <w:color w:val="000000"/>
                <w:sz w:val="20"/>
                <w:szCs w:val="20"/>
                <w:lang w:eastAsia="ru-RU"/>
              </w:rPr>
            </w:pPr>
            <w:r w:rsidRPr="004B0608">
              <w:rPr>
                <w:color w:val="000000"/>
                <w:sz w:val="20"/>
                <w:szCs w:val="20"/>
                <w:lang w:eastAsia="ru-RU"/>
              </w:rPr>
              <w:t>0,</w:t>
            </w:r>
            <w:r>
              <w:rPr>
                <w:color w:val="000000"/>
                <w:sz w:val="20"/>
                <w:szCs w:val="20"/>
                <w:lang w:eastAsia="ru-RU"/>
              </w:rPr>
              <w:t>03</w:t>
            </w:r>
          </w:p>
        </w:tc>
        <w:tc>
          <w:tcPr>
            <w:tcW w:w="327" w:type="pct"/>
            <w:tcBorders>
              <w:top w:val="nil"/>
              <w:left w:val="nil"/>
              <w:bottom w:val="single" w:sz="4" w:space="0" w:color="auto"/>
              <w:right w:val="single" w:sz="4" w:space="0" w:color="auto"/>
            </w:tcBorders>
            <w:shd w:val="clear" w:color="auto" w:fill="auto"/>
            <w:vAlign w:val="center"/>
            <w:hideMark/>
          </w:tcPr>
          <w:p w14:paraId="1B49081F" w14:textId="403CDEF1" w:rsidR="007B6A58" w:rsidRPr="004B0608" w:rsidRDefault="007B6A58" w:rsidP="007B6A58">
            <w:pPr>
              <w:spacing w:after="0" w:line="240" w:lineRule="auto"/>
              <w:jc w:val="center"/>
              <w:rPr>
                <w:color w:val="000000"/>
                <w:sz w:val="20"/>
                <w:szCs w:val="20"/>
                <w:lang w:eastAsia="ru-RU"/>
              </w:rPr>
            </w:pPr>
            <w:r w:rsidRPr="004B0608">
              <w:rPr>
                <w:color w:val="000000"/>
                <w:sz w:val="20"/>
                <w:szCs w:val="20"/>
                <w:lang w:eastAsia="ru-RU"/>
              </w:rPr>
              <w:t>0,</w:t>
            </w:r>
            <w:r>
              <w:rPr>
                <w:color w:val="000000"/>
                <w:sz w:val="20"/>
                <w:szCs w:val="20"/>
                <w:lang w:eastAsia="ru-RU"/>
              </w:rPr>
              <w:t>01</w:t>
            </w:r>
          </w:p>
        </w:tc>
        <w:tc>
          <w:tcPr>
            <w:tcW w:w="321" w:type="pct"/>
            <w:tcBorders>
              <w:top w:val="nil"/>
              <w:left w:val="nil"/>
              <w:bottom w:val="single" w:sz="4" w:space="0" w:color="auto"/>
              <w:right w:val="single" w:sz="4" w:space="0" w:color="auto"/>
            </w:tcBorders>
            <w:shd w:val="clear" w:color="auto" w:fill="auto"/>
            <w:vAlign w:val="center"/>
            <w:hideMark/>
          </w:tcPr>
          <w:p w14:paraId="5BC943E2" w14:textId="66B5290C" w:rsidR="007B6A58" w:rsidRPr="004B0608" w:rsidRDefault="007B6A58" w:rsidP="007B6A58">
            <w:pPr>
              <w:spacing w:after="0" w:line="240" w:lineRule="auto"/>
              <w:jc w:val="center"/>
              <w:rPr>
                <w:color w:val="000000"/>
                <w:sz w:val="20"/>
                <w:szCs w:val="20"/>
                <w:lang w:eastAsia="ru-RU"/>
              </w:rPr>
            </w:pPr>
            <w:r w:rsidRPr="004B0608">
              <w:rPr>
                <w:color w:val="000000"/>
                <w:sz w:val="20"/>
                <w:szCs w:val="20"/>
                <w:lang w:eastAsia="ru-RU"/>
              </w:rPr>
              <w:t>0,</w:t>
            </w:r>
            <w:r>
              <w:rPr>
                <w:color w:val="000000"/>
                <w:sz w:val="20"/>
                <w:szCs w:val="20"/>
                <w:lang w:eastAsia="ru-RU"/>
              </w:rPr>
              <w:t>00</w:t>
            </w:r>
          </w:p>
        </w:tc>
      </w:tr>
    </w:tbl>
    <w:p w14:paraId="113449AE" w14:textId="77777777" w:rsidR="0040015B" w:rsidRDefault="0040015B" w:rsidP="0040015B"/>
    <w:p w14:paraId="1DFB4FCF" w14:textId="77777777" w:rsidR="004B0608" w:rsidRDefault="004B0608" w:rsidP="0040015B"/>
    <w:p w14:paraId="4D31897F" w14:textId="77777777" w:rsidR="004B0608" w:rsidRDefault="004B0608" w:rsidP="0040015B"/>
    <w:p w14:paraId="0074AA0D" w14:textId="77777777" w:rsidR="004B0608" w:rsidRDefault="004B0608" w:rsidP="0040015B"/>
    <w:p w14:paraId="16AC7131" w14:textId="77777777" w:rsidR="004B0608" w:rsidRDefault="004B0608" w:rsidP="0040015B"/>
    <w:p w14:paraId="707F2EAE" w14:textId="77777777" w:rsidR="004B0608" w:rsidRDefault="004B0608" w:rsidP="0040015B"/>
    <w:p w14:paraId="5A2EB24C" w14:textId="77777777" w:rsidR="004B0608" w:rsidRDefault="004B0608" w:rsidP="0040015B"/>
    <w:p w14:paraId="4C7AF130" w14:textId="77777777" w:rsidR="004B0608" w:rsidRDefault="004B0608" w:rsidP="0040015B"/>
    <w:p w14:paraId="2383A7A4" w14:textId="77777777" w:rsidR="004B0608" w:rsidRDefault="004B0608" w:rsidP="0040015B"/>
    <w:p w14:paraId="0CC2F2F5" w14:textId="77777777" w:rsidR="004B0608" w:rsidRDefault="004B0608" w:rsidP="0040015B"/>
    <w:p w14:paraId="2DEF5335" w14:textId="77777777" w:rsidR="004B0608" w:rsidRDefault="004B0608" w:rsidP="0040015B">
      <w:pPr>
        <w:sectPr w:rsidR="004B0608" w:rsidSect="004B0608">
          <w:pgSz w:w="16839" w:h="11907" w:orient="landscape" w:code="9"/>
          <w:pgMar w:top="1134" w:right="1276" w:bottom="851" w:left="1134"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14:paraId="5157E68E" w14:textId="58A1A88F" w:rsidR="004B0608" w:rsidRPr="004B0608" w:rsidRDefault="004B0608" w:rsidP="00A2624E">
      <w:pPr>
        <w:pStyle w:val="3"/>
      </w:pPr>
      <w:bookmarkStart w:id="297" w:name="_Toc100819362"/>
      <w:bookmarkStart w:id="298" w:name="_Toc164444137"/>
      <w:r w:rsidRPr="004B0608">
        <w:lastRenderedPageBreak/>
        <w:t>Показатели качества обслуживания абонентов</w:t>
      </w:r>
      <w:bookmarkEnd w:id="297"/>
      <w:bookmarkEnd w:id="298"/>
    </w:p>
    <w:p w14:paraId="3434A84F" w14:textId="77777777" w:rsidR="004B0608" w:rsidRPr="004B0608" w:rsidRDefault="004B0608" w:rsidP="004B0608">
      <w:pPr>
        <w:widowControl w:val="0"/>
        <w:autoSpaceDE w:val="0"/>
        <w:autoSpaceDN w:val="0"/>
        <w:adjustRightInd w:val="0"/>
        <w:spacing w:before="120" w:after="0" w:line="240" w:lineRule="auto"/>
        <w:ind w:right="40" w:firstLine="567"/>
        <w:jc w:val="both"/>
        <w:rPr>
          <w:sz w:val="24"/>
          <w:szCs w:val="24"/>
          <w:lang w:eastAsia="ru-RU"/>
        </w:rPr>
      </w:pPr>
      <w:r w:rsidRPr="004B0608">
        <w:rPr>
          <w:sz w:val="24"/>
          <w:szCs w:val="24"/>
          <w:lang w:eastAsia="ru-RU"/>
        </w:rPr>
        <w:t>Целевые показатели качества обслуживания абонентов устанавливаются в отношении:</w:t>
      </w:r>
    </w:p>
    <w:p w14:paraId="6329A68E" w14:textId="77777777" w:rsidR="004B0608" w:rsidRPr="004B0608" w:rsidRDefault="004B0608" w:rsidP="00E51574">
      <w:pPr>
        <w:widowControl w:val="0"/>
        <w:numPr>
          <w:ilvl w:val="0"/>
          <w:numId w:val="31"/>
        </w:numPr>
        <w:tabs>
          <w:tab w:val="left" w:pos="851"/>
        </w:tabs>
        <w:autoSpaceDE w:val="0"/>
        <w:autoSpaceDN w:val="0"/>
        <w:adjustRightInd w:val="0"/>
        <w:spacing w:before="120" w:after="0" w:line="240" w:lineRule="auto"/>
        <w:ind w:left="851" w:right="52" w:hanging="284"/>
        <w:jc w:val="both"/>
        <w:rPr>
          <w:sz w:val="24"/>
          <w:szCs w:val="24"/>
          <w:lang w:eastAsia="ru-RU"/>
        </w:rPr>
      </w:pPr>
      <w:r w:rsidRPr="004B0608">
        <w:rPr>
          <w:sz w:val="24"/>
          <w:szCs w:val="24"/>
          <w:lang w:eastAsia="ru-RU"/>
        </w:rPr>
        <w:t>среднего времени ожидания ответа оператора при обращении абонента (потребителя) по вопросам водоснабжения по телефону «горячей линии»;</w:t>
      </w:r>
    </w:p>
    <w:p w14:paraId="4FE776D8" w14:textId="77777777" w:rsidR="004B0608" w:rsidRPr="004B0608" w:rsidRDefault="004B0608" w:rsidP="00E51574">
      <w:pPr>
        <w:widowControl w:val="0"/>
        <w:numPr>
          <w:ilvl w:val="0"/>
          <w:numId w:val="31"/>
        </w:numPr>
        <w:tabs>
          <w:tab w:val="left" w:pos="851"/>
        </w:tabs>
        <w:autoSpaceDE w:val="0"/>
        <w:autoSpaceDN w:val="0"/>
        <w:adjustRightInd w:val="0"/>
        <w:spacing w:before="120" w:after="0" w:line="240" w:lineRule="auto"/>
        <w:ind w:left="851" w:right="52" w:hanging="284"/>
        <w:jc w:val="both"/>
        <w:rPr>
          <w:sz w:val="24"/>
          <w:szCs w:val="24"/>
          <w:lang w:eastAsia="ru-RU"/>
        </w:rPr>
      </w:pPr>
      <w:r w:rsidRPr="004B0608">
        <w:rPr>
          <w:sz w:val="24"/>
          <w:szCs w:val="24"/>
          <w:lang w:eastAsia="ru-RU"/>
        </w:rPr>
        <w:t>доли заявок на подключение, исполненных по итогам года.</w:t>
      </w:r>
    </w:p>
    <w:p w14:paraId="7DC70D76" w14:textId="77777777" w:rsidR="004B0608" w:rsidRPr="004B0608" w:rsidRDefault="004B0608" w:rsidP="004B0608">
      <w:pPr>
        <w:widowControl w:val="0"/>
        <w:autoSpaceDE w:val="0"/>
        <w:autoSpaceDN w:val="0"/>
        <w:adjustRightInd w:val="0"/>
        <w:spacing w:before="120" w:after="0" w:line="240" w:lineRule="auto"/>
        <w:ind w:right="40" w:firstLine="567"/>
        <w:jc w:val="both"/>
        <w:rPr>
          <w:sz w:val="24"/>
          <w:szCs w:val="24"/>
          <w:lang w:eastAsia="ru-RU"/>
        </w:rPr>
      </w:pPr>
      <w:r w:rsidRPr="004B0608">
        <w:rPr>
          <w:sz w:val="24"/>
          <w:szCs w:val="24"/>
          <w:lang w:eastAsia="ru-RU"/>
        </w:rPr>
        <w:t>По причине того, что данные о среднем времени ожидания ответа оператора при  обращении абонента (потребителя) по  вопросам водоснабжения по  телефону «горячей линии», а также данные о доли заявок на подключение, исполненных по итогам года централизованно не фиксируются, значение фактических целевых показателей качества обслуживания на сегодняшний день не определить. На перспективу рекомендуется вести учет сроков исполнения заявок на подключение абонентов и среднего времени ожидания ответа оператора.</w:t>
      </w:r>
    </w:p>
    <w:p w14:paraId="585C75A1" w14:textId="77777777" w:rsidR="004B0608" w:rsidRPr="004B0608" w:rsidRDefault="004B0608" w:rsidP="004B0608">
      <w:pPr>
        <w:widowControl w:val="0"/>
        <w:autoSpaceDE w:val="0"/>
        <w:autoSpaceDN w:val="0"/>
        <w:adjustRightInd w:val="0"/>
        <w:spacing w:before="3" w:after="0" w:line="120" w:lineRule="exact"/>
        <w:rPr>
          <w:sz w:val="12"/>
          <w:szCs w:val="12"/>
          <w:lang w:eastAsia="ru-RU"/>
        </w:rPr>
      </w:pPr>
    </w:p>
    <w:p w14:paraId="6E1994CD" w14:textId="24984668" w:rsidR="004B0608" w:rsidRPr="004B0608" w:rsidRDefault="004B0608" w:rsidP="00A2624E">
      <w:pPr>
        <w:pStyle w:val="3"/>
      </w:pPr>
      <w:bookmarkStart w:id="299" w:name="_Toc100819363"/>
      <w:bookmarkStart w:id="300" w:name="_Toc164444138"/>
      <w:r w:rsidRPr="004B0608">
        <w:t>Показатели эффективности использования ресурсов</w:t>
      </w:r>
      <w:bookmarkEnd w:id="299"/>
      <w:bookmarkEnd w:id="300"/>
    </w:p>
    <w:p w14:paraId="666E6B37" w14:textId="77777777" w:rsidR="004B0608" w:rsidRPr="004B0608" w:rsidRDefault="004B0608" w:rsidP="004B0608">
      <w:pPr>
        <w:widowControl w:val="0"/>
        <w:autoSpaceDE w:val="0"/>
        <w:autoSpaceDN w:val="0"/>
        <w:adjustRightInd w:val="0"/>
        <w:spacing w:before="120" w:after="0" w:line="240" w:lineRule="auto"/>
        <w:ind w:right="40" w:firstLine="567"/>
        <w:jc w:val="both"/>
        <w:rPr>
          <w:sz w:val="24"/>
          <w:szCs w:val="24"/>
          <w:lang w:eastAsia="ru-RU"/>
        </w:rPr>
      </w:pPr>
      <w:r w:rsidRPr="004B0608">
        <w:rPr>
          <w:sz w:val="24"/>
          <w:szCs w:val="24"/>
          <w:lang w:eastAsia="ru-RU"/>
        </w:rPr>
        <w:t>Целевые показатели эффективности использования ресурсов, в том числе сокращения потерь воды (тепловой энергии в составе горячей воды) при транспортировке устанавливается в отношении:</w:t>
      </w:r>
    </w:p>
    <w:p w14:paraId="351408CE" w14:textId="77777777" w:rsidR="004B0608" w:rsidRPr="004B0608" w:rsidRDefault="004B0608" w:rsidP="004B0608">
      <w:pPr>
        <w:widowControl w:val="0"/>
        <w:autoSpaceDE w:val="0"/>
        <w:autoSpaceDN w:val="0"/>
        <w:adjustRightInd w:val="0"/>
        <w:spacing w:before="120" w:after="0" w:line="240" w:lineRule="auto"/>
        <w:ind w:right="40" w:firstLine="567"/>
        <w:jc w:val="both"/>
        <w:rPr>
          <w:sz w:val="24"/>
          <w:szCs w:val="24"/>
          <w:lang w:eastAsia="ru-RU"/>
        </w:rPr>
      </w:pPr>
      <w:r w:rsidRPr="004B0608">
        <w:rPr>
          <w:sz w:val="24"/>
          <w:szCs w:val="24"/>
          <w:lang w:eastAsia="ru-RU"/>
        </w:rPr>
        <w:t>1.  Уровня потерь холодной воды, горячей воды при транспортировке;</w:t>
      </w:r>
    </w:p>
    <w:p w14:paraId="5CA288EC" w14:textId="6EA82E82" w:rsidR="004B0608" w:rsidRPr="004B0608" w:rsidRDefault="004B0608" w:rsidP="004B0608">
      <w:pPr>
        <w:widowControl w:val="0"/>
        <w:autoSpaceDE w:val="0"/>
        <w:autoSpaceDN w:val="0"/>
        <w:adjustRightInd w:val="0"/>
        <w:spacing w:before="120" w:after="0" w:line="240" w:lineRule="auto"/>
        <w:ind w:right="40" w:firstLine="567"/>
        <w:jc w:val="both"/>
        <w:rPr>
          <w:sz w:val="24"/>
          <w:szCs w:val="24"/>
          <w:lang w:eastAsia="ru-RU"/>
        </w:rPr>
      </w:pPr>
      <w:r w:rsidRPr="004B0608">
        <w:rPr>
          <w:sz w:val="24"/>
          <w:szCs w:val="24"/>
          <w:lang w:eastAsia="ru-RU"/>
        </w:rPr>
        <w:t>2.  Доли абонентов,</w:t>
      </w:r>
      <w:r w:rsidR="00326F29">
        <w:rPr>
          <w:sz w:val="24"/>
          <w:szCs w:val="24"/>
          <w:lang w:eastAsia="ru-RU"/>
        </w:rPr>
        <w:t xml:space="preserve"> </w:t>
      </w:r>
      <w:r w:rsidRPr="004B0608">
        <w:rPr>
          <w:sz w:val="24"/>
          <w:szCs w:val="24"/>
          <w:lang w:eastAsia="ru-RU"/>
        </w:rPr>
        <w:t>осуществляющих</w:t>
      </w:r>
      <w:r w:rsidR="00326F29">
        <w:rPr>
          <w:sz w:val="24"/>
          <w:szCs w:val="24"/>
          <w:lang w:eastAsia="ru-RU"/>
        </w:rPr>
        <w:t xml:space="preserve"> </w:t>
      </w:r>
      <w:r w:rsidRPr="004B0608">
        <w:rPr>
          <w:sz w:val="24"/>
          <w:szCs w:val="24"/>
          <w:lang w:eastAsia="ru-RU"/>
        </w:rPr>
        <w:t>расчеты за полученную</w:t>
      </w:r>
      <w:r w:rsidR="00326F29">
        <w:rPr>
          <w:sz w:val="24"/>
          <w:szCs w:val="24"/>
          <w:lang w:eastAsia="ru-RU"/>
        </w:rPr>
        <w:t xml:space="preserve"> </w:t>
      </w:r>
      <w:r w:rsidRPr="004B0608">
        <w:rPr>
          <w:sz w:val="24"/>
          <w:szCs w:val="24"/>
          <w:lang w:eastAsia="ru-RU"/>
        </w:rPr>
        <w:t>воду по приборам учета.</w:t>
      </w:r>
    </w:p>
    <w:p w14:paraId="626BA784" w14:textId="77777777" w:rsidR="004B0608" w:rsidRPr="004B0608" w:rsidRDefault="004B0608" w:rsidP="004B0608">
      <w:pPr>
        <w:widowControl w:val="0"/>
        <w:autoSpaceDE w:val="0"/>
        <w:autoSpaceDN w:val="0"/>
        <w:adjustRightInd w:val="0"/>
        <w:spacing w:before="120" w:after="0" w:line="240" w:lineRule="auto"/>
        <w:ind w:right="40" w:firstLine="567"/>
        <w:jc w:val="both"/>
        <w:rPr>
          <w:sz w:val="24"/>
          <w:szCs w:val="24"/>
          <w:lang w:eastAsia="ru-RU"/>
        </w:rPr>
      </w:pPr>
      <w:r w:rsidRPr="004B0608">
        <w:rPr>
          <w:sz w:val="24"/>
          <w:szCs w:val="24"/>
          <w:lang w:eastAsia="ru-RU"/>
        </w:rPr>
        <w:t>Целевой показатель потерь холодной воды, горячей воды определяется исходя из данных регулируемой организации об отпуске (потреблении) воды по приборам учета и устанавливается в процентном соотношении к фактическим показателям деятельности регулируемой организации на начало периода регулирования.</w:t>
      </w:r>
    </w:p>
    <w:p w14:paraId="57064E5D" w14:textId="77777777" w:rsidR="004B0608" w:rsidRPr="004B0608" w:rsidRDefault="004B0608" w:rsidP="004B0608">
      <w:pPr>
        <w:widowControl w:val="0"/>
        <w:autoSpaceDE w:val="0"/>
        <w:autoSpaceDN w:val="0"/>
        <w:adjustRightInd w:val="0"/>
        <w:spacing w:before="120" w:after="0" w:line="240" w:lineRule="auto"/>
        <w:ind w:right="40" w:firstLine="567"/>
        <w:jc w:val="both"/>
        <w:rPr>
          <w:sz w:val="24"/>
          <w:szCs w:val="24"/>
          <w:lang w:eastAsia="ru-RU"/>
        </w:rPr>
      </w:pPr>
      <w:r w:rsidRPr="004B0608">
        <w:rPr>
          <w:sz w:val="24"/>
          <w:szCs w:val="24"/>
          <w:lang w:eastAsia="ru-RU"/>
        </w:rPr>
        <w:t>Доля абонентов, указанная в подпункте 2 настоящего пункта, определяется исходя из объемов потребляемой абонентами холодной воды, горячей воды, подтвержденных данными приборов учета.</w:t>
      </w:r>
    </w:p>
    <w:p w14:paraId="27F936B4" w14:textId="4FBB7D25" w:rsidR="004B0608" w:rsidRPr="004B0608" w:rsidRDefault="004B0608" w:rsidP="004B0608">
      <w:pPr>
        <w:widowControl w:val="0"/>
        <w:autoSpaceDE w:val="0"/>
        <w:autoSpaceDN w:val="0"/>
        <w:adjustRightInd w:val="0"/>
        <w:spacing w:before="120" w:after="0" w:line="240" w:lineRule="auto"/>
        <w:ind w:right="40" w:firstLine="567"/>
        <w:jc w:val="both"/>
        <w:rPr>
          <w:sz w:val="24"/>
          <w:szCs w:val="24"/>
          <w:lang w:eastAsia="ru-RU"/>
        </w:rPr>
      </w:pPr>
      <w:r w:rsidRPr="004B0608">
        <w:rPr>
          <w:sz w:val="24"/>
          <w:szCs w:val="24"/>
          <w:lang w:eastAsia="ru-RU"/>
        </w:rPr>
        <w:t>Расчетные значения целевых показателей приведены в таблице ниже</w:t>
      </w:r>
      <w:r w:rsidR="00CA21C4">
        <w:rPr>
          <w:sz w:val="24"/>
          <w:szCs w:val="24"/>
          <w:lang w:eastAsia="ru-RU"/>
        </w:rPr>
        <w:t xml:space="preserve"> (</w:t>
      </w:r>
      <w:r w:rsidR="00CA21C4">
        <w:rPr>
          <w:sz w:val="24"/>
          <w:szCs w:val="24"/>
          <w:lang w:eastAsia="ru-RU"/>
        </w:rPr>
        <w:fldChar w:fldCharType="begin"/>
      </w:r>
      <w:r w:rsidR="00CA21C4">
        <w:rPr>
          <w:sz w:val="24"/>
          <w:szCs w:val="24"/>
          <w:lang w:eastAsia="ru-RU"/>
        </w:rPr>
        <w:instrText xml:space="preserve"> REF _Ref133683078 \h  \* MERGEFORMAT </w:instrText>
      </w:r>
      <w:r w:rsidR="00CA21C4">
        <w:rPr>
          <w:sz w:val="24"/>
          <w:szCs w:val="24"/>
          <w:lang w:eastAsia="ru-RU"/>
        </w:rPr>
      </w:r>
      <w:r w:rsidR="00CA21C4">
        <w:rPr>
          <w:sz w:val="24"/>
          <w:szCs w:val="24"/>
          <w:lang w:eastAsia="ru-RU"/>
        </w:rPr>
        <w:fldChar w:fldCharType="separate"/>
      </w:r>
      <w:r w:rsidR="00122639" w:rsidRPr="00110507">
        <w:rPr>
          <w:sz w:val="24"/>
          <w:szCs w:val="24"/>
          <w:lang w:eastAsia="ru-RU"/>
        </w:rPr>
        <w:t xml:space="preserve">Таблица </w:t>
      </w:r>
      <w:r w:rsidR="00122639">
        <w:rPr>
          <w:sz w:val="24"/>
          <w:szCs w:val="24"/>
          <w:lang w:eastAsia="ru-RU"/>
        </w:rPr>
        <w:t>23</w:t>
      </w:r>
      <w:r w:rsidR="00CA21C4">
        <w:rPr>
          <w:sz w:val="24"/>
          <w:szCs w:val="24"/>
          <w:lang w:eastAsia="ru-RU"/>
        </w:rPr>
        <w:fldChar w:fldCharType="end"/>
      </w:r>
      <w:r w:rsidR="00CA21C4">
        <w:rPr>
          <w:sz w:val="24"/>
          <w:szCs w:val="24"/>
          <w:lang w:eastAsia="ru-RU"/>
        </w:rPr>
        <w:t>)</w:t>
      </w:r>
      <w:r w:rsidRPr="004B0608">
        <w:rPr>
          <w:sz w:val="24"/>
          <w:szCs w:val="24"/>
          <w:lang w:eastAsia="ru-RU"/>
        </w:rPr>
        <w:t>.</w:t>
      </w:r>
    </w:p>
    <w:p w14:paraId="1EB466F8" w14:textId="77777777" w:rsidR="004B0608" w:rsidRDefault="004B0608" w:rsidP="0040015B"/>
    <w:p w14:paraId="09DEE7D4" w14:textId="77777777" w:rsidR="004B0608" w:rsidRDefault="004B0608" w:rsidP="0040015B"/>
    <w:p w14:paraId="4770582D" w14:textId="77777777" w:rsidR="004B0608" w:rsidRDefault="004B0608" w:rsidP="0040015B"/>
    <w:p w14:paraId="3BF39DF9" w14:textId="77777777" w:rsidR="004B0608" w:rsidRDefault="004B0608" w:rsidP="0040015B"/>
    <w:p w14:paraId="0C003B51" w14:textId="77777777" w:rsidR="004B0608" w:rsidRDefault="004B0608" w:rsidP="0040015B"/>
    <w:p w14:paraId="7FF04E71" w14:textId="77777777" w:rsidR="004B0608" w:rsidRDefault="004B0608" w:rsidP="0040015B"/>
    <w:p w14:paraId="40FE31D9" w14:textId="77777777" w:rsidR="004B0608" w:rsidRDefault="004B0608" w:rsidP="0040015B"/>
    <w:p w14:paraId="72CB21C7" w14:textId="77777777" w:rsidR="004B0608" w:rsidRDefault="004B0608" w:rsidP="0040015B"/>
    <w:p w14:paraId="75DBC839" w14:textId="77777777" w:rsidR="004B0608" w:rsidRDefault="004B0608" w:rsidP="0040015B"/>
    <w:p w14:paraId="0B9D3982" w14:textId="77777777" w:rsidR="004B0608" w:rsidRDefault="004B0608" w:rsidP="0040015B"/>
    <w:p w14:paraId="29B3DB03" w14:textId="77777777" w:rsidR="004B0608" w:rsidRDefault="004B0608" w:rsidP="0040015B"/>
    <w:p w14:paraId="73E5D110" w14:textId="77777777" w:rsidR="004B0608" w:rsidRDefault="004B0608" w:rsidP="0040015B">
      <w:pPr>
        <w:sectPr w:rsidR="004B0608" w:rsidSect="00415C32">
          <w:pgSz w:w="11907" w:h="16839" w:code="9"/>
          <w:pgMar w:top="1276" w:right="850" w:bottom="1134" w:left="1134" w:header="708" w:footer="708"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14:paraId="52923DE2" w14:textId="07B06E83" w:rsidR="004B0608" w:rsidRDefault="004B0608" w:rsidP="004B0608">
      <w:pPr>
        <w:widowControl w:val="0"/>
        <w:autoSpaceDE w:val="0"/>
        <w:autoSpaceDN w:val="0"/>
        <w:adjustRightInd w:val="0"/>
        <w:spacing w:after="0" w:line="240" w:lineRule="auto"/>
        <w:ind w:right="45" w:firstLine="567"/>
        <w:jc w:val="both"/>
        <w:rPr>
          <w:sz w:val="24"/>
          <w:szCs w:val="24"/>
          <w:lang w:eastAsia="ru-RU"/>
        </w:rPr>
      </w:pPr>
      <w:bookmarkStart w:id="301" w:name="_Ref133683078"/>
      <w:r w:rsidRPr="00110507">
        <w:rPr>
          <w:sz w:val="24"/>
          <w:szCs w:val="24"/>
          <w:lang w:eastAsia="ru-RU"/>
        </w:rPr>
        <w:lastRenderedPageBreak/>
        <w:t xml:space="preserve">Таблица </w:t>
      </w:r>
      <w:r w:rsidRPr="00110507">
        <w:rPr>
          <w:sz w:val="24"/>
          <w:szCs w:val="24"/>
          <w:lang w:eastAsia="ru-RU"/>
        </w:rPr>
        <w:fldChar w:fldCharType="begin"/>
      </w:r>
      <w:r w:rsidRPr="00110507">
        <w:rPr>
          <w:sz w:val="24"/>
          <w:szCs w:val="24"/>
          <w:lang w:eastAsia="ru-RU"/>
        </w:rPr>
        <w:instrText xml:space="preserve"> SEQ Таблица \* ARABIC </w:instrText>
      </w:r>
      <w:r w:rsidRPr="00110507">
        <w:rPr>
          <w:sz w:val="24"/>
          <w:szCs w:val="24"/>
          <w:lang w:eastAsia="ru-RU"/>
        </w:rPr>
        <w:fldChar w:fldCharType="separate"/>
      </w:r>
      <w:r w:rsidR="00122639">
        <w:rPr>
          <w:noProof/>
          <w:sz w:val="24"/>
          <w:szCs w:val="24"/>
          <w:lang w:eastAsia="ru-RU"/>
        </w:rPr>
        <w:t>23</w:t>
      </w:r>
      <w:r w:rsidRPr="00110507">
        <w:rPr>
          <w:sz w:val="24"/>
          <w:szCs w:val="24"/>
          <w:lang w:eastAsia="ru-RU"/>
        </w:rPr>
        <w:fldChar w:fldCharType="end"/>
      </w:r>
      <w:bookmarkEnd w:id="301"/>
      <w:r w:rsidRPr="00110507">
        <w:rPr>
          <w:sz w:val="24"/>
          <w:szCs w:val="24"/>
          <w:lang w:eastAsia="ru-RU"/>
        </w:rPr>
        <w:t xml:space="preserve"> - Целевые показатели эффективности использования энергоресурсов в сфере водоснабжения на период 202</w:t>
      </w:r>
      <w:r w:rsidR="000B72D7" w:rsidRPr="00110507">
        <w:rPr>
          <w:sz w:val="24"/>
          <w:szCs w:val="24"/>
          <w:lang w:eastAsia="ru-RU"/>
        </w:rPr>
        <w:t>3</w:t>
      </w:r>
      <w:r w:rsidRPr="00110507">
        <w:rPr>
          <w:sz w:val="24"/>
          <w:szCs w:val="24"/>
          <w:lang w:eastAsia="ru-RU"/>
        </w:rPr>
        <w:t xml:space="preserve">-2035 годов по </w:t>
      </w:r>
      <w:proofErr w:type="spellStart"/>
      <w:r w:rsidR="00E308A3" w:rsidRPr="00E308A3">
        <w:rPr>
          <w:sz w:val="24"/>
          <w:szCs w:val="24"/>
        </w:rPr>
        <w:t>Пениковско</w:t>
      </w:r>
      <w:r w:rsidR="00E308A3">
        <w:rPr>
          <w:sz w:val="24"/>
          <w:szCs w:val="24"/>
        </w:rPr>
        <w:t>му</w:t>
      </w:r>
      <w:proofErr w:type="spellEnd"/>
      <w:r w:rsidR="00E308A3" w:rsidRPr="00E308A3">
        <w:rPr>
          <w:sz w:val="24"/>
          <w:szCs w:val="24"/>
        </w:rPr>
        <w:t xml:space="preserve"> сельско</w:t>
      </w:r>
      <w:r w:rsidR="00E308A3">
        <w:rPr>
          <w:sz w:val="24"/>
          <w:szCs w:val="24"/>
        </w:rPr>
        <w:t>му</w:t>
      </w:r>
      <w:r w:rsidR="00E308A3" w:rsidRPr="00E308A3">
        <w:rPr>
          <w:sz w:val="24"/>
          <w:szCs w:val="24"/>
        </w:rPr>
        <w:t xml:space="preserve"> поселени</w:t>
      </w:r>
      <w:r w:rsidR="00E308A3">
        <w:rPr>
          <w:sz w:val="24"/>
          <w:szCs w:val="24"/>
        </w:rPr>
        <w:t>ю</w:t>
      </w:r>
      <w:r w:rsidR="00E308A3" w:rsidRPr="00A23114">
        <w:rPr>
          <w:sz w:val="24"/>
          <w:szCs w:val="24"/>
        </w:rPr>
        <w:t xml:space="preserve"> </w:t>
      </w:r>
      <w:r w:rsidR="00653495">
        <w:rPr>
          <w:sz w:val="24"/>
          <w:szCs w:val="24"/>
          <w:lang w:eastAsia="ru-RU"/>
        </w:rPr>
        <w:t>Ломоносовского</w:t>
      </w:r>
      <w:r w:rsidR="00E157BF" w:rsidRPr="00110507">
        <w:rPr>
          <w:sz w:val="24"/>
          <w:szCs w:val="24"/>
          <w:lang w:eastAsia="ru-RU"/>
        </w:rPr>
        <w:t xml:space="preserve"> муниципального района Ленинградской области</w:t>
      </w:r>
    </w:p>
    <w:p w14:paraId="1E86C84A" w14:textId="77777777" w:rsidR="00A303E8" w:rsidRPr="00110507" w:rsidRDefault="00A303E8" w:rsidP="004B0608">
      <w:pPr>
        <w:widowControl w:val="0"/>
        <w:autoSpaceDE w:val="0"/>
        <w:autoSpaceDN w:val="0"/>
        <w:adjustRightInd w:val="0"/>
        <w:spacing w:after="0" w:line="240" w:lineRule="auto"/>
        <w:ind w:right="45" w:firstLine="567"/>
        <w:jc w:val="both"/>
        <w:rPr>
          <w:sz w:val="24"/>
          <w:szCs w:val="24"/>
          <w:lang w:eastAsia="ru-RU"/>
        </w:rPr>
      </w:pPr>
    </w:p>
    <w:tbl>
      <w:tblPr>
        <w:tblW w:w="5000" w:type="pct"/>
        <w:tblLook w:val="04A0" w:firstRow="1" w:lastRow="0" w:firstColumn="1" w:lastColumn="0" w:noHBand="0" w:noVBand="1"/>
      </w:tblPr>
      <w:tblGrid>
        <w:gridCol w:w="560"/>
        <w:gridCol w:w="2549"/>
        <w:gridCol w:w="1243"/>
        <w:gridCol w:w="859"/>
        <w:gridCol w:w="859"/>
        <w:gridCol w:w="859"/>
        <w:gridCol w:w="859"/>
        <w:gridCol w:w="859"/>
        <w:gridCol w:w="859"/>
        <w:gridCol w:w="858"/>
        <w:gridCol w:w="858"/>
        <w:gridCol w:w="858"/>
        <w:gridCol w:w="858"/>
        <w:gridCol w:w="858"/>
        <w:gridCol w:w="849"/>
      </w:tblGrid>
      <w:tr w:rsidR="00FA6A4B" w:rsidRPr="004B0608" w14:paraId="569824AC" w14:textId="77777777" w:rsidTr="00FA6A4B">
        <w:trPr>
          <w:trHeight w:val="510"/>
        </w:trPr>
        <w:tc>
          <w:tcPr>
            <w:tcW w:w="1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5CF6AB" w14:textId="77777777" w:rsidR="00FA6A4B" w:rsidRPr="004B0608" w:rsidRDefault="00FA6A4B" w:rsidP="004B0608">
            <w:pPr>
              <w:spacing w:after="0" w:line="240" w:lineRule="auto"/>
              <w:jc w:val="center"/>
              <w:rPr>
                <w:sz w:val="20"/>
                <w:szCs w:val="20"/>
                <w:lang w:eastAsia="ru-RU"/>
              </w:rPr>
            </w:pPr>
            <w:r w:rsidRPr="004B0608">
              <w:rPr>
                <w:sz w:val="20"/>
                <w:szCs w:val="20"/>
                <w:lang w:eastAsia="ru-RU"/>
              </w:rPr>
              <w:t>№ п/п</w:t>
            </w:r>
          </w:p>
        </w:tc>
        <w:tc>
          <w:tcPr>
            <w:tcW w:w="869" w:type="pct"/>
            <w:tcBorders>
              <w:top w:val="single" w:sz="4" w:space="0" w:color="auto"/>
              <w:left w:val="nil"/>
              <w:bottom w:val="single" w:sz="4" w:space="0" w:color="auto"/>
              <w:right w:val="single" w:sz="4" w:space="0" w:color="auto"/>
            </w:tcBorders>
            <w:shd w:val="clear" w:color="auto" w:fill="auto"/>
            <w:vAlign w:val="center"/>
            <w:hideMark/>
          </w:tcPr>
          <w:p w14:paraId="3C6FE9B8" w14:textId="77777777" w:rsidR="00FA6A4B" w:rsidRPr="004B0608" w:rsidRDefault="00FA6A4B" w:rsidP="004B0608">
            <w:pPr>
              <w:spacing w:after="0" w:line="240" w:lineRule="auto"/>
              <w:jc w:val="center"/>
              <w:rPr>
                <w:sz w:val="20"/>
                <w:szCs w:val="20"/>
                <w:lang w:eastAsia="ru-RU"/>
              </w:rPr>
            </w:pPr>
            <w:r w:rsidRPr="004B0608">
              <w:rPr>
                <w:sz w:val="20"/>
                <w:szCs w:val="20"/>
                <w:lang w:eastAsia="ru-RU"/>
              </w:rPr>
              <w:t>Наименование показателя</w:t>
            </w:r>
          </w:p>
        </w:tc>
        <w:tc>
          <w:tcPr>
            <w:tcW w:w="424" w:type="pct"/>
            <w:tcBorders>
              <w:top w:val="single" w:sz="4" w:space="0" w:color="auto"/>
              <w:left w:val="nil"/>
              <w:bottom w:val="single" w:sz="4" w:space="0" w:color="auto"/>
              <w:right w:val="single" w:sz="4" w:space="0" w:color="auto"/>
            </w:tcBorders>
            <w:shd w:val="clear" w:color="auto" w:fill="auto"/>
            <w:vAlign w:val="center"/>
            <w:hideMark/>
          </w:tcPr>
          <w:p w14:paraId="2C660B64" w14:textId="77777777" w:rsidR="00FA6A4B" w:rsidRPr="004B0608" w:rsidRDefault="00FA6A4B" w:rsidP="004B0608">
            <w:pPr>
              <w:spacing w:after="0" w:line="240" w:lineRule="auto"/>
              <w:jc w:val="center"/>
              <w:rPr>
                <w:sz w:val="20"/>
                <w:szCs w:val="20"/>
                <w:lang w:eastAsia="ru-RU"/>
              </w:rPr>
            </w:pPr>
            <w:r w:rsidRPr="004B0608">
              <w:rPr>
                <w:sz w:val="20"/>
                <w:szCs w:val="20"/>
                <w:lang w:eastAsia="ru-RU"/>
              </w:rPr>
              <w:t xml:space="preserve">ед. </w:t>
            </w:r>
            <w:proofErr w:type="spellStart"/>
            <w:r w:rsidRPr="004B0608">
              <w:rPr>
                <w:sz w:val="20"/>
                <w:szCs w:val="20"/>
                <w:lang w:eastAsia="ru-RU"/>
              </w:rPr>
              <w:t>изм</w:t>
            </w:r>
            <w:proofErr w:type="spellEnd"/>
          </w:p>
        </w:tc>
        <w:tc>
          <w:tcPr>
            <w:tcW w:w="293" w:type="pct"/>
            <w:tcBorders>
              <w:top w:val="single" w:sz="4" w:space="0" w:color="auto"/>
              <w:left w:val="nil"/>
              <w:bottom w:val="single" w:sz="4" w:space="0" w:color="auto"/>
              <w:right w:val="single" w:sz="4" w:space="0" w:color="auto"/>
            </w:tcBorders>
            <w:shd w:val="clear" w:color="auto" w:fill="auto"/>
            <w:vAlign w:val="center"/>
            <w:hideMark/>
          </w:tcPr>
          <w:p w14:paraId="7A7CE375" w14:textId="77777777" w:rsidR="00FA6A4B" w:rsidRPr="004B0608" w:rsidRDefault="00FA6A4B" w:rsidP="004B0608">
            <w:pPr>
              <w:spacing w:after="0" w:line="240" w:lineRule="auto"/>
              <w:jc w:val="center"/>
              <w:rPr>
                <w:sz w:val="20"/>
                <w:szCs w:val="20"/>
                <w:lang w:eastAsia="ru-RU"/>
              </w:rPr>
            </w:pPr>
            <w:r w:rsidRPr="004B0608">
              <w:rPr>
                <w:sz w:val="20"/>
                <w:szCs w:val="20"/>
                <w:lang w:eastAsia="ru-RU"/>
              </w:rPr>
              <w:t>2024 (план)</w:t>
            </w:r>
          </w:p>
        </w:tc>
        <w:tc>
          <w:tcPr>
            <w:tcW w:w="293" w:type="pct"/>
            <w:tcBorders>
              <w:top w:val="single" w:sz="4" w:space="0" w:color="auto"/>
              <w:left w:val="nil"/>
              <w:bottom w:val="single" w:sz="4" w:space="0" w:color="auto"/>
              <w:right w:val="single" w:sz="4" w:space="0" w:color="auto"/>
            </w:tcBorders>
            <w:shd w:val="clear" w:color="auto" w:fill="auto"/>
            <w:vAlign w:val="center"/>
            <w:hideMark/>
          </w:tcPr>
          <w:p w14:paraId="242EFAFD" w14:textId="77777777" w:rsidR="00FA6A4B" w:rsidRPr="004B0608" w:rsidRDefault="00FA6A4B" w:rsidP="004B0608">
            <w:pPr>
              <w:spacing w:after="0" w:line="240" w:lineRule="auto"/>
              <w:jc w:val="center"/>
              <w:rPr>
                <w:sz w:val="20"/>
                <w:szCs w:val="20"/>
                <w:lang w:eastAsia="ru-RU"/>
              </w:rPr>
            </w:pPr>
            <w:r w:rsidRPr="004B0608">
              <w:rPr>
                <w:sz w:val="20"/>
                <w:szCs w:val="20"/>
                <w:lang w:eastAsia="ru-RU"/>
              </w:rPr>
              <w:t>2025 (план)</w:t>
            </w:r>
          </w:p>
        </w:tc>
        <w:tc>
          <w:tcPr>
            <w:tcW w:w="293" w:type="pct"/>
            <w:tcBorders>
              <w:top w:val="single" w:sz="4" w:space="0" w:color="auto"/>
              <w:left w:val="nil"/>
              <w:bottom w:val="single" w:sz="4" w:space="0" w:color="auto"/>
              <w:right w:val="single" w:sz="4" w:space="0" w:color="auto"/>
            </w:tcBorders>
            <w:shd w:val="clear" w:color="auto" w:fill="auto"/>
            <w:vAlign w:val="center"/>
            <w:hideMark/>
          </w:tcPr>
          <w:p w14:paraId="395F7C93" w14:textId="77777777" w:rsidR="00FA6A4B" w:rsidRPr="004B0608" w:rsidRDefault="00FA6A4B" w:rsidP="004B0608">
            <w:pPr>
              <w:spacing w:after="0" w:line="240" w:lineRule="auto"/>
              <w:jc w:val="center"/>
              <w:rPr>
                <w:sz w:val="20"/>
                <w:szCs w:val="20"/>
                <w:lang w:eastAsia="ru-RU"/>
              </w:rPr>
            </w:pPr>
            <w:r w:rsidRPr="004B0608">
              <w:rPr>
                <w:sz w:val="20"/>
                <w:szCs w:val="20"/>
                <w:lang w:eastAsia="ru-RU"/>
              </w:rPr>
              <w:t>2026 (план)</w:t>
            </w:r>
          </w:p>
        </w:tc>
        <w:tc>
          <w:tcPr>
            <w:tcW w:w="293" w:type="pct"/>
            <w:tcBorders>
              <w:top w:val="single" w:sz="4" w:space="0" w:color="auto"/>
              <w:left w:val="nil"/>
              <w:bottom w:val="single" w:sz="4" w:space="0" w:color="auto"/>
              <w:right w:val="single" w:sz="4" w:space="0" w:color="auto"/>
            </w:tcBorders>
            <w:shd w:val="clear" w:color="auto" w:fill="auto"/>
            <w:vAlign w:val="center"/>
            <w:hideMark/>
          </w:tcPr>
          <w:p w14:paraId="1F3AE3E1" w14:textId="77777777" w:rsidR="00FA6A4B" w:rsidRPr="004B0608" w:rsidRDefault="00FA6A4B" w:rsidP="004B0608">
            <w:pPr>
              <w:spacing w:after="0" w:line="240" w:lineRule="auto"/>
              <w:jc w:val="center"/>
              <w:rPr>
                <w:sz w:val="20"/>
                <w:szCs w:val="20"/>
                <w:lang w:eastAsia="ru-RU"/>
              </w:rPr>
            </w:pPr>
            <w:r w:rsidRPr="004B0608">
              <w:rPr>
                <w:sz w:val="20"/>
                <w:szCs w:val="20"/>
                <w:lang w:eastAsia="ru-RU"/>
              </w:rPr>
              <w:t>2027 (план)</w:t>
            </w:r>
          </w:p>
        </w:tc>
        <w:tc>
          <w:tcPr>
            <w:tcW w:w="293" w:type="pct"/>
            <w:tcBorders>
              <w:top w:val="single" w:sz="4" w:space="0" w:color="auto"/>
              <w:left w:val="nil"/>
              <w:bottom w:val="single" w:sz="4" w:space="0" w:color="auto"/>
              <w:right w:val="single" w:sz="4" w:space="0" w:color="auto"/>
            </w:tcBorders>
            <w:shd w:val="clear" w:color="auto" w:fill="auto"/>
            <w:vAlign w:val="center"/>
            <w:hideMark/>
          </w:tcPr>
          <w:p w14:paraId="3144E55D" w14:textId="77777777" w:rsidR="00FA6A4B" w:rsidRPr="004B0608" w:rsidRDefault="00FA6A4B" w:rsidP="004B0608">
            <w:pPr>
              <w:spacing w:after="0" w:line="240" w:lineRule="auto"/>
              <w:jc w:val="center"/>
              <w:rPr>
                <w:sz w:val="20"/>
                <w:szCs w:val="20"/>
                <w:lang w:eastAsia="ru-RU"/>
              </w:rPr>
            </w:pPr>
            <w:r w:rsidRPr="004B0608">
              <w:rPr>
                <w:sz w:val="20"/>
                <w:szCs w:val="20"/>
                <w:lang w:eastAsia="ru-RU"/>
              </w:rPr>
              <w:t>2028 (план)</w:t>
            </w:r>
          </w:p>
        </w:tc>
        <w:tc>
          <w:tcPr>
            <w:tcW w:w="293" w:type="pct"/>
            <w:tcBorders>
              <w:top w:val="single" w:sz="4" w:space="0" w:color="auto"/>
              <w:left w:val="nil"/>
              <w:bottom w:val="single" w:sz="4" w:space="0" w:color="auto"/>
              <w:right w:val="single" w:sz="4" w:space="0" w:color="auto"/>
            </w:tcBorders>
            <w:shd w:val="clear" w:color="auto" w:fill="auto"/>
            <w:vAlign w:val="center"/>
            <w:hideMark/>
          </w:tcPr>
          <w:p w14:paraId="3B1FE439" w14:textId="77777777" w:rsidR="00FA6A4B" w:rsidRPr="004B0608" w:rsidRDefault="00FA6A4B" w:rsidP="004B0608">
            <w:pPr>
              <w:spacing w:after="0" w:line="240" w:lineRule="auto"/>
              <w:jc w:val="center"/>
              <w:rPr>
                <w:sz w:val="20"/>
                <w:szCs w:val="20"/>
                <w:lang w:eastAsia="ru-RU"/>
              </w:rPr>
            </w:pPr>
            <w:r w:rsidRPr="004B0608">
              <w:rPr>
                <w:sz w:val="20"/>
                <w:szCs w:val="20"/>
                <w:lang w:eastAsia="ru-RU"/>
              </w:rPr>
              <w:t>2029 (план)</w:t>
            </w:r>
          </w:p>
        </w:tc>
        <w:tc>
          <w:tcPr>
            <w:tcW w:w="293" w:type="pct"/>
            <w:tcBorders>
              <w:top w:val="single" w:sz="4" w:space="0" w:color="auto"/>
              <w:left w:val="nil"/>
              <w:bottom w:val="single" w:sz="4" w:space="0" w:color="auto"/>
              <w:right w:val="single" w:sz="4" w:space="0" w:color="auto"/>
            </w:tcBorders>
            <w:shd w:val="clear" w:color="auto" w:fill="auto"/>
            <w:vAlign w:val="center"/>
            <w:hideMark/>
          </w:tcPr>
          <w:p w14:paraId="51832477" w14:textId="77777777" w:rsidR="00FA6A4B" w:rsidRPr="004B0608" w:rsidRDefault="00FA6A4B" w:rsidP="004B0608">
            <w:pPr>
              <w:spacing w:after="0" w:line="240" w:lineRule="auto"/>
              <w:jc w:val="center"/>
              <w:rPr>
                <w:sz w:val="20"/>
                <w:szCs w:val="20"/>
                <w:lang w:eastAsia="ru-RU"/>
              </w:rPr>
            </w:pPr>
            <w:r w:rsidRPr="004B0608">
              <w:rPr>
                <w:sz w:val="20"/>
                <w:szCs w:val="20"/>
                <w:lang w:eastAsia="ru-RU"/>
              </w:rPr>
              <w:t>2030 (план)</w:t>
            </w:r>
          </w:p>
        </w:tc>
        <w:tc>
          <w:tcPr>
            <w:tcW w:w="293" w:type="pct"/>
            <w:tcBorders>
              <w:top w:val="single" w:sz="4" w:space="0" w:color="auto"/>
              <w:left w:val="nil"/>
              <w:bottom w:val="single" w:sz="4" w:space="0" w:color="auto"/>
              <w:right w:val="single" w:sz="4" w:space="0" w:color="auto"/>
            </w:tcBorders>
            <w:shd w:val="clear" w:color="auto" w:fill="auto"/>
            <w:vAlign w:val="center"/>
            <w:hideMark/>
          </w:tcPr>
          <w:p w14:paraId="2F1AC731" w14:textId="77777777" w:rsidR="00FA6A4B" w:rsidRPr="004B0608" w:rsidRDefault="00FA6A4B" w:rsidP="004B0608">
            <w:pPr>
              <w:spacing w:after="0" w:line="240" w:lineRule="auto"/>
              <w:jc w:val="center"/>
              <w:rPr>
                <w:sz w:val="20"/>
                <w:szCs w:val="20"/>
                <w:lang w:eastAsia="ru-RU"/>
              </w:rPr>
            </w:pPr>
            <w:r w:rsidRPr="004B0608">
              <w:rPr>
                <w:sz w:val="20"/>
                <w:szCs w:val="20"/>
                <w:lang w:eastAsia="ru-RU"/>
              </w:rPr>
              <w:t>2031 (план)</w:t>
            </w:r>
          </w:p>
        </w:tc>
        <w:tc>
          <w:tcPr>
            <w:tcW w:w="293" w:type="pct"/>
            <w:tcBorders>
              <w:top w:val="single" w:sz="4" w:space="0" w:color="auto"/>
              <w:left w:val="nil"/>
              <w:bottom w:val="single" w:sz="4" w:space="0" w:color="auto"/>
              <w:right w:val="single" w:sz="4" w:space="0" w:color="auto"/>
            </w:tcBorders>
            <w:shd w:val="clear" w:color="auto" w:fill="auto"/>
            <w:vAlign w:val="center"/>
            <w:hideMark/>
          </w:tcPr>
          <w:p w14:paraId="31587419" w14:textId="77777777" w:rsidR="00FA6A4B" w:rsidRPr="004B0608" w:rsidRDefault="00FA6A4B" w:rsidP="004B0608">
            <w:pPr>
              <w:spacing w:after="0" w:line="240" w:lineRule="auto"/>
              <w:jc w:val="center"/>
              <w:rPr>
                <w:sz w:val="20"/>
                <w:szCs w:val="20"/>
                <w:lang w:eastAsia="ru-RU"/>
              </w:rPr>
            </w:pPr>
            <w:r w:rsidRPr="004B0608">
              <w:rPr>
                <w:sz w:val="20"/>
                <w:szCs w:val="20"/>
                <w:lang w:eastAsia="ru-RU"/>
              </w:rPr>
              <w:t>2032 (план)</w:t>
            </w:r>
          </w:p>
        </w:tc>
        <w:tc>
          <w:tcPr>
            <w:tcW w:w="293" w:type="pct"/>
            <w:tcBorders>
              <w:top w:val="single" w:sz="4" w:space="0" w:color="auto"/>
              <w:left w:val="nil"/>
              <w:bottom w:val="single" w:sz="4" w:space="0" w:color="auto"/>
              <w:right w:val="single" w:sz="4" w:space="0" w:color="auto"/>
            </w:tcBorders>
            <w:shd w:val="clear" w:color="auto" w:fill="auto"/>
            <w:vAlign w:val="center"/>
            <w:hideMark/>
          </w:tcPr>
          <w:p w14:paraId="296ABFFF" w14:textId="77777777" w:rsidR="00FA6A4B" w:rsidRPr="004B0608" w:rsidRDefault="00FA6A4B" w:rsidP="004B0608">
            <w:pPr>
              <w:spacing w:after="0" w:line="240" w:lineRule="auto"/>
              <w:jc w:val="center"/>
              <w:rPr>
                <w:sz w:val="20"/>
                <w:szCs w:val="20"/>
                <w:lang w:eastAsia="ru-RU"/>
              </w:rPr>
            </w:pPr>
            <w:r w:rsidRPr="004B0608">
              <w:rPr>
                <w:sz w:val="20"/>
                <w:szCs w:val="20"/>
                <w:lang w:eastAsia="ru-RU"/>
              </w:rPr>
              <w:t>2033 (план)</w:t>
            </w:r>
          </w:p>
        </w:tc>
        <w:tc>
          <w:tcPr>
            <w:tcW w:w="293" w:type="pct"/>
            <w:tcBorders>
              <w:top w:val="single" w:sz="4" w:space="0" w:color="auto"/>
              <w:left w:val="nil"/>
              <w:bottom w:val="single" w:sz="4" w:space="0" w:color="auto"/>
              <w:right w:val="single" w:sz="4" w:space="0" w:color="auto"/>
            </w:tcBorders>
            <w:shd w:val="clear" w:color="auto" w:fill="auto"/>
            <w:vAlign w:val="center"/>
            <w:hideMark/>
          </w:tcPr>
          <w:p w14:paraId="7F54561A" w14:textId="77777777" w:rsidR="00FA6A4B" w:rsidRPr="004B0608" w:rsidRDefault="00FA6A4B" w:rsidP="004B0608">
            <w:pPr>
              <w:spacing w:after="0" w:line="240" w:lineRule="auto"/>
              <w:jc w:val="center"/>
              <w:rPr>
                <w:sz w:val="20"/>
                <w:szCs w:val="20"/>
                <w:lang w:eastAsia="ru-RU"/>
              </w:rPr>
            </w:pPr>
            <w:r w:rsidRPr="004B0608">
              <w:rPr>
                <w:sz w:val="20"/>
                <w:szCs w:val="20"/>
                <w:lang w:eastAsia="ru-RU"/>
              </w:rPr>
              <w:t>2034 (план)</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617813B0" w14:textId="77777777" w:rsidR="00FA6A4B" w:rsidRPr="004B0608" w:rsidRDefault="00FA6A4B" w:rsidP="004B0608">
            <w:pPr>
              <w:spacing w:after="0" w:line="240" w:lineRule="auto"/>
              <w:jc w:val="center"/>
              <w:rPr>
                <w:sz w:val="20"/>
                <w:szCs w:val="20"/>
                <w:lang w:eastAsia="ru-RU"/>
              </w:rPr>
            </w:pPr>
            <w:r w:rsidRPr="004B0608">
              <w:rPr>
                <w:sz w:val="20"/>
                <w:szCs w:val="20"/>
                <w:lang w:eastAsia="ru-RU"/>
              </w:rPr>
              <w:t>2035 (план)</w:t>
            </w:r>
          </w:p>
        </w:tc>
      </w:tr>
      <w:tr w:rsidR="00FA6A4B" w:rsidRPr="004B0608" w14:paraId="00F50950" w14:textId="77777777" w:rsidTr="00FA6A4B">
        <w:trPr>
          <w:trHeight w:val="1020"/>
        </w:trPr>
        <w:tc>
          <w:tcPr>
            <w:tcW w:w="191" w:type="pct"/>
            <w:tcBorders>
              <w:top w:val="nil"/>
              <w:left w:val="single" w:sz="4" w:space="0" w:color="auto"/>
              <w:bottom w:val="single" w:sz="4" w:space="0" w:color="auto"/>
              <w:right w:val="single" w:sz="4" w:space="0" w:color="auto"/>
            </w:tcBorders>
            <w:shd w:val="clear" w:color="auto" w:fill="auto"/>
            <w:vAlign w:val="center"/>
            <w:hideMark/>
          </w:tcPr>
          <w:p w14:paraId="25C3BD3E" w14:textId="77777777" w:rsidR="00FA6A4B" w:rsidRPr="004B0608" w:rsidRDefault="00FA6A4B" w:rsidP="004B0608">
            <w:pPr>
              <w:spacing w:after="0" w:line="240" w:lineRule="auto"/>
              <w:jc w:val="center"/>
              <w:rPr>
                <w:sz w:val="20"/>
                <w:szCs w:val="20"/>
                <w:lang w:eastAsia="ru-RU"/>
              </w:rPr>
            </w:pPr>
            <w:r w:rsidRPr="004B0608">
              <w:rPr>
                <w:sz w:val="20"/>
                <w:szCs w:val="20"/>
                <w:lang w:eastAsia="ru-RU"/>
              </w:rPr>
              <w:t>1</w:t>
            </w:r>
          </w:p>
        </w:tc>
        <w:tc>
          <w:tcPr>
            <w:tcW w:w="869" w:type="pct"/>
            <w:tcBorders>
              <w:top w:val="nil"/>
              <w:left w:val="nil"/>
              <w:bottom w:val="single" w:sz="4" w:space="0" w:color="auto"/>
              <w:right w:val="single" w:sz="4" w:space="0" w:color="auto"/>
            </w:tcBorders>
            <w:shd w:val="clear" w:color="auto" w:fill="auto"/>
            <w:vAlign w:val="center"/>
            <w:hideMark/>
          </w:tcPr>
          <w:p w14:paraId="613FB66F" w14:textId="77777777" w:rsidR="00FA6A4B" w:rsidRPr="004B0608" w:rsidRDefault="00FA6A4B" w:rsidP="004B0608">
            <w:pPr>
              <w:spacing w:after="0" w:line="240" w:lineRule="auto"/>
              <w:jc w:val="center"/>
              <w:rPr>
                <w:sz w:val="20"/>
                <w:szCs w:val="20"/>
                <w:lang w:eastAsia="ru-RU"/>
              </w:rPr>
            </w:pPr>
            <w:r w:rsidRPr="004B0608">
              <w:rPr>
                <w:sz w:val="20"/>
                <w:szCs w:val="20"/>
                <w:lang w:eastAsia="ru-RU"/>
              </w:rPr>
              <w:t>Доля потерь воды в централизованных системах водоснабжения при ее транспортировке в общем объеме воды, поданной в водопроводную сеть</w:t>
            </w:r>
          </w:p>
        </w:tc>
        <w:tc>
          <w:tcPr>
            <w:tcW w:w="424" w:type="pct"/>
            <w:tcBorders>
              <w:top w:val="nil"/>
              <w:left w:val="nil"/>
              <w:bottom w:val="single" w:sz="4" w:space="0" w:color="auto"/>
              <w:right w:val="single" w:sz="4" w:space="0" w:color="auto"/>
            </w:tcBorders>
            <w:shd w:val="clear" w:color="auto" w:fill="auto"/>
            <w:vAlign w:val="center"/>
            <w:hideMark/>
          </w:tcPr>
          <w:p w14:paraId="6446A207" w14:textId="77777777" w:rsidR="00FA6A4B" w:rsidRPr="004B0608" w:rsidRDefault="00FA6A4B" w:rsidP="004B0608">
            <w:pPr>
              <w:spacing w:after="0" w:line="240" w:lineRule="auto"/>
              <w:jc w:val="center"/>
              <w:rPr>
                <w:sz w:val="20"/>
                <w:szCs w:val="20"/>
                <w:lang w:eastAsia="ru-RU"/>
              </w:rPr>
            </w:pPr>
            <w:r w:rsidRPr="004B0608">
              <w:rPr>
                <w:sz w:val="20"/>
                <w:szCs w:val="20"/>
                <w:lang w:eastAsia="ru-RU"/>
              </w:rPr>
              <w:t>%</w:t>
            </w:r>
          </w:p>
        </w:tc>
        <w:tc>
          <w:tcPr>
            <w:tcW w:w="293" w:type="pct"/>
            <w:tcBorders>
              <w:top w:val="nil"/>
              <w:left w:val="nil"/>
              <w:bottom w:val="single" w:sz="4" w:space="0" w:color="auto"/>
              <w:right w:val="single" w:sz="4" w:space="0" w:color="auto"/>
            </w:tcBorders>
            <w:shd w:val="clear" w:color="auto" w:fill="auto"/>
            <w:vAlign w:val="center"/>
            <w:hideMark/>
          </w:tcPr>
          <w:p w14:paraId="434C085F" w14:textId="22853E41" w:rsidR="00FA6A4B" w:rsidRPr="00F025BE" w:rsidRDefault="00F025BE" w:rsidP="004B0608">
            <w:pPr>
              <w:spacing w:after="0" w:line="240" w:lineRule="auto"/>
              <w:jc w:val="center"/>
              <w:rPr>
                <w:sz w:val="20"/>
                <w:szCs w:val="20"/>
                <w:lang w:eastAsia="ru-RU"/>
              </w:rPr>
            </w:pPr>
            <w:r w:rsidRPr="00F025BE">
              <w:rPr>
                <w:sz w:val="20"/>
                <w:szCs w:val="20"/>
                <w:lang w:eastAsia="ru-RU"/>
              </w:rPr>
              <w:t>18,00</w:t>
            </w:r>
            <w:r w:rsidR="00FA6A4B" w:rsidRPr="00F025BE">
              <w:rPr>
                <w:sz w:val="20"/>
                <w:szCs w:val="20"/>
                <w:lang w:eastAsia="ru-RU"/>
              </w:rPr>
              <w:t>%</w:t>
            </w:r>
          </w:p>
        </w:tc>
        <w:tc>
          <w:tcPr>
            <w:tcW w:w="293" w:type="pct"/>
            <w:tcBorders>
              <w:top w:val="nil"/>
              <w:left w:val="nil"/>
              <w:bottom w:val="single" w:sz="4" w:space="0" w:color="auto"/>
              <w:right w:val="single" w:sz="4" w:space="0" w:color="auto"/>
            </w:tcBorders>
            <w:shd w:val="clear" w:color="auto" w:fill="auto"/>
            <w:vAlign w:val="center"/>
            <w:hideMark/>
          </w:tcPr>
          <w:p w14:paraId="56E9F3B6" w14:textId="1DE85650" w:rsidR="00FA6A4B" w:rsidRPr="00F025BE" w:rsidRDefault="00F025BE" w:rsidP="004B0608">
            <w:pPr>
              <w:spacing w:after="0" w:line="240" w:lineRule="auto"/>
              <w:jc w:val="center"/>
              <w:rPr>
                <w:sz w:val="20"/>
                <w:szCs w:val="20"/>
                <w:lang w:eastAsia="ru-RU"/>
              </w:rPr>
            </w:pPr>
            <w:r w:rsidRPr="00F025BE">
              <w:rPr>
                <w:sz w:val="20"/>
                <w:szCs w:val="20"/>
                <w:lang w:eastAsia="ru-RU"/>
              </w:rPr>
              <w:t>17,00</w:t>
            </w:r>
            <w:r w:rsidR="00FA6A4B" w:rsidRPr="00F025BE">
              <w:rPr>
                <w:sz w:val="20"/>
                <w:szCs w:val="20"/>
                <w:lang w:eastAsia="ru-RU"/>
              </w:rPr>
              <w:t>%</w:t>
            </w:r>
          </w:p>
        </w:tc>
        <w:tc>
          <w:tcPr>
            <w:tcW w:w="293" w:type="pct"/>
            <w:tcBorders>
              <w:top w:val="nil"/>
              <w:left w:val="nil"/>
              <w:bottom w:val="single" w:sz="4" w:space="0" w:color="auto"/>
              <w:right w:val="single" w:sz="4" w:space="0" w:color="auto"/>
            </w:tcBorders>
            <w:shd w:val="clear" w:color="auto" w:fill="auto"/>
            <w:vAlign w:val="center"/>
            <w:hideMark/>
          </w:tcPr>
          <w:p w14:paraId="683766BB" w14:textId="7543F248" w:rsidR="00FA6A4B" w:rsidRPr="00F025BE" w:rsidRDefault="00F025BE" w:rsidP="004B0608">
            <w:pPr>
              <w:spacing w:after="0" w:line="240" w:lineRule="auto"/>
              <w:jc w:val="center"/>
              <w:rPr>
                <w:sz w:val="20"/>
                <w:szCs w:val="20"/>
                <w:lang w:eastAsia="ru-RU"/>
              </w:rPr>
            </w:pPr>
            <w:r w:rsidRPr="00F025BE">
              <w:rPr>
                <w:sz w:val="20"/>
                <w:szCs w:val="20"/>
                <w:lang w:eastAsia="ru-RU"/>
              </w:rPr>
              <w:t>16,00</w:t>
            </w:r>
            <w:r w:rsidR="00FA6A4B" w:rsidRPr="00F025BE">
              <w:rPr>
                <w:sz w:val="20"/>
                <w:szCs w:val="20"/>
                <w:lang w:eastAsia="ru-RU"/>
              </w:rPr>
              <w:t>%</w:t>
            </w:r>
          </w:p>
        </w:tc>
        <w:tc>
          <w:tcPr>
            <w:tcW w:w="293" w:type="pct"/>
            <w:tcBorders>
              <w:top w:val="nil"/>
              <w:left w:val="nil"/>
              <w:bottom w:val="single" w:sz="4" w:space="0" w:color="auto"/>
              <w:right w:val="single" w:sz="4" w:space="0" w:color="auto"/>
            </w:tcBorders>
            <w:shd w:val="clear" w:color="auto" w:fill="auto"/>
            <w:vAlign w:val="center"/>
            <w:hideMark/>
          </w:tcPr>
          <w:p w14:paraId="306CF711" w14:textId="4AB2AF57" w:rsidR="00FA6A4B" w:rsidRPr="00F025BE" w:rsidRDefault="00F025BE" w:rsidP="004B0608">
            <w:pPr>
              <w:spacing w:after="0" w:line="240" w:lineRule="auto"/>
              <w:jc w:val="center"/>
              <w:rPr>
                <w:sz w:val="20"/>
                <w:szCs w:val="20"/>
                <w:lang w:eastAsia="ru-RU"/>
              </w:rPr>
            </w:pPr>
            <w:r w:rsidRPr="00F025BE">
              <w:rPr>
                <w:sz w:val="20"/>
                <w:szCs w:val="20"/>
                <w:lang w:eastAsia="ru-RU"/>
              </w:rPr>
              <w:t>15,00</w:t>
            </w:r>
            <w:r w:rsidR="00FA6A4B" w:rsidRPr="00F025BE">
              <w:rPr>
                <w:sz w:val="20"/>
                <w:szCs w:val="20"/>
                <w:lang w:eastAsia="ru-RU"/>
              </w:rPr>
              <w:t>%</w:t>
            </w:r>
          </w:p>
        </w:tc>
        <w:tc>
          <w:tcPr>
            <w:tcW w:w="293" w:type="pct"/>
            <w:tcBorders>
              <w:top w:val="nil"/>
              <w:left w:val="nil"/>
              <w:bottom w:val="single" w:sz="4" w:space="0" w:color="auto"/>
              <w:right w:val="single" w:sz="4" w:space="0" w:color="auto"/>
            </w:tcBorders>
            <w:shd w:val="clear" w:color="auto" w:fill="auto"/>
            <w:vAlign w:val="center"/>
            <w:hideMark/>
          </w:tcPr>
          <w:p w14:paraId="5F4F0690" w14:textId="43FD67C2" w:rsidR="00FA6A4B" w:rsidRPr="00F025BE" w:rsidRDefault="00FA6A4B" w:rsidP="00F025BE">
            <w:pPr>
              <w:spacing w:after="0" w:line="240" w:lineRule="auto"/>
              <w:jc w:val="center"/>
              <w:rPr>
                <w:sz w:val="20"/>
                <w:szCs w:val="20"/>
                <w:lang w:eastAsia="ru-RU"/>
              </w:rPr>
            </w:pPr>
            <w:r w:rsidRPr="00F025BE">
              <w:rPr>
                <w:sz w:val="20"/>
                <w:szCs w:val="20"/>
                <w:lang w:eastAsia="ru-RU"/>
              </w:rPr>
              <w:t>1</w:t>
            </w:r>
            <w:r w:rsidR="00F025BE" w:rsidRPr="00F025BE">
              <w:rPr>
                <w:sz w:val="20"/>
                <w:szCs w:val="20"/>
                <w:lang w:eastAsia="ru-RU"/>
              </w:rPr>
              <w:t>4</w:t>
            </w:r>
            <w:r w:rsidRPr="00F025BE">
              <w:rPr>
                <w:sz w:val="20"/>
                <w:szCs w:val="20"/>
                <w:lang w:eastAsia="ru-RU"/>
              </w:rPr>
              <w:t>,</w:t>
            </w:r>
            <w:r w:rsidR="00F025BE" w:rsidRPr="00F025BE">
              <w:rPr>
                <w:sz w:val="20"/>
                <w:szCs w:val="20"/>
                <w:lang w:eastAsia="ru-RU"/>
              </w:rPr>
              <w:t>00</w:t>
            </w:r>
            <w:r w:rsidRPr="00F025BE">
              <w:rPr>
                <w:sz w:val="20"/>
                <w:szCs w:val="20"/>
                <w:lang w:eastAsia="ru-RU"/>
              </w:rPr>
              <w:t>%</w:t>
            </w:r>
          </w:p>
        </w:tc>
        <w:tc>
          <w:tcPr>
            <w:tcW w:w="293" w:type="pct"/>
            <w:tcBorders>
              <w:top w:val="nil"/>
              <w:left w:val="nil"/>
              <w:bottom w:val="single" w:sz="4" w:space="0" w:color="auto"/>
              <w:right w:val="single" w:sz="4" w:space="0" w:color="auto"/>
            </w:tcBorders>
            <w:shd w:val="clear" w:color="auto" w:fill="auto"/>
            <w:vAlign w:val="center"/>
            <w:hideMark/>
          </w:tcPr>
          <w:p w14:paraId="75BBB5C6" w14:textId="6B825E6E" w:rsidR="00FA6A4B" w:rsidRPr="00F025BE" w:rsidRDefault="00FA6A4B" w:rsidP="00F025BE">
            <w:pPr>
              <w:spacing w:after="0" w:line="240" w:lineRule="auto"/>
              <w:jc w:val="center"/>
              <w:rPr>
                <w:sz w:val="20"/>
                <w:szCs w:val="20"/>
                <w:lang w:eastAsia="ru-RU"/>
              </w:rPr>
            </w:pPr>
            <w:r w:rsidRPr="00F025BE">
              <w:rPr>
                <w:sz w:val="20"/>
                <w:szCs w:val="20"/>
                <w:lang w:eastAsia="ru-RU"/>
              </w:rPr>
              <w:t>1</w:t>
            </w:r>
            <w:r w:rsidR="00F025BE" w:rsidRPr="00F025BE">
              <w:rPr>
                <w:sz w:val="20"/>
                <w:szCs w:val="20"/>
                <w:lang w:eastAsia="ru-RU"/>
              </w:rPr>
              <w:t>2</w:t>
            </w:r>
            <w:r w:rsidRPr="00F025BE">
              <w:rPr>
                <w:sz w:val="20"/>
                <w:szCs w:val="20"/>
                <w:lang w:eastAsia="ru-RU"/>
              </w:rPr>
              <w:t>,</w:t>
            </w:r>
            <w:r w:rsidR="00F025BE" w:rsidRPr="00F025BE">
              <w:rPr>
                <w:sz w:val="20"/>
                <w:szCs w:val="20"/>
                <w:lang w:eastAsia="ru-RU"/>
              </w:rPr>
              <w:t>00</w:t>
            </w:r>
            <w:r w:rsidRPr="00F025BE">
              <w:rPr>
                <w:sz w:val="20"/>
                <w:szCs w:val="20"/>
                <w:lang w:eastAsia="ru-RU"/>
              </w:rPr>
              <w:t>%</w:t>
            </w:r>
          </w:p>
        </w:tc>
        <w:tc>
          <w:tcPr>
            <w:tcW w:w="293" w:type="pct"/>
            <w:tcBorders>
              <w:top w:val="nil"/>
              <w:left w:val="nil"/>
              <w:bottom w:val="single" w:sz="4" w:space="0" w:color="auto"/>
              <w:right w:val="single" w:sz="4" w:space="0" w:color="auto"/>
            </w:tcBorders>
            <w:shd w:val="clear" w:color="auto" w:fill="auto"/>
            <w:vAlign w:val="center"/>
            <w:hideMark/>
          </w:tcPr>
          <w:p w14:paraId="3D39699C" w14:textId="036DA3D1" w:rsidR="00FA6A4B" w:rsidRPr="00F025BE" w:rsidRDefault="00FA6A4B" w:rsidP="00F025BE">
            <w:pPr>
              <w:spacing w:after="0" w:line="240" w:lineRule="auto"/>
              <w:jc w:val="center"/>
              <w:rPr>
                <w:sz w:val="20"/>
                <w:szCs w:val="20"/>
                <w:lang w:eastAsia="ru-RU"/>
              </w:rPr>
            </w:pPr>
            <w:r w:rsidRPr="00F025BE">
              <w:rPr>
                <w:sz w:val="20"/>
                <w:szCs w:val="20"/>
                <w:lang w:eastAsia="ru-RU"/>
              </w:rPr>
              <w:t>1</w:t>
            </w:r>
            <w:r w:rsidR="00F025BE" w:rsidRPr="00F025BE">
              <w:rPr>
                <w:sz w:val="20"/>
                <w:szCs w:val="20"/>
                <w:lang w:eastAsia="ru-RU"/>
              </w:rPr>
              <w:t>0</w:t>
            </w:r>
            <w:r w:rsidRPr="00F025BE">
              <w:rPr>
                <w:sz w:val="20"/>
                <w:szCs w:val="20"/>
                <w:lang w:eastAsia="ru-RU"/>
              </w:rPr>
              <w:t>,0</w:t>
            </w:r>
            <w:r w:rsidR="00F025BE" w:rsidRPr="00F025BE">
              <w:rPr>
                <w:sz w:val="20"/>
                <w:szCs w:val="20"/>
                <w:lang w:eastAsia="ru-RU"/>
              </w:rPr>
              <w:t>0</w:t>
            </w:r>
            <w:r w:rsidRPr="00F025BE">
              <w:rPr>
                <w:sz w:val="20"/>
                <w:szCs w:val="20"/>
                <w:lang w:eastAsia="ru-RU"/>
              </w:rPr>
              <w:t>%</w:t>
            </w:r>
          </w:p>
        </w:tc>
        <w:tc>
          <w:tcPr>
            <w:tcW w:w="293" w:type="pct"/>
            <w:tcBorders>
              <w:top w:val="nil"/>
              <w:left w:val="nil"/>
              <w:bottom w:val="single" w:sz="4" w:space="0" w:color="auto"/>
              <w:right w:val="single" w:sz="4" w:space="0" w:color="auto"/>
            </w:tcBorders>
            <w:shd w:val="clear" w:color="auto" w:fill="auto"/>
            <w:vAlign w:val="center"/>
            <w:hideMark/>
          </w:tcPr>
          <w:p w14:paraId="5E95691A" w14:textId="5E5EF3D5" w:rsidR="00FA6A4B" w:rsidRPr="00F025BE" w:rsidRDefault="00F025BE" w:rsidP="00F025BE">
            <w:pPr>
              <w:spacing w:after="0" w:line="240" w:lineRule="auto"/>
              <w:jc w:val="center"/>
              <w:rPr>
                <w:sz w:val="20"/>
                <w:szCs w:val="20"/>
                <w:lang w:eastAsia="ru-RU"/>
              </w:rPr>
            </w:pPr>
            <w:r w:rsidRPr="00F025BE">
              <w:rPr>
                <w:sz w:val="20"/>
                <w:szCs w:val="20"/>
                <w:lang w:eastAsia="ru-RU"/>
              </w:rPr>
              <w:t>8</w:t>
            </w:r>
            <w:r w:rsidR="00FA6A4B" w:rsidRPr="00F025BE">
              <w:rPr>
                <w:sz w:val="20"/>
                <w:szCs w:val="20"/>
                <w:lang w:eastAsia="ru-RU"/>
              </w:rPr>
              <w:t>,</w:t>
            </w:r>
            <w:r w:rsidRPr="00F025BE">
              <w:rPr>
                <w:sz w:val="20"/>
                <w:szCs w:val="20"/>
                <w:lang w:eastAsia="ru-RU"/>
              </w:rPr>
              <w:t>00</w:t>
            </w:r>
            <w:r w:rsidR="00FA6A4B" w:rsidRPr="00F025BE">
              <w:rPr>
                <w:sz w:val="20"/>
                <w:szCs w:val="20"/>
                <w:lang w:eastAsia="ru-RU"/>
              </w:rPr>
              <w:t>%</w:t>
            </w:r>
          </w:p>
        </w:tc>
        <w:tc>
          <w:tcPr>
            <w:tcW w:w="293" w:type="pct"/>
            <w:tcBorders>
              <w:top w:val="nil"/>
              <w:left w:val="nil"/>
              <w:bottom w:val="single" w:sz="4" w:space="0" w:color="auto"/>
              <w:right w:val="single" w:sz="4" w:space="0" w:color="auto"/>
            </w:tcBorders>
            <w:shd w:val="clear" w:color="auto" w:fill="auto"/>
            <w:vAlign w:val="center"/>
            <w:hideMark/>
          </w:tcPr>
          <w:p w14:paraId="24EDE5B6" w14:textId="4D68A0FF" w:rsidR="00FA6A4B" w:rsidRPr="00F025BE" w:rsidRDefault="00F025BE" w:rsidP="00F025BE">
            <w:pPr>
              <w:spacing w:after="0" w:line="240" w:lineRule="auto"/>
              <w:jc w:val="center"/>
              <w:rPr>
                <w:sz w:val="20"/>
                <w:szCs w:val="20"/>
                <w:lang w:eastAsia="ru-RU"/>
              </w:rPr>
            </w:pPr>
            <w:r w:rsidRPr="00F025BE">
              <w:rPr>
                <w:sz w:val="20"/>
                <w:szCs w:val="20"/>
                <w:lang w:eastAsia="ru-RU"/>
              </w:rPr>
              <w:t>6</w:t>
            </w:r>
            <w:r w:rsidR="00FA6A4B" w:rsidRPr="00F025BE">
              <w:rPr>
                <w:sz w:val="20"/>
                <w:szCs w:val="20"/>
                <w:lang w:eastAsia="ru-RU"/>
              </w:rPr>
              <w:t>,</w:t>
            </w:r>
            <w:r w:rsidRPr="00F025BE">
              <w:rPr>
                <w:sz w:val="20"/>
                <w:szCs w:val="20"/>
                <w:lang w:eastAsia="ru-RU"/>
              </w:rPr>
              <w:t>00</w:t>
            </w:r>
            <w:r w:rsidR="00FA6A4B" w:rsidRPr="00F025BE">
              <w:rPr>
                <w:sz w:val="20"/>
                <w:szCs w:val="20"/>
                <w:lang w:eastAsia="ru-RU"/>
              </w:rPr>
              <w:t>%</w:t>
            </w:r>
          </w:p>
        </w:tc>
        <w:tc>
          <w:tcPr>
            <w:tcW w:w="293" w:type="pct"/>
            <w:tcBorders>
              <w:top w:val="nil"/>
              <w:left w:val="nil"/>
              <w:bottom w:val="single" w:sz="4" w:space="0" w:color="auto"/>
              <w:right w:val="single" w:sz="4" w:space="0" w:color="auto"/>
            </w:tcBorders>
            <w:shd w:val="clear" w:color="auto" w:fill="auto"/>
            <w:vAlign w:val="center"/>
            <w:hideMark/>
          </w:tcPr>
          <w:p w14:paraId="559233BC" w14:textId="02C3B124" w:rsidR="00FA6A4B" w:rsidRPr="00F025BE" w:rsidRDefault="00F025BE" w:rsidP="00F025BE">
            <w:pPr>
              <w:spacing w:after="0" w:line="240" w:lineRule="auto"/>
              <w:jc w:val="center"/>
              <w:rPr>
                <w:sz w:val="20"/>
                <w:szCs w:val="20"/>
                <w:lang w:eastAsia="ru-RU"/>
              </w:rPr>
            </w:pPr>
            <w:r w:rsidRPr="00F025BE">
              <w:rPr>
                <w:sz w:val="20"/>
                <w:szCs w:val="20"/>
                <w:lang w:eastAsia="ru-RU"/>
              </w:rPr>
              <w:t>4</w:t>
            </w:r>
            <w:r w:rsidR="00FA6A4B" w:rsidRPr="00F025BE">
              <w:rPr>
                <w:sz w:val="20"/>
                <w:szCs w:val="20"/>
                <w:lang w:eastAsia="ru-RU"/>
              </w:rPr>
              <w:t>,0</w:t>
            </w:r>
            <w:r w:rsidRPr="00F025BE">
              <w:rPr>
                <w:sz w:val="20"/>
                <w:szCs w:val="20"/>
                <w:lang w:eastAsia="ru-RU"/>
              </w:rPr>
              <w:t>0</w:t>
            </w:r>
            <w:r w:rsidR="00FA6A4B" w:rsidRPr="00F025BE">
              <w:rPr>
                <w:sz w:val="20"/>
                <w:szCs w:val="20"/>
                <w:lang w:eastAsia="ru-RU"/>
              </w:rPr>
              <w:t>%</w:t>
            </w:r>
          </w:p>
        </w:tc>
        <w:tc>
          <w:tcPr>
            <w:tcW w:w="293" w:type="pct"/>
            <w:tcBorders>
              <w:top w:val="nil"/>
              <w:left w:val="nil"/>
              <w:bottom w:val="single" w:sz="4" w:space="0" w:color="auto"/>
              <w:right w:val="single" w:sz="4" w:space="0" w:color="auto"/>
            </w:tcBorders>
            <w:shd w:val="clear" w:color="auto" w:fill="auto"/>
            <w:vAlign w:val="center"/>
            <w:hideMark/>
          </w:tcPr>
          <w:p w14:paraId="64D78B1C" w14:textId="56F55C72" w:rsidR="00FA6A4B" w:rsidRPr="00F025BE" w:rsidRDefault="00F025BE" w:rsidP="00F025BE">
            <w:pPr>
              <w:spacing w:after="0" w:line="240" w:lineRule="auto"/>
              <w:jc w:val="center"/>
              <w:rPr>
                <w:sz w:val="20"/>
                <w:szCs w:val="20"/>
                <w:lang w:eastAsia="ru-RU"/>
              </w:rPr>
            </w:pPr>
            <w:r w:rsidRPr="00F025BE">
              <w:rPr>
                <w:sz w:val="20"/>
                <w:szCs w:val="20"/>
                <w:lang w:eastAsia="ru-RU"/>
              </w:rPr>
              <w:t>2</w:t>
            </w:r>
            <w:r w:rsidR="00FA6A4B" w:rsidRPr="00F025BE">
              <w:rPr>
                <w:sz w:val="20"/>
                <w:szCs w:val="20"/>
                <w:lang w:eastAsia="ru-RU"/>
              </w:rPr>
              <w:t>,</w:t>
            </w:r>
            <w:r w:rsidRPr="00F025BE">
              <w:rPr>
                <w:sz w:val="20"/>
                <w:szCs w:val="20"/>
                <w:lang w:eastAsia="ru-RU"/>
              </w:rPr>
              <w:t>0</w:t>
            </w:r>
            <w:r w:rsidR="00FA6A4B" w:rsidRPr="00F025BE">
              <w:rPr>
                <w:sz w:val="20"/>
                <w:szCs w:val="20"/>
                <w:lang w:eastAsia="ru-RU"/>
              </w:rPr>
              <w:t>0%</w:t>
            </w:r>
          </w:p>
        </w:tc>
        <w:tc>
          <w:tcPr>
            <w:tcW w:w="290" w:type="pct"/>
            <w:tcBorders>
              <w:top w:val="nil"/>
              <w:left w:val="nil"/>
              <w:bottom w:val="single" w:sz="4" w:space="0" w:color="auto"/>
              <w:right w:val="single" w:sz="4" w:space="0" w:color="auto"/>
            </w:tcBorders>
            <w:shd w:val="clear" w:color="auto" w:fill="auto"/>
            <w:vAlign w:val="center"/>
            <w:hideMark/>
          </w:tcPr>
          <w:p w14:paraId="3C00ACE1" w14:textId="0C0E9D29" w:rsidR="00FA6A4B" w:rsidRPr="00F025BE" w:rsidRDefault="00FA6A4B" w:rsidP="00F025BE">
            <w:pPr>
              <w:spacing w:after="0" w:line="240" w:lineRule="auto"/>
              <w:jc w:val="center"/>
              <w:rPr>
                <w:sz w:val="20"/>
                <w:szCs w:val="20"/>
                <w:lang w:eastAsia="ru-RU"/>
              </w:rPr>
            </w:pPr>
            <w:r w:rsidRPr="00F025BE">
              <w:rPr>
                <w:sz w:val="20"/>
                <w:szCs w:val="20"/>
                <w:lang w:eastAsia="ru-RU"/>
              </w:rPr>
              <w:t>0,0%</w:t>
            </w:r>
          </w:p>
        </w:tc>
      </w:tr>
      <w:tr w:rsidR="00FA6A4B" w:rsidRPr="004B0608" w14:paraId="4D916E12" w14:textId="77777777" w:rsidTr="00FA6A4B">
        <w:trPr>
          <w:trHeight w:val="1530"/>
        </w:trPr>
        <w:tc>
          <w:tcPr>
            <w:tcW w:w="191" w:type="pct"/>
            <w:tcBorders>
              <w:top w:val="nil"/>
              <w:left w:val="single" w:sz="4" w:space="0" w:color="auto"/>
              <w:bottom w:val="single" w:sz="4" w:space="0" w:color="auto"/>
              <w:right w:val="single" w:sz="4" w:space="0" w:color="auto"/>
            </w:tcBorders>
            <w:shd w:val="clear" w:color="auto" w:fill="auto"/>
            <w:vAlign w:val="center"/>
            <w:hideMark/>
          </w:tcPr>
          <w:p w14:paraId="5372DFCF" w14:textId="77777777" w:rsidR="00FA6A4B" w:rsidRPr="004B0608" w:rsidRDefault="00FA6A4B" w:rsidP="004B0608">
            <w:pPr>
              <w:spacing w:after="0" w:line="240" w:lineRule="auto"/>
              <w:jc w:val="center"/>
              <w:rPr>
                <w:sz w:val="20"/>
                <w:szCs w:val="20"/>
                <w:lang w:eastAsia="ru-RU"/>
              </w:rPr>
            </w:pPr>
            <w:r w:rsidRPr="004B0608">
              <w:rPr>
                <w:sz w:val="20"/>
                <w:szCs w:val="20"/>
                <w:lang w:eastAsia="ru-RU"/>
              </w:rPr>
              <w:t>2</w:t>
            </w:r>
          </w:p>
        </w:tc>
        <w:tc>
          <w:tcPr>
            <w:tcW w:w="869" w:type="pct"/>
            <w:tcBorders>
              <w:top w:val="nil"/>
              <w:left w:val="nil"/>
              <w:bottom w:val="single" w:sz="4" w:space="0" w:color="auto"/>
              <w:right w:val="single" w:sz="4" w:space="0" w:color="auto"/>
            </w:tcBorders>
            <w:shd w:val="clear" w:color="auto" w:fill="auto"/>
            <w:vAlign w:val="center"/>
            <w:hideMark/>
          </w:tcPr>
          <w:p w14:paraId="7900E64F" w14:textId="4387E4E4" w:rsidR="00FA6A4B" w:rsidRPr="004B0608" w:rsidRDefault="00FA6A4B" w:rsidP="004B0608">
            <w:pPr>
              <w:spacing w:after="0" w:line="240" w:lineRule="auto"/>
              <w:jc w:val="center"/>
              <w:rPr>
                <w:sz w:val="20"/>
                <w:szCs w:val="20"/>
                <w:lang w:eastAsia="ru-RU"/>
              </w:rPr>
            </w:pPr>
            <w:r>
              <w:rPr>
                <w:sz w:val="20"/>
                <w:szCs w:val="20"/>
                <w:lang w:eastAsia="ru-RU"/>
              </w:rPr>
              <w:t>У</w:t>
            </w:r>
            <w:r w:rsidRPr="004B0608">
              <w:rPr>
                <w:sz w:val="20"/>
                <w:szCs w:val="20"/>
                <w:lang w:eastAsia="ru-RU"/>
              </w:rPr>
              <w:t>дельный расход электрической энергии, потребляемой в технологическом процессе транспортировки питьевой воды, на единицу объема транспортируемой питьевой воды</w:t>
            </w:r>
          </w:p>
        </w:tc>
        <w:tc>
          <w:tcPr>
            <w:tcW w:w="424" w:type="pct"/>
            <w:tcBorders>
              <w:top w:val="nil"/>
              <w:left w:val="nil"/>
              <w:bottom w:val="single" w:sz="4" w:space="0" w:color="auto"/>
              <w:right w:val="single" w:sz="4" w:space="0" w:color="auto"/>
            </w:tcBorders>
            <w:shd w:val="clear" w:color="auto" w:fill="auto"/>
            <w:vAlign w:val="center"/>
            <w:hideMark/>
          </w:tcPr>
          <w:p w14:paraId="32904F66" w14:textId="77777777" w:rsidR="00FA6A4B" w:rsidRPr="004B0608" w:rsidRDefault="00FA6A4B" w:rsidP="004B0608">
            <w:pPr>
              <w:spacing w:after="0" w:line="240" w:lineRule="auto"/>
              <w:jc w:val="center"/>
              <w:rPr>
                <w:sz w:val="20"/>
                <w:szCs w:val="20"/>
                <w:lang w:eastAsia="ru-RU"/>
              </w:rPr>
            </w:pPr>
            <w:r w:rsidRPr="004B0608">
              <w:rPr>
                <w:sz w:val="20"/>
                <w:szCs w:val="20"/>
                <w:lang w:eastAsia="ru-RU"/>
              </w:rPr>
              <w:t>кВт*</w:t>
            </w:r>
            <w:proofErr w:type="gramStart"/>
            <w:r w:rsidRPr="004B0608">
              <w:rPr>
                <w:sz w:val="20"/>
                <w:szCs w:val="20"/>
                <w:lang w:eastAsia="ru-RU"/>
              </w:rPr>
              <w:t>ч</w:t>
            </w:r>
            <w:proofErr w:type="gramEnd"/>
            <w:r w:rsidRPr="004B0608">
              <w:rPr>
                <w:sz w:val="20"/>
                <w:szCs w:val="20"/>
                <w:lang w:eastAsia="ru-RU"/>
              </w:rPr>
              <w:t>/куб м</w:t>
            </w:r>
          </w:p>
        </w:tc>
        <w:tc>
          <w:tcPr>
            <w:tcW w:w="293" w:type="pct"/>
            <w:tcBorders>
              <w:top w:val="nil"/>
              <w:left w:val="nil"/>
              <w:bottom w:val="single" w:sz="4" w:space="0" w:color="auto"/>
              <w:right w:val="single" w:sz="4" w:space="0" w:color="auto"/>
            </w:tcBorders>
            <w:shd w:val="clear" w:color="auto" w:fill="auto"/>
            <w:vAlign w:val="center"/>
            <w:hideMark/>
          </w:tcPr>
          <w:p w14:paraId="4E1A9AA0" w14:textId="41866245" w:rsidR="00FA6A4B" w:rsidRPr="004B0608" w:rsidRDefault="00FA6A4B" w:rsidP="00FA6A4B">
            <w:pPr>
              <w:spacing w:after="160" w:line="259" w:lineRule="auto"/>
              <w:jc w:val="center"/>
              <w:rPr>
                <w:rFonts w:ascii="Calibri" w:hAnsi="Calibri"/>
                <w:sz w:val="20"/>
                <w:szCs w:val="20"/>
                <w:lang w:eastAsia="ru-RU"/>
              </w:rPr>
            </w:pPr>
            <w:r w:rsidRPr="004B0608">
              <w:rPr>
                <w:sz w:val="20"/>
                <w:szCs w:val="20"/>
                <w:lang w:eastAsia="ru-RU"/>
              </w:rPr>
              <w:t>0,</w:t>
            </w:r>
            <w:r>
              <w:rPr>
                <w:sz w:val="20"/>
                <w:szCs w:val="20"/>
                <w:lang w:eastAsia="ru-RU"/>
              </w:rPr>
              <w:t>56</w:t>
            </w:r>
          </w:p>
        </w:tc>
        <w:tc>
          <w:tcPr>
            <w:tcW w:w="293" w:type="pct"/>
            <w:tcBorders>
              <w:top w:val="nil"/>
              <w:left w:val="nil"/>
              <w:bottom w:val="single" w:sz="4" w:space="0" w:color="auto"/>
              <w:right w:val="single" w:sz="4" w:space="0" w:color="auto"/>
            </w:tcBorders>
            <w:shd w:val="clear" w:color="auto" w:fill="auto"/>
            <w:vAlign w:val="center"/>
            <w:hideMark/>
          </w:tcPr>
          <w:p w14:paraId="6DAAC1EA" w14:textId="3DD0D1EE" w:rsidR="00FA6A4B" w:rsidRPr="004B0608" w:rsidRDefault="00FA6A4B" w:rsidP="00FA6A4B">
            <w:pPr>
              <w:spacing w:after="160" w:line="259" w:lineRule="auto"/>
              <w:jc w:val="center"/>
              <w:rPr>
                <w:rFonts w:ascii="Calibri" w:hAnsi="Calibri"/>
                <w:sz w:val="20"/>
                <w:szCs w:val="20"/>
                <w:lang w:eastAsia="ru-RU"/>
              </w:rPr>
            </w:pPr>
            <w:r w:rsidRPr="004B0608">
              <w:rPr>
                <w:sz w:val="20"/>
                <w:szCs w:val="20"/>
                <w:lang w:eastAsia="ru-RU"/>
              </w:rPr>
              <w:t>0,</w:t>
            </w:r>
            <w:r>
              <w:rPr>
                <w:sz w:val="20"/>
                <w:szCs w:val="20"/>
                <w:lang w:eastAsia="ru-RU"/>
              </w:rPr>
              <w:t>40</w:t>
            </w:r>
          </w:p>
        </w:tc>
        <w:tc>
          <w:tcPr>
            <w:tcW w:w="293" w:type="pct"/>
            <w:tcBorders>
              <w:top w:val="nil"/>
              <w:left w:val="nil"/>
              <w:bottom w:val="single" w:sz="4" w:space="0" w:color="auto"/>
              <w:right w:val="single" w:sz="4" w:space="0" w:color="auto"/>
            </w:tcBorders>
            <w:shd w:val="clear" w:color="auto" w:fill="auto"/>
            <w:vAlign w:val="center"/>
            <w:hideMark/>
          </w:tcPr>
          <w:p w14:paraId="4ADE2D63" w14:textId="1E295AAB" w:rsidR="00FA6A4B" w:rsidRPr="004B0608" w:rsidRDefault="00FA6A4B" w:rsidP="00FA6A4B">
            <w:pPr>
              <w:spacing w:after="160" w:line="259" w:lineRule="auto"/>
              <w:jc w:val="center"/>
              <w:rPr>
                <w:rFonts w:ascii="Calibri" w:hAnsi="Calibri"/>
                <w:sz w:val="20"/>
                <w:szCs w:val="20"/>
                <w:lang w:eastAsia="ru-RU"/>
              </w:rPr>
            </w:pPr>
            <w:r w:rsidRPr="004B0608">
              <w:rPr>
                <w:sz w:val="20"/>
                <w:szCs w:val="20"/>
                <w:lang w:eastAsia="ru-RU"/>
              </w:rPr>
              <w:t>0,</w:t>
            </w:r>
            <w:r>
              <w:rPr>
                <w:sz w:val="20"/>
                <w:szCs w:val="20"/>
                <w:lang w:eastAsia="ru-RU"/>
              </w:rPr>
              <w:t>40</w:t>
            </w:r>
          </w:p>
        </w:tc>
        <w:tc>
          <w:tcPr>
            <w:tcW w:w="293" w:type="pct"/>
            <w:tcBorders>
              <w:top w:val="nil"/>
              <w:left w:val="nil"/>
              <w:bottom w:val="single" w:sz="4" w:space="0" w:color="auto"/>
              <w:right w:val="single" w:sz="4" w:space="0" w:color="auto"/>
            </w:tcBorders>
            <w:shd w:val="clear" w:color="auto" w:fill="auto"/>
            <w:vAlign w:val="center"/>
            <w:hideMark/>
          </w:tcPr>
          <w:p w14:paraId="488000B6" w14:textId="28C19616" w:rsidR="00FA6A4B" w:rsidRPr="004B0608" w:rsidRDefault="00FA6A4B" w:rsidP="00FA6A4B">
            <w:pPr>
              <w:spacing w:after="160" w:line="259" w:lineRule="auto"/>
              <w:jc w:val="center"/>
              <w:rPr>
                <w:rFonts w:ascii="Calibri" w:hAnsi="Calibri"/>
                <w:sz w:val="20"/>
                <w:szCs w:val="20"/>
                <w:lang w:eastAsia="ru-RU"/>
              </w:rPr>
            </w:pPr>
            <w:r w:rsidRPr="004B0608">
              <w:rPr>
                <w:sz w:val="20"/>
                <w:szCs w:val="20"/>
                <w:lang w:eastAsia="ru-RU"/>
              </w:rPr>
              <w:t>0,</w:t>
            </w:r>
            <w:r>
              <w:rPr>
                <w:sz w:val="20"/>
                <w:szCs w:val="20"/>
                <w:lang w:eastAsia="ru-RU"/>
              </w:rPr>
              <w:t>30</w:t>
            </w:r>
          </w:p>
        </w:tc>
        <w:tc>
          <w:tcPr>
            <w:tcW w:w="293" w:type="pct"/>
            <w:tcBorders>
              <w:top w:val="nil"/>
              <w:left w:val="nil"/>
              <w:bottom w:val="single" w:sz="4" w:space="0" w:color="auto"/>
              <w:right w:val="single" w:sz="4" w:space="0" w:color="auto"/>
            </w:tcBorders>
            <w:shd w:val="clear" w:color="auto" w:fill="auto"/>
            <w:vAlign w:val="center"/>
            <w:hideMark/>
          </w:tcPr>
          <w:p w14:paraId="71A82679" w14:textId="791A0BF2" w:rsidR="00FA6A4B" w:rsidRPr="004B0608" w:rsidRDefault="00FA6A4B" w:rsidP="00FA6A4B">
            <w:pPr>
              <w:spacing w:after="160" w:line="259" w:lineRule="auto"/>
              <w:jc w:val="center"/>
              <w:rPr>
                <w:rFonts w:ascii="Calibri" w:hAnsi="Calibri"/>
                <w:sz w:val="20"/>
                <w:szCs w:val="20"/>
                <w:lang w:eastAsia="ru-RU"/>
              </w:rPr>
            </w:pPr>
            <w:r w:rsidRPr="004B0608">
              <w:rPr>
                <w:sz w:val="20"/>
                <w:szCs w:val="20"/>
                <w:lang w:eastAsia="ru-RU"/>
              </w:rPr>
              <w:t>0,</w:t>
            </w:r>
            <w:r>
              <w:rPr>
                <w:sz w:val="20"/>
                <w:szCs w:val="20"/>
                <w:lang w:eastAsia="ru-RU"/>
              </w:rPr>
              <w:t>30</w:t>
            </w:r>
          </w:p>
        </w:tc>
        <w:tc>
          <w:tcPr>
            <w:tcW w:w="293" w:type="pct"/>
            <w:tcBorders>
              <w:top w:val="nil"/>
              <w:left w:val="nil"/>
              <w:bottom w:val="single" w:sz="4" w:space="0" w:color="auto"/>
              <w:right w:val="single" w:sz="4" w:space="0" w:color="auto"/>
            </w:tcBorders>
            <w:shd w:val="clear" w:color="auto" w:fill="auto"/>
            <w:vAlign w:val="center"/>
            <w:hideMark/>
          </w:tcPr>
          <w:p w14:paraId="5AD8E06C" w14:textId="2CA0785F" w:rsidR="00FA6A4B" w:rsidRPr="004B0608" w:rsidRDefault="00FA6A4B" w:rsidP="00FA6A4B">
            <w:pPr>
              <w:spacing w:after="160" w:line="259" w:lineRule="auto"/>
              <w:jc w:val="center"/>
              <w:rPr>
                <w:rFonts w:ascii="Calibri" w:hAnsi="Calibri"/>
                <w:sz w:val="20"/>
                <w:szCs w:val="20"/>
                <w:lang w:eastAsia="ru-RU"/>
              </w:rPr>
            </w:pPr>
            <w:r w:rsidRPr="004B0608">
              <w:rPr>
                <w:sz w:val="20"/>
                <w:szCs w:val="20"/>
                <w:lang w:eastAsia="ru-RU"/>
              </w:rPr>
              <w:t>0,2</w:t>
            </w:r>
            <w:r>
              <w:rPr>
                <w:sz w:val="20"/>
                <w:szCs w:val="20"/>
                <w:lang w:eastAsia="ru-RU"/>
              </w:rPr>
              <w:t>0</w:t>
            </w:r>
          </w:p>
        </w:tc>
        <w:tc>
          <w:tcPr>
            <w:tcW w:w="293" w:type="pct"/>
            <w:tcBorders>
              <w:top w:val="nil"/>
              <w:left w:val="nil"/>
              <w:bottom w:val="single" w:sz="4" w:space="0" w:color="auto"/>
              <w:right w:val="single" w:sz="4" w:space="0" w:color="auto"/>
            </w:tcBorders>
            <w:shd w:val="clear" w:color="auto" w:fill="auto"/>
            <w:vAlign w:val="center"/>
            <w:hideMark/>
          </w:tcPr>
          <w:p w14:paraId="4D2681CD" w14:textId="54CECE75" w:rsidR="00FA6A4B" w:rsidRPr="004B0608" w:rsidRDefault="00FA6A4B" w:rsidP="00FA6A4B">
            <w:pPr>
              <w:spacing w:after="160" w:line="259" w:lineRule="auto"/>
              <w:jc w:val="center"/>
              <w:rPr>
                <w:rFonts w:ascii="Calibri" w:hAnsi="Calibri"/>
                <w:sz w:val="20"/>
                <w:szCs w:val="20"/>
                <w:lang w:eastAsia="ru-RU"/>
              </w:rPr>
            </w:pPr>
            <w:r w:rsidRPr="004B0608">
              <w:rPr>
                <w:sz w:val="20"/>
                <w:szCs w:val="20"/>
                <w:lang w:eastAsia="ru-RU"/>
              </w:rPr>
              <w:t>0,</w:t>
            </w:r>
            <w:r>
              <w:rPr>
                <w:sz w:val="20"/>
                <w:szCs w:val="20"/>
                <w:lang w:eastAsia="ru-RU"/>
              </w:rPr>
              <w:t>20</w:t>
            </w:r>
          </w:p>
        </w:tc>
        <w:tc>
          <w:tcPr>
            <w:tcW w:w="293" w:type="pct"/>
            <w:tcBorders>
              <w:top w:val="nil"/>
              <w:left w:val="nil"/>
              <w:bottom w:val="single" w:sz="4" w:space="0" w:color="auto"/>
              <w:right w:val="single" w:sz="4" w:space="0" w:color="auto"/>
            </w:tcBorders>
            <w:shd w:val="clear" w:color="auto" w:fill="auto"/>
            <w:vAlign w:val="center"/>
            <w:hideMark/>
          </w:tcPr>
          <w:p w14:paraId="594E64E5" w14:textId="77777777" w:rsidR="00FA6A4B" w:rsidRPr="004B0608" w:rsidRDefault="00FA6A4B" w:rsidP="004B0608">
            <w:pPr>
              <w:spacing w:after="160" w:line="259" w:lineRule="auto"/>
              <w:jc w:val="center"/>
              <w:rPr>
                <w:rFonts w:ascii="Calibri" w:hAnsi="Calibri"/>
                <w:sz w:val="20"/>
                <w:szCs w:val="20"/>
                <w:lang w:eastAsia="ru-RU"/>
              </w:rPr>
            </w:pPr>
            <w:r w:rsidRPr="004B0608">
              <w:rPr>
                <w:sz w:val="20"/>
                <w:szCs w:val="20"/>
                <w:lang w:eastAsia="ru-RU"/>
              </w:rPr>
              <w:t>0,10</w:t>
            </w:r>
          </w:p>
        </w:tc>
        <w:tc>
          <w:tcPr>
            <w:tcW w:w="293" w:type="pct"/>
            <w:tcBorders>
              <w:top w:val="nil"/>
              <w:left w:val="nil"/>
              <w:bottom w:val="single" w:sz="4" w:space="0" w:color="auto"/>
              <w:right w:val="single" w:sz="4" w:space="0" w:color="auto"/>
            </w:tcBorders>
            <w:shd w:val="clear" w:color="auto" w:fill="auto"/>
            <w:vAlign w:val="center"/>
            <w:hideMark/>
          </w:tcPr>
          <w:p w14:paraId="2F8193B6" w14:textId="77777777" w:rsidR="00FA6A4B" w:rsidRPr="004B0608" w:rsidRDefault="00FA6A4B" w:rsidP="004B0608">
            <w:pPr>
              <w:spacing w:after="160" w:line="259" w:lineRule="auto"/>
              <w:jc w:val="center"/>
              <w:rPr>
                <w:rFonts w:ascii="Calibri" w:hAnsi="Calibri"/>
                <w:sz w:val="20"/>
                <w:szCs w:val="20"/>
                <w:lang w:eastAsia="ru-RU"/>
              </w:rPr>
            </w:pPr>
            <w:r w:rsidRPr="004B0608">
              <w:rPr>
                <w:sz w:val="20"/>
                <w:szCs w:val="20"/>
                <w:lang w:eastAsia="ru-RU"/>
              </w:rPr>
              <w:t>0,10</w:t>
            </w:r>
          </w:p>
        </w:tc>
        <w:tc>
          <w:tcPr>
            <w:tcW w:w="293" w:type="pct"/>
            <w:tcBorders>
              <w:top w:val="nil"/>
              <w:left w:val="nil"/>
              <w:bottom w:val="single" w:sz="4" w:space="0" w:color="auto"/>
              <w:right w:val="single" w:sz="4" w:space="0" w:color="auto"/>
            </w:tcBorders>
            <w:shd w:val="clear" w:color="auto" w:fill="auto"/>
            <w:vAlign w:val="center"/>
            <w:hideMark/>
          </w:tcPr>
          <w:p w14:paraId="190C83E3" w14:textId="77777777" w:rsidR="00FA6A4B" w:rsidRPr="004B0608" w:rsidRDefault="00FA6A4B" w:rsidP="004B0608">
            <w:pPr>
              <w:spacing w:after="160" w:line="259" w:lineRule="auto"/>
              <w:jc w:val="center"/>
              <w:rPr>
                <w:rFonts w:ascii="Calibri" w:hAnsi="Calibri"/>
                <w:sz w:val="20"/>
                <w:szCs w:val="20"/>
                <w:lang w:eastAsia="ru-RU"/>
              </w:rPr>
            </w:pPr>
            <w:r w:rsidRPr="004B0608">
              <w:rPr>
                <w:sz w:val="20"/>
                <w:szCs w:val="20"/>
                <w:lang w:eastAsia="ru-RU"/>
              </w:rPr>
              <w:t>0,10</w:t>
            </w:r>
          </w:p>
        </w:tc>
        <w:tc>
          <w:tcPr>
            <w:tcW w:w="293" w:type="pct"/>
            <w:tcBorders>
              <w:top w:val="nil"/>
              <w:left w:val="nil"/>
              <w:bottom w:val="single" w:sz="4" w:space="0" w:color="auto"/>
              <w:right w:val="single" w:sz="4" w:space="0" w:color="auto"/>
            </w:tcBorders>
            <w:shd w:val="clear" w:color="auto" w:fill="auto"/>
            <w:vAlign w:val="center"/>
            <w:hideMark/>
          </w:tcPr>
          <w:p w14:paraId="102C5BFB" w14:textId="77777777" w:rsidR="00FA6A4B" w:rsidRPr="004B0608" w:rsidRDefault="00FA6A4B" w:rsidP="004B0608">
            <w:pPr>
              <w:spacing w:after="160" w:line="259" w:lineRule="auto"/>
              <w:jc w:val="center"/>
              <w:rPr>
                <w:rFonts w:ascii="Calibri" w:hAnsi="Calibri"/>
                <w:sz w:val="20"/>
                <w:szCs w:val="20"/>
                <w:lang w:eastAsia="ru-RU"/>
              </w:rPr>
            </w:pPr>
            <w:r w:rsidRPr="004B0608">
              <w:rPr>
                <w:sz w:val="20"/>
                <w:szCs w:val="20"/>
                <w:lang w:eastAsia="ru-RU"/>
              </w:rPr>
              <w:t>0,10</w:t>
            </w:r>
          </w:p>
        </w:tc>
        <w:tc>
          <w:tcPr>
            <w:tcW w:w="290" w:type="pct"/>
            <w:tcBorders>
              <w:top w:val="nil"/>
              <w:left w:val="nil"/>
              <w:bottom w:val="single" w:sz="4" w:space="0" w:color="auto"/>
              <w:right w:val="single" w:sz="4" w:space="0" w:color="auto"/>
            </w:tcBorders>
            <w:shd w:val="clear" w:color="auto" w:fill="auto"/>
            <w:vAlign w:val="center"/>
            <w:hideMark/>
          </w:tcPr>
          <w:p w14:paraId="10D16EB9" w14:textId="77777777" w:rsidR="00FA6A4B" w:rsidRPr="004B0608" w:rsidRDefault="00FA6A4B" w:rsidP="004B0608">
            <w:pPr>
              <w:spacing w:after="160" w:line="259" w:lineRule="auto"/>
              <w:jc w:val="center"/>
              <w:rPr>
                <w:rFonts w:ascii="Calibri" w:hAnsi="Calibri"/>
                <w:sz w:val="20"/>
                <w:szCs w:val="20"/>
                <w:lang w:eastAsia="ru-RU"/>
              </w:rPr>
            </w:pPr>
            <w:r w:rsidRPr="004B0608">
              <w:rPr>
                <w:sz w:val="20"/>
                <w:szCs w:val="20"/>
                <w:lang w:eastAsia="ru-RU"/>
              </w:rPr>
              <w:t>0,10</w:t>
            </w:r>
          </w:p>
        </w:tc>
      </w:tr>
    </w:tbl>
    <w:p w14:paraId="5F389196" w14:textId="77777777" w:rsidR="004B0608" w:rsidRDefault="004B0608" w:rsidP="0040015B"/>
    <w:p w14:paraId="18361AA9" w14:textId="77777777" w:rsidR="004B0608" w:rsidRDefault="004B0608" w:rsidP="0040015B"/>
    <w:p w14:paraId="6EA97FD6" w14:textId="77777777" w:rsidR="004B0608" w:rsidRDefault="004B0608" w:rsidP="0040015B"/>
    <w:p w14:paraId="779A28A7" w14:textId="77777777" w:rsidR="004B0608" w:rsidRDefault="004B0608" w:rsidP="0040015B"/>
    <w:p w14:paraId="70168EDE" w14:textId="77777777" w:rsidR="004B0608" w:rsidRDefault="004B0608" w:rsidP="0040015B"/>
    <w:p w14:paraId="2C73D2C3" w14:textId="77777777" w:rsidR="004B0608" w:rsidRDefault="004B0608" w:rsidP="0040015B"/>
    <w:p w14:paraId="72693CE8" w14:textId="77777777" w:rsidR="004B0608" w:rsidRDefault="004B0608" w:rsidP="0040015B"/>
    <w:p w14:paraId="4A5287B7" w14:textId="77777777" w:rsidR="004B0608" w:rsidRDefault="004B0608" w:rsidP="0040015B"/>
    <w:p w14:paraId="5B2D6600" w14:textId="77777777" w:rsidR="004B0608" w:rsidRDefault="004B0608" w:rsidP="0040015B">
      <w:pPr>
        <w:sectPr w:rsidR="004B0608" w:rsidSect="004B0608">
          <w:pgSz w:w="16839" w:h="11907" w:orient="landscape" w:code="9"/>
          <w:pgMar w:top="1134" w:right="1276" w:bottom="851" w:left="1134"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14:paraId="77AEE4C4" w14:textId="742E4779" w:rsidR="004B0608" w:rsidRPr="004B0608" w:rsidRDefault="004B0608" w:rsidP="00A2624E">
      <w:pPr>
        <w:pStyle w:val="3"/>
      </w:pPr>
      <w:bookmarkStart w:id="302" w:name="_Toc100819364"/>
      <w:bookmarkStart w:id="303" w:name="_Toc164444139"/>
      <w:r w:rsidRPr="004B0608">
        <w:lastRenderedPageBreak/>
        <w:t>Соотношение цены реализации мероприятий инвестиционной программы и их эффективности - улучшение качества воды</w:t>
      </w:r>
      <w:bookmarkEnd w:id="302"/>
      <w:bookmarkEnd w:id="303"/>
    </w:p>
    <w:p w14:paraId="0B8B1A15" w14:textId="77777777" w:rsidR="004B0608" w:rsidRPr="004B0608" w:rsidRDefault="004B0608" w:rsidP="004B0608">
      <w:pPr>
        <w:widowControl w:val="0"/>
        <w:autoSpaceDE w:val="0"/>
        <w:autoSpaceDN w:val="0"/>
        <w:adjustRightInd w:val="0"/>
        <w:spacing w:before="120" w:after="0" w:line="240" w:lineRule="auto"/>
        <w:ind w:right="40" w:firstLine="567"/>
        <w:jc w:val="both"/>
        <w:rPr>
          <w:sz w:val="24"/>
          <w:szCs w:val="24"/>
          <w:lang w:eastAsia="ru-RU"/>
        </w:rPr>
      </w:pPr>
      <w:r w:rsidRPr="004B0608">
        <w:rPr>
          <w:sz w:val="24"/>
          <w:szCs w:val="24"/>
          <w:lang w:eastAsia="ru-RU"/>
        </w:rPr>
        <w:t>В соответствии с пос. 2 статьи 39 Федерального закона РФ от 7 декабря 2011 г.№416-ФЗ «О водоснабжении и водоотведении» федеральным органом исполнительной власти утверждаются правила формирования целевых показателей деятельности организаций, осуществляющих горячее водоснабжение, холодное водоснабжение, и их расчета, перечень целевых показателей. К целевым показателям данный закон относит также показатель соотношения цены и эффективности (качества воды) реализации мероприятий инвестиционной программы.</w:t>
      </w:r>
    </w:p>
    <w:p w14:paraId="72745A3D" w14:textId="77777777" w:rsidR="004B0608" w:rsidRPr="004B0608" w:rsidRDefault="004B0608" w:rsidP="004B0608">
      <w:pPr>
        <w:widowControl w:val="0"/>
        <w:autoSpaceDE w:val="0"/>
        <w:autoSpaceDN w:val="0"/>
        <w:adjustRightInd w:val="0"/>
        <w:spacing w:before="120" w:after="0" w:line="240" w:lineRule="auto"/>
        <w:ind w:right="40" w:firstLine="567"/>
        <w:jc w:val="both"/>
        <w:rPr>
          <w:sz w:val="24"/>
          <w:szCs w:val="24"/>
          <w:lang w:eastAsia="ru-RU"/>
        </w:rPr>
      </w:pPr>
      <w:r w:rsidRPr="004B0608">
        <w:rPr>
          <w:sz w:val="24"/>
          <w:szCs w:val="24"/>
          <w:lang w:eastAsia="ru-RU"/>
        </w:rPr>
        <w:t>Однако впоследствии, федеральным органом исполнительной власти в лице Министерства строительства и жилищно-коммунального хозяйства Российской Федерации был издан Приказ от 4 апреля 2014 года № 162/</w:t>
      </w:r>
      <w:proofErr w:type="spellStart"/>
      <w:r w:rsidRPr="004B0608">
        <w:rPr>
          <w:sz w:val="24"/>
          <w:szCs w:val="24"/>
          <w:lang w:eastAsia="ru-RU"/>
        </w:rPr>
        <w:t>пр</w:t>
      </w:r>
      <w:proofErr w:type="spellEnd"/>
      <w:r w:rsidRPr="004B0608">
        <w:rPr>
          <w:sz w:val="24"/>
          <w:szCs w:val="24"/>
          <w:lang w:eastAsia="ru-RU"/>
        </w:rPr>
        <w:t xml:space="preserve">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w:t>
      </w:r>
    </w:p>
    <w:p w14:paraId="74B6C25B" w14:textId="77777777" w:rsidR="004B0608" w:rsidRPr="004B0608" w:rsidRDefault="004B0608" w:rsidP="004B0608">
      <w:pPr>
        <w:widowControl w:val="0"/>
        <w:autoSpaceDE w:val="0"/>
        <w:autoSpaceDN w:val="0"/>
        <w:adjustRightInd w:val="0"/>
        <w:spacing w:before="120" w:after="0" w:line="240" w:lineRule="auto"/>
        <w:ind w:right="40" w:firstLine="567"/>
        <w:jc w:val="both"/>
        <w:rPr>
          <w:sz w:val="24"/>
          <w:szCs w:val="24"/>
          <w:lang w:eastAsia="ru-RU"/>
        </w:rPr>
      </w:pPr>
      <w:r w:rsidRPr="004B0608">
        <w:rPr>
          <w:sz w:val="24"/>
          <w:szCs w:val="24"/>
          <w:lang w:eastAsia="ru-RU"/>
        </w:rPr>
        <w:t>Данным Приказом был утвержден перечень целевых показателей централизованных систем горячего водоснабжения, холодного водоснабжения и водоотведения, который исключил показатель «соотношение цены реализации мероприятий инвестиционной программы и их эффективности - улучшение качества воды». Вследствие этого, отсутствует как методика его расчета, так и принцип анализа полученных результатов.</w:t>
      </w:r>
    </w:p>
    <w:p w14:paraId="224B01FD" w14:textId="77777777" w:rsidR="004B0608" w:rsidRDefault="004B0608" w:rsidP="0040015B"/>
    <w:p w14:paraId="3298142A" w14:textId="77777777" w:rsidR="004B0608" w:rsidRDefault="004B0608" w:rsidP="0040015B"/>
    <w:p w14:paraId="0F4A4D27" w14:textId="77777777" w:rsidR="004B0608" w:rsidRDefault="004B0608" w:rsidP="0040015B"/>
    <w:p w14:paraId="307E85FE" w14:textId="77777777" w:rsidR="0040015B" w:rsidRPr="0040015B" w:rsidRDefault="0040015B" w:rsidP="0040015B"/>
    <w:p w14:paraId="00E73D4A" w14:textId="77777777" w:rsidR="008A2895" w:rsidRDefault="008A2895" w:rsidP="0086051F">
      <w:pPr>
        <w:spacing w:before="240" w:line="240" w:lineRule="auto"/>
        <w:ind w:firstLine="709"/>
        <w:jc w:val="both"/>
        <w:rPr>
          <w:color w:val="000000" w:themeColor="text1"/>
          <w:sz w:val="24"/>
        </w:rPr>
      </w:pPr>
    </w:p>
    <w:p w14:paraId="4226F575" w14:textId="77777777" w:rsidR="00A36192" w:rsidRDefault="00A36192" w:rsidP="0086051F">
      <w:pPr>
        <w:spacing w:before="240" w:line="240" w:lineRule="auto"/>
        <w:ind w:firstLine="709"/>
        <w:jc w:val="both"/>
        <w:rPr>
          <w:color w:val="000000" w:themeColor="text1"/>
          <w:sz w:val="24"/>
        </w:rPr>
      </w:pPr>
    </w:p>
    <w:p w14:paraId="6BA35E79" w14:textId="77777777" w:rsidR="00A36192" w:rsidRDefault="00A36192" w:rsidP="0086051F">
      <w:pPr>
        <w:spacing w:before="240" w:line="240" w:lineRule="auto"/>
        <w:ind w:firstLine="709"/>
        <w:jc w:val="both"/>
        <w:rPr>
          <w:color w:val="000000" w:themeColor="text1"/>
          <w:sz w:val="24"/>
        </w:rPr>
      </w:pPr>
    </w:p>
    <w:p w14:paraId="756C2C82" w14:textId="77777777" w:rsidR="004B0608" w:rsidRDefault="004B0608" w:rsidP="0086051F">
      <w:pPr>
        <w:spacing w:before="240" w:line="240" w:lineRule="auto"/>
        <w:ind w:firstLine="709"/>
        <w:jc w:val="both"/>
        <w:rPr>
          <w:color w:val="000000" w:themeColor="text1"/>
          <w:sz w:val="24"/>
        </w:rPr>
      </w:pPr>
    </w:p>
    <w:p w14:paraId="51F46E70" w14:textId="77777777" w:rsidR="004B0608" w:rsidRDefault="004B0608" w:rsidP="0086051F">
      <w:pPr>
        <w:spacing w:before="240" w:line="240" w:lineRule="auto"/>
        <w:ind w:firstLine="709"/>
        <w:jc w:val="both"/>
        <w:rPr>
          <w:color w:val="000000" w:themeColor="text1"/>
          <w:sz w:val="24"/>
        </w:rPr>
      </w:pPr>
    </w:p>
    <w:p w14:paraId="293D983B" w14:textId="77777777" w:rsidR="004B0608" w:rsidRDefault="004B0608" w:rsidP="0086051F">
      <w:pPr>
        <w:spacing w:before="240" w:line="240" w:lineRule="auto"/>
        <w:ind w:firstLine="709"/>
        <w:jc w:val="both"/>
        <w:rPr>
          <w:color w:val="000000" w:themeColor="text1"/>
          <w:sz w:val="24"/>
        </w:rPr>
      </w:pPr>
    </w:p>
    <w:p w14:paraId="3B05C53C" w14:textId="77777777" w:rsidR="004B0608" w:rsidRDefault="004B0608" w:rsidP="0086051F">
      <w:pPr>
        <w:spacing w:before="240" w:line="240" w:lineRule="auto"/>
        <w:ind w:firstLine="709"/>
        <w:jc w:val="both"/>
        <w:rPr>
          <w:color w:val="000000" w:themeColor="text1"/>
          <w:sz w:val="24"/>
        </w:rPr>
      </w:pPr>
    </w:p>
    <w:p w14:paraId="676C524E" w14:textId="77777777" w:rsidR="004B0608" w:rsidRDefault="004B0608" w:rsidP="0086051F">
      <w:pPr>
        <w:spacing w:before="240" w:line="240" w:lineRule="auto"/>
        <w:ind w:firstLine="709"/>
        <w:jc w:val="both"/>
        <w:rPr>
          <w:color w:val="000000" w:themeColor="text1"/>
          <w:sz w:val="24"/>
        </w:rPr>
      </w:pPr>
    </w:p>
    <w:p w14:paraId="419E6D6D" w14:textId="77777777" w:rsidR="004B0608" w:rsidRDefault="004B0608" w:rsidP="0086051F">
      <w:pPr>
        <w:spacing w:before="240" w:line="240" w:lineRule="auto"/>
        <w:ind w:firstLine="709"/>
        <w:jc w:val="both"/>
        <w:rPr>
          <w:color w:val="000000" w:themeColor="text1"/>
          <w:sz w:val="24"/>
        </w:rPr>
      </w:pPr>
    </w:p>
    <w:p w14:paraId="75D8C86F" w14:textId="77777777" w:rsidR="00A36192" w:rsidRDefault="00A36192" w:rsidP="0086051F">
      <w:pPr>
        <w:spacing w:before="240" w:line="240" w:lineRule="auto"/>
        <w:ind w:firstLine="709"/>
        <w:jc w:val="both"/>
        <w:rPr>
          <w:color w:val="000000" w:themeColor="text1"/>
          <w:sz w:val="24"/>
        </w:rPr>
      </w:pPr>
    </w:p>
    <w:p w14:paraId="188E425D" w14:textId="77777777" w:rsidR="00A36192" w:rsidRDefault="00A36192" w:rsidP="0086051F">
      <w:pPr>
        <w:spacing w:before="240" w:line="240" w:lineRule="auto"/>
        <w:ind w:firstLine="709"/>
        <w:jc w:val="both"/>
        <w:rPr>
          <w:color w:val="000000" w:themeColor="text1"/>
          <w:sz w:val="24"/>
        </w:rPr>
      </w:pPr>
    </w:p>
    <w:p w14:paraId="24949CF7" w14:textId="77777777" w:rsidR="0086051F" w:rsidRDefault="0086051F" w:rsidP="00CE52B2">
      <w:pPr>
        <w:pStyle w:val="2"/>
      </w:pPr>
      <w:bookmarkStart w:id="304" w:name="_Toc164444140"/>
      <w:r w:rsidRPr="00633CF3">
        <w:lastRenderedPageBreak/>
        <w:t>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bookmarkEnd w:id="304"/>
    </w:p>
    <w:p w14:paraId="74566587" w14:textId="77777777" w:rsidR="00A36192" w:rsidRPr="00A36192" w:rsidRDefault="00A36192" w:rsidP="00A36192">
      <w:pPr>
        <w:widowControl w:val="0"/>
        <w:autoSpaceDE w:val="0"/>
        <w:autoSpaceDN w:val="0"/>
        <w:adjustRightInd w:val="0"/>
        <w:spacing w:before="120" w:after="0" w:line="240" w:lineRule="auto"/>
        <w:ind w:right="42" w:firstLine="567"/>
        <w:jc w:val="both"/>
        <w:rPr>
          <w:sz w:val="24"/>
          <w:szCs w:val="24"/>
        </w:rPr>
      </w:pPr>
      <w:r w:rsidRPr="00A36192">
        <w:rPr>
          <w:sz w:val="24"/>
          <w:szCs w:val="24"/>
        </w:rPr>
        <w:t>Согласно</w:t>
      </w:r>
      <w:r w:rsidRPr="00A36192">
        <w:rPr>
          <w:spacing w:val="11"/>
          <w:sz w:val="24"/>
          <w:szCs w:val="24"/>
        </w:rPr>
        <w:t xml:space="preserve"> </w:t>
      </w:r>
      <w:r w:rsidRPr="00A36192">
        <w:rPr>
          <w:spacing w:val="1"/>
          <w:sz w:val="24"/>
          <w:szCs w:val="24"/>
        </w:rPr>
        <w:t>Ф</w:t>
      </w:r>
      <w:r w:rsidRPr="00A36192">
        <w:rPr>
          <w:sz w:val="24"/>
          <w:szCs w:val="24"/>
        </w:rPr>
        <w:t>едераль</w:t>
      </w:r>
      <w:r w:rsidRPr="00A36192">
        <w:rPr>
          <w:spacing w:val="3"/>
          <w:sz w:val="24"/>
          <w:szCs w:val="24"/>
        </w:rPr>
        <w:t>н</w:t>
      </w:r>
      <w:r w:rsidRPr="00A36192">
        <w:rPr>
          <w:sz w:val="24"/>
          <w:szCs w:val="24"/>
        </w:rPr>
        <w:t>о</w:t>
      </w:r>
      <w:r w:rsidRPr="00A36192">
        <w:rPr>
          <w:spacing w:val="4"/>
          <w:sz w:val="24"/>
          <w:szCs w:val="24"/>
        </w:rPr>
        <w:t>м</w:t>
      </w:r>
      <w:r w:rsidRPr="00A36192">
        <w:rPr>
          <w:sz w:val="24"/>
          <w:szCs w:val="24"/>
        </w:rPr>
        <w:t>у</w:t>
      </w:r>
      <w:r w:rsidRPr="00A36192">
        <w:rPr>
          <w:spacing w:val="-2"/>
          <w:sz w:val="24"/>
          <w:szCs w:val="24"/>
        </w:rPr>
        <w:t xml:space="preserve"> </w:t>
      </w:r>
      <w:r w:rsidRPr="00A36192">
        <w:rPr>
          <w:spacing w:val="1"/>
          <w:sz w:val="24"/>
          <w:szCs w:val="24"/>
        </w:rPr>
        <w:t>з</w:t>
      </w:r>
      <w:r w:rsidRPr="00A36192">
        <w:rPr>
          <w:spacing w:val="2"/>
          <w:sz w:val="24"/>
          <w:szCs w:val="24"/>
        </w:rPr>
        <w:t>а</w:t>
      </w:r>
      <w:r w:rsidRPr="00A36192">
        <w:rPr>
          <w:spacing w:val="-1"/>
          <w:sz w:val="24"/>
          <w:szCs w:val="24"/>
        </w:rPr>
        <w:t>к</w:t>
      </w:r>
      <w:r w:rsidRPr="00A36192">
        <w:rPr>
          <w:sz w:val="24"/>
          <w:szCs w:val="24"/>
        </w:rPr>
        <w:t>о</w:t>
      </w:r>
      <w:r w:rsidRPr="00A36192">
        <w:rPr>
          <w:spacing w:val="5"/>
          <w:sz w:val="24"/>
          <w:szCs w:val="24"/>
        </w:rPr>
        <w:t>н</w:t>
      </w:r>
      <w:r w:rsidRPr="00A36192">
        <w:rPr>
          <w:sz w:val="24"/>
          <w:szCs w:val="24"/>
        </w:rPr>
        <w:t>у</w:t>
      </w:r>
      <w:r w:rsidRPr="00A36192">
        <w:rPr>
          <w:spacing w:val="9"/>
          <w:sz w:val="24"/>
          <w:szCs w:val="24"/>
        </w:rPr>
        <w:t xml:space="preserve"> </w:t>
      </w:r>
      <w:r w:rsidRPr="00A36192">
        <w:rPr>
          <w:sz w:val="24"/>
          <w:szCs w:val="24"/>
        </w:rPr>
        <w:t>«О</w:t>
      </w:r>
      <w:r w:rsidRPr="00A36192">
        <w:rPr>
          <w:spacing w:val="18"/>
          <w:sz w:val="24"/>
          <w:szCs w:val="24"/>
        </w:rPr>
        <w:t xml:space="preserve"> </w:t>
      </w:r>
      <w:r w:rsidRPr="00A36192">
        <w:rPr>
          <w:sz w:val="24"/>
          <w:szCs w:val="24"/>
        </w:rPr>
        <w:t>вод</w:t>
      </w:r>
      <w:r w:rsidRPr="00A36192">
        <w:rPr>
          <w:spacing w:val="2"/>
          <w:sz w:val="24"/>
          <w:szCs w:val="24"/>
        </w:rPr>
        <w:t>ос</w:t>
      </w:r>
      <w:r w:rsidRPr="00A36192">
        <w:rPr>
          <w:sz w:val="24"/>
          <w:szCs w:val="24"/>
        </w:rPr>
        <w:t>наб</w:t>
      </w:r>
      <w:r w:rsidRPr="00A36192">
        <w:rPr>
          <w:spacing w:val="1"/>
          <w:sz w:val="24"/>
          <w:szCs w:val="24"/>
        </w:rPr>
        <w:t>ж</w:t>
      </w:r>
      <w:r w:rsidRPr="00A36192">
        <w:rPr>
          <w:sz w:val="24"/>
          <w:szCs w:val="24"/>
        </w:rPr>
        <w:t>ен</w:t>
      </w:r>
      <w:r w:rsidRPr="00A36192">
        <w:rPr>
          <w:spacing w:val="1"/>
          <w:sz w:val="24"/>
          <w:szCs w:val="24"/>
        </w:rPr>
        <w:t>и</w:t>
      </w:r>
      <w:r w:rsidRPr="00A36192">
        <w:rPr>
          <w:sz w:val="24"/>
          <w:szCs w:val="24"/>
        </w:rPr>
        <w:t>и</w:t>
      </w:r>
      <w:r w:rsidRPr="00A36192">
        <w:rPr>
          <w:spacing w:val="2"/>
          <w:sz w:val="24"/>
          <w:szCs w:val="24"/>
        </w:rPr>
        <w:t xml:space="preserve"> </w:t>
      </w:r>
      <w:r w:rsidRPr="00A36192">
        <w:rPr>
          <w:sz w:val="24"/>
          <w:szCs w:val="24"/>
        </w:rPr>
        <w:t>и</w:t>
      </w:r>
      <w:r w:rsidRPr="00A36192">
        <w:rPr>
          <w:spacing w:val="18"/>
          <w:sz w:val="24"/>
          <w:szCs w:val="24"/>
        </w:rPr>
        <w:t xml:space="preserve"> </w:t>
      </w:r>
      <w:r w:rsidRPr="00A36192">
        <w:rPr>
          <w:sz w:val="24"/>
          <w:szCs w:val="24"/>
        </w:rPr>
        <w:t>в</w:t>
      </w:r>
      <w:r w:rsidRPr="00A36192">
        <w:rPr>
          <w:spacing w:val="2"/>
          <w:sz w:val="24"/>
          <w:szCs w:val="24"/>
        </w:rPr>
        <w:t>о</w:t>
      </w:r>
      <w:r w:rsidRPr="00A36192">
        <w:rPr>
          <w:sz w:val="24"/>
          <w:szCs w:val="24"/>
        </w:rPr>
        <w:t>доот</w:t>
      </w:r>
      <w:r w:rsidRPr="00A36192">
        <w:rPr>
          <w:spacing w:val="2"/>
          <w:sz w:val="24"/>
          <w:szCs w:val="24"/>
        </w:rPr>
        <w:t>ве</w:t>
      </w:r>
      <w:r w:rsidRPr="00A36192">
        <w:rPr>
          <w:sz w:val="24"/>
          <w:szCs w:val="24"/>
        </w:rPr>
        <w:t>ден</w:t>
      </w:r>
      <w:r w:rsidRPr="00A36192">
        <w:rPr>
          <w:spacing w:val="1"/>
          <w:sz w:val="24"/>
          <w:szCs w:val="24"/>
        </w:rPr>
        <w:t>и</w:t>
      </w:r>
      <w:r w:rsidRPr="00A36192">
        <w:rPr>
          <w:sz w:val="24"/>
          <w:szCs w:val="24"/>
        </w:rPr>
        <w:t>и»</w:t>
      </w:r>
      <w:r w:rsidRPr="00A36192">
        <w:rPr>
          <w:spacing w:val="1"/>
          <w:sz w:val="24"/>
          <w:szCs w:val="24"/>
        </w:rPr>
        <w:t xml:space="preserve"> </w:t>
      </w:r>
      <w:r w:rsidRPr="00A36192">
        <w:rPr>
          <w:sz w:val="24"/>
          <w:szCs w:val="24"/>
        </w:rPr>
        <w:t>прав</w:t>
      </w:r>
      <w:r w:rsidRPr="00A36192">
        <w:rPr>
          <w:spacing w:val="3"/>
          <w:sz w:val="24"/>
          <w:szCs w:val="24"/>
        </w:rPr>
        <w:t>о</w:t>
      </w:r>
      <w:r w:rsidRPr="00A36192">
        <w:rPr>
          <w:sz w:val="24"/>
          <w:szCs w:val="24"/>
        </w:rPr>
        <w:t xml:space="preserve">м </w:t>
      </w:r>
      <w:r w:rsidRPr="00A36192">
        <w:rPr>
          <w:spacing w:val="-1"/>
          <w:sz w:val="24"/>
          <w:szCs w:val="24"/>
        </w:rPr>
        <w:t>эк</w:t>
      </w:r>
      <w:r w:rsidRPr="00A36192">
        <w:rPr>
          <w:sz w:val="24"/>
          <w:szCs w:val="24"/>
        </w:rPr>
        <w:t>сп</w:t>
      </w:r>
      <w:r w:rsidRPr="00A36192">
        <w:rPr>
          <w:spacing w:val="5"/>
          <w:sz w:val="24"/>
          <w:szCs w:val="24"/>
        </w:rPr>
        <w:t>л</w:t>
      </w:r>
      <w:r w:rsidRPr="00A36192">
        <w:rPr>
          <w:spacing w:val="-5"/>
          <w:sz w:val="24"/>
          <w:szCs w:val="24"/>
        </w:rPr>
        <w:t>у</w:t>
      </w:r>
      <w:r w:rsidRPr="00A36192">
        <w:rPr>
          <w:spacing w:val="2"/>
          <w:sz w:val="24"/>
          <w:szCs w:val="24"/>
        </w:rPr>
        <w:t>а</w:t>
      </w:r>
      <w:r w:rsidRPr="00A36192">
        <w:rPr>
          <w:sz w:val="24"/>
          <w:szCs w:val="24"/>
        </w:rPr>
        <w:t>тации</w:t>
      </w:r>
      <w:r w:rsidRPr="00A36192">
        <w:rPr>
          <w:spacing w:val="7"/>
          <w:sz w:val="24"/>
          <w:szCs w:val="24"/>
        </w:rPr>
        <w:t xml:space="preserve"> </w:t>
      </w:r>
      <w:r w:rsidRPr="00A36192">
        <w:rPr>
          <w:sz w:val="24"/>
          <w:szCs w:val="24"/>
        </w:rPr>
        <w:t>бесхо</w:t>
      </w:r>
      <w:r w:rsidRPr="00A36192">
        <w:rPr>
          <w:spacing w:val="3"/>
          <w:sz w:val="24"/>
          <w:szCs w:val="24"/>
        </w:rPr>
        <w:t>з</w:t>
      </w:r>
      <w:r w:rsidRPr="00A36192">
        <w:rPr>
          <w:sz w:val="24"/>
          <w:szCs w:val="24"/>
        </w:rPr>
        <w:t>я</w:t>
      </w:r>
      <w:r w:rsidRPr="00A36192">
        <w:rPr>
          <w:spacing w:val="1"/>
          <w:sz w:val="24"/>
          <w:szCs w:val="24"/>
        </w:rPr>
        <w:t>й</w:t>
      </w:r>
      <w:r w:rsidRPr="00A36192">
        <w:rPr>
          <w:sz w:val="24"/>
          <w:szCs w:val="24"/>
        </w:rPr>
        <w:t>н</w:t>
      </w:r>
      <w:r w:rsidRPr="00A36192">
        <w:rPr>
          <w:spacing w:val="1"/>
          <w:sz w:val="24"/>
          <w:szCs w:val="24"/>
        </w:rPr>
        <w:t>ы</w:t>
      </w:r>
      <w:r w:rsidRPr="00A36192">
        <w:rPr>
          <w:sz w:val="24"/>
          <w:szCs w:val="24"/>
        </w:rPr>
        <w:t>х</w:t>
      </w:r>
      <w:r w:rsidRPr="00A36192">
        <w:rPr>
          <w:spacing w:val="6"/>
          <w:sz w:val="24"/>
          <w:szCs w:val="24"/>
        </w:rPr>
        <w:t xml:space="preserve"> </w:t>
      </w:r>
      <w:r w:rsidRPr="00A36192">
        <w:rPr>
          <w:sz w:val="24"/>
          <w:szCs w:val="24"/>
        </w:rPr>
        <w:t>объек</w:t>
      </w:r>
      <w:r w:rsidRPr="00A36192">
        <w:rPr>
          <w:spacing w:val="-1"/>
          <w:sz w:val="24"/>
          <w:szCs w:val="24"/>
        </w:rPr>
        <w:t>т</w:t>
      </w:r>
      <w:r w:rsidRPr="00A36192">
        <w:rPr>
          <w:sz w:val="24"/>
          <w:szCs w:val="24"/>
        </w:rPr>
        <w:t>ов</w:t>
      </w:r>
      <w:r w:rsidRPr="00A36192">
        <w:rPr>
          <w:spacing w:val="11"/>
          <w:sz w:val="24"/>
          <w:szCs w:val="24"/>
        </w:rPr>
        <w:t xml:space="preserve"> </w:t>
      </w:r>
      <w:r w:rsidRPr="00A36192">
        <w:rPr>
          <w:sz w:val="24"/>
          <w:szCs w:val="24"/>
        </w:rPr>
        <w:t>це</w:t>
      </w:r>
      <w:r w:rsidRPr="00A36192">
        <w:rPr>
          <w:spacing w:val="3"/>
          <w:sz w:val="24"/>
          <w:szCs w:val="24"/>
        </w:rPr>
        <w:t>н</w:t>
      </w:r>
      <w:r w:rsidRPr="00A36192">
        <w:rPr>
          <w:sz w:val="24"/>
          <w:szCs w:val="24"/>
        </w:rPr>
        <w:t>трали</w:t>
      </w:r>
      <w:r w:rsidRPr="00A36192">
        <w:rPr>
          <w:spacing w:val="1"/>
          <w:sz w:val="24"/>
          <w:szCs w:val="24"/>
        </w:rPr>
        <w:t>з</w:t>
      </w:r>
      <w:r w:rsidRPr="00A36192">
        <w:rPr>
          <w:sz w:val="24"/>
          <w:szCs w:val="24"/>
        </w:rPr>
        <w:t>ован</w:t>
      </w:r>
      <w:r w:rsidRPr="00A36192">
        <w:rPr>
          <w:spacing w:val="1"/>
          <w:sz w:val="24"/>
          <w:szCs w:val="24"/>
        </w:rPr>
        <w:t>ны</w:t>
      </w:r>
      <w:r w:rsidRPr="00A36192">
        <w:rPr>
          <w:sz w:val="24"/>
          <w:szCs w:val="24"/>
        </w:rPr>
        <w:t>х сист</w:t>
      </w:r>
      <w:r w:rsidRPr="00A36192">
        <w:rPr>
          <w:spacing w:val="3"/>
          <w:sz w:val="24"/>
          <w:szCs w:val="24"/>
        </w:rPr>
        <w:t>е</w:t>
      </w:r>
      <w:r w:rsidRPr="00A36192">
        <w:rPr>
          <w:sz w:val="24"/>
          <w:szCs w:val="24"/>
        </w:rPr>
        <w:t>м</w:t>
      </w:r>
      <w:r w:rsidRPr="00A36192">
        <w:rPr>
          <w:spacing w:val="12"/>
          <w:sz w:val="24"/>
          <w:szCs w:val="24"/>
        </w:rPr>
        <w:t xml:space="preserve"> </w:t>
      </w:r>
      <w:r w:rsidRPr="00A36192">
        <w:rPr>
          <w:sz w:val="24"/>
          <w:szCs w:val="24"/>
        </w:rPr>
        <w:t>водосн</w:t>
      </w:r>
      <w:r w:rsidRPr="00A36192">
        <w:rPr>
          <w:spacing w:val="1"/>
          <w:sz w:val="24"/>
          <w:szCs w:val="24"/>
        </w:rPr>
        <w:t>а</w:t>
      </w:r>
      <w:r w:rsidRPr="00A36192">
        <w:rPr>
          <w:sz w:val="24"/>
          <w:szCs w:val="24"/>
        </w:rPr>
        <w:t>б</w:t>
      </w:r>
      <w:r w:rsidRPr="00A36192">
        <w:rPr>
          <w:spacing w:val="1"/>
          <w:sz w:val="24"/>
          <w:szCs w:val="24"/>
        </w:rPr>
        <w:t>ж</w:t>
      </w:r>
      <w:r w:rsidRPr="00A36192">
        <w:rPr>
          <w:sz w:val="24"/>
          <w:szCs w:val="24"/>
        </w:rPr>
        <w:t>ен</w:t>
      </w:r>
      <w:r w:rsidRPr="00A36192">
        <w:rPr>
          <w:spacing w:val="1"/>
          <w:sz w:val="24"/>
          <w:szCs w:val="24"/>
        </w:rPr>
        <w:t>и</w:t>
      </w:r>
      <w:r w:rsidRPr="00A36192">
        <w:rPr>
          <w:sz w:val="24"/>
          <w:szCs w:val="24"/>
        </w:rPr>
        <w:t>я</w:t>
      </w:r>
      <w:r w:rsidRPr="00A36192">
        <w:rPr>
          <w:spacing w:val="4"/>
          <w:sz w:val="24"/>
          <w:szCs w:val="24"/>
        </w:rPr>
        <w:t xml:space="preserve"> </w:t>
      </w:r>
      <w:r w:rsidRPr="00A36192">
        <w:rPr>
          <w:sz w:val="24"/>
          <w:szCs w:val="24"/>
        </w:rPr>
        <w:t>над</w:t>
      </w:r>
      <w:r w:rsidRPr="00A36192">
        <w:rPr>
          <w:spacing w:val="1"/>
          <w:sz w:val="24"/>
          <w:szCs w:val="24"/>
        </w:rPr>
        <w:t>е</w:t>
      </w:r>
      <w:r w:rsidRPr="00A36192">
        <w:rPr>
          <w:spacing w:val="2"/>
          <w:sz w:val="24"/>
          <w:szCs w:val="24"/>
        </w:rPr>
        <w:t>л</w:t>
      </w:r>
      <w:r w:rsidRPr="00A36192">
        <w:rPr>
          <w:sz w:val="24"/>
          <w:szCs w:val="24"/>
        </w:rPr>
        <w:t>я</w:t>
      </w:r>
      <w:r w:rsidRPr="00A36192">
        <w:rPr>
          <w:spacing w:val="1"/>
          <w:sz w:val="24"/>
          <w:szCs w:val="24"/>
        </w:rPr>
        <w:t>е</w:t>
      </w:r>
      <w:r w:rsidRPr="00A36192">
        <w:rPr>
          <w:sz w:val="24"/>
          <w:szCs w:val="24"/>
        </w:rPr>
        <w:t>тся</w:t>
      </w:r>
      <w:r w:rsidRPr="00A36192">
        <w:rPr>
          <w:spacing w:val="5"/>
          <w:sz w:val="24"/>
          <w:szCs w:val="24"/>
        </w:rPr>
        <w:t xml:space="preserve"> </w:t>
      </w:r>
      <w:r w:rsidRPr="00A36192">
        <w:rPr>
          <w:sz w:val="24"/>
          <w:szCs w:val="24"/>
        </w:rPr>
        <w:t>гара</w:t>
      </w:r>
      <w:r w:rsidRPr="00A36192">
        <w:rPr>
          <w:spacing w:val="2"/>
          <w:sz w:val="24"/>
          <w:szCs w:val="24"/>
        </w:rPr>
        <w:t>н</w:t>
      </w:r>
      <w:r w:rsidRPr="00A36192">
        <w:rPr>
          <w:sz w:val="24"/>
          <w:szCs w:val="24"/>
        </w:rPr>
        <w:t>ти</w:t>
      </w:r>
      <w:r w:rsidRPr="00A36192">
        <w:rPr>
          <w:spacing w:val="5"/>
          <w:sz w:val="24"/>
          <w:szCs w:val="24"/>
        </w:rPr>
        <w:t>р</w:t>
      </w:r>
      <w:r w:rsidRPr="00A36192">
        <w:rPr>
          <w:spacing w:val="-5"/>
          <w:sz w:val="24"/>
          <w:szCs w:val="24"/>
        </w:rPr>
        <w:t>у</w:t>
      </w:r>
      <w:r w:rsidRPr="00A36192">
        <w:rPr>
          <w:sz w:val="24"/>
          <w:szCs w:val="24"/>
        </w:rPr>
        <w:t>ю</w:t>
      </w:r>
      <w:r w:rsidRPr="00A36192">
        <w:rPr>
          <w:spacing w:val="3"/>
          <w:sz w:val="24"/>
          <w:szCs w:val="24"/>
        </w:rPr>
        <w:t>щ</w:t>
      </w:r>
      <w:r w:rsidRPr="00A36192">
        <w:rPr>
          <w:spacing w:val="2"/>
          <w:sz w:val="24"/>
          <w:szCs w:val="24"/>
        </w:rPr>
        <w:t>а</w:t>
      </w:r>
      <w:r w:rsidRPr="00A36192">
        <w:rPr>
          <w:sz w:val="24"/>
          <w:szCs w:val="24"/>
        </w:rPr>
        <w:t>я органи</w:t>
      </w:r>
      <w:r w:rsidRPr="00A36192">
        <w:rPr>
          <w:spacing w:val="1"/>
          <w:sz w:val="24"/>
          <w:szCs w:val="24"/>
        </w:rPr>
        <w:t>з</w:t>
      </w:r>
      <w:r w:rsidRPr="00A36192">
        <w:rPr>
          <w:sz w:val="24"/>
          <w:szCs w:val="24"/>
        </w:rPr>
        <w:t>ац</w:t>
      </w:r>
      <w:r w:rsidRPr="00A36192">
        <w:rPr>
          <w:spacing w:val="1"/>
          <w:sz w:val="24"/>
          <w:szCs w:val="24"/>
        </w:rPr>
        <w:t>и</w:t>
      </w:r>
      <w:r w:rsidRPr="00A36192">
        <w:rPr>
          <w:sz w:val="24"/>
          <w:szCs w:val="24"/>
        </w:rPr>
        <w:t>я,</w:t>
      </w:r>
      <w:r w:rsidRPr="00A36192">
        <w:rPr>
          <w:spacing w:val="6"/>
          <w:sz w:val="24"/>
          <w:szCs w:val="24"/>
        </w:rPr>
        <w:t xml:space="preserve"> </w:t>
      </w:r>
      <w:r w:rsidRPr="00A36192">
        <w:rPr>
          <w:sz w:val="24"/>
          <w:szCs w:val="24"/>
        </w:rPr>
        <w:t>в</w:t>
      </w:r>
      <w:r w:rsidRPr="00A36192">
        <w:rPr>
          <w:spacing w:val="15"/>
          <w:sz w:val="24"/>
          <w:szCs w:val="24"/>
        </w:rPr>
        <w:t xml:space="preserve"> </w:t>
      </w:r>
      <w:r w:rsidRPr="00A36192">
        <w:rPr>
          <w:spacing w:val="1"/>
          <w:sz w:val="24"/>
          <w:szCs w:val="24"/>
        </w:rPr>
        <w:t>з</w:t>
      </w:r>
      <w:r w:rsidRPr="00A36192">
        <w:rPr>
          <w:spacing w:val="2"/>
          <w:sz w:val="24"/>
          <w:szCs w:val="24"/>
        </w:rPr>
        <w:t>о</w:t>
      </w:r>
      <w:r w:rsidRPr="00A36192">
        <w:rPr>
          <w:spacing w:val="6"/>
          <w:sz w:val="24"/>
          <w:szCs w:val="24"/>
        </w:rPr>
        <w:t>н</w:t>
      </w:r>
      <w:r w:rsidRPr="00A36192">
        <w:rPr>
          <w:sz w:val="24"/>
          <w:szCs w:val="24"/>
        </w:rPr>
        <w:t>е</w:t>
      </w:r>
      <w:r w:rsidRPr="00A36192">
        <w:rPr>
          <w:spacing w:val="12"/>
          <w:sz w:val="24"/>
          <w:szCs w:val="24"/>
        </w:rPr>
        <w:t xml:space="preserve"> </w:t>
      </w:r>
      <w:r w:rsidRPr="00A36192">
        <w:rPr>
          <w:sz w:val="24"/>
          <w:szCs w:val="24"/>
        </w:rPr>
        <w:t>дей</w:t>
      </w:r>
      <w:r w:rsidRPr="00A36192">
        <w:rPr>
          <w:spacing w:val="1"/>
          <w:sz w:val="24"/>
          <w:szCs w:val="24"/>
        </w:rPr>
        <w:t>с</w:t>
      </w:r>
      <w:r w:rsidRPr="00A36192">
        <w:rPr>
          <w:sz w:val="24"/>
          <w:szCs w:val="24"/>
        </w:rPr>
        <w:t>твия</w:t>
      </w:r>
      <w:r w:rsidRPr="00A36192">
        <w:rPr>
          <w:spacing w:val="11"/>
          <w:sz w:val="24"/>
          <w:szCs w:val="24"/>
        </w:rPr>
        <w:t xml:space="preserve"> </w:t>
      </w:r>
      <w:r w:rsidRPr="00A36192">
        <w:rPr>
          <w:spacing w:val="-1"/>
          <w:sz w:val="24"/>
          <w:szCs w:val="24"/>
        </w:rPr>
        <w:t>к</w:t>
      </w:r>
      <w:r w:rsidRPr="00A36192">
        <w:rPr>
          <w:spacing w:val="2"/>
          <w:sz w:val="24"/>
          <w:szCs w:val="24"/>
        </w:rPr>
        <w:t>о</w:t>
      </w:r>
      <w:r w:rsidRPr="00A36192">
        <w:rPr>
          <w:sz w:val="24"/>
          <w:szCs w:val="24"/>
        </w:rPr>
        <w:t>тор</w:t>
      </w:r>
      <w:r w:rsidRPr="00A36192">
        <w:rPr>
          <w:spacing w:val="2"/>
          <w:sz w:val="24"/>
          <w:szCs w:val="24"/>
        </w:rPr>
        <w:t>о</w:t>
      </w:r>
      <w:r w:rsidRPr="00A36192">
        <w:rPr>
          <w:sz w:val="24"/>
          <w:szCs w:val="24"/>
        </w:rPr>
        <w:t>й распо</w:t>
      </w:r>
      <w:r w:rsidRPr="00A36192">
        <w:rPr>
          <w:spacing w:val="1"/>
          <w:sz w:val="24"/>
          <w:szCs w:val="24"/>
        </w:rPr>
        <w:t>л</w:t>
      </w:r>
      <w:r w:rsidRPr="00A36192">
        <w:rPr>
          <w:sz w:val="24"/>
          <w:szCs w:val="24"/>
        </w:rPr>
        <w:t>о</w:t>
      </w:r>
      <w:r w:rsidRPr="00A36192">
        <w:rPr>
          <w:spacing w:val="1"/>
          <w:sz w:val="24"/>
          <w:szCs w:val="24"/>
        </w:rPr>
        <w:t>ж</w:t>
      </w:r>
      <w:r w:rsidRPr="00A36192">
        <w:rPr>
          <w:sz w:val="24"/>
          <w:szCs w:val="24"/>
        </w:rPr>
        <w:t>ен</w:t>
      </w:r>
      <w:r w:rsidRPr="00A36192">
        <w:rPr>
          <w:spacing w:val="-13"/>
          <w:sz w:val="24"/>
          <w:szCs w:val="24"/>
        </w:rPr>
        <w:t xml:space="preserve"> </w:t>
      </w:r>
      <w:r w:rsidRPr="00A36192">
        <w:rPr>
          <w:sz w:val="24"/>
          <w:szCs w:val="24"/>
        </w:rPr>
        <w:t>д</w:t>
      </w:r>
      <w:r w:rsidRPr="00A36192">
        <w:rPr>
          <w:spacing w:val="1"/>
          <w:sz w:val="24"/>
          <w:szCs w:val="24"/>
        </w:rPr>
        <w:t>а</w:t>
      </w:r>
      <w:r w:rsidRPr="00A36192">
        <w:rPr>
          <w:sz w:val="24"/>
          <w:szCs w:val="24"/>
        </w:rPr>
        <w:t>н</w:t>
      </w:r>
      <w:r w:rsidRPr="00A36192">
        <w:rPr>
          <w:spacing w:val="1"/>
          <w:sz w:val="24"/>
          <w:szCs w:val="24"/>
        </w:rPr>
        <w:t>ны</w:t>
      </w:r>
      <w:r w:rsidRPr="00A36192">
        <w:rPr>
          <w:sz w:val="24"/>
          <w:szCs w:val="24"/>
        </w:rPr>
        <w:t>й</w:t>
      </w:r>
      <w:r w:rsidRPr="00A36192">
        <w:rPr>
          <w:spacing w:val="-8"/>
          <w:sz w:val="24"/>
          <w:szCs w:val="24"/>
        </w:rPr>
        <w:t xml:space="preserve"> </w:t>
      </w:r>
      <w:r w:rsidRPr="00A36192">
        <w:rPr>
          <w:spacing w:val="3"/>
          <w:sz w:val="24"/>
          <w:szCs w:val="24"/>
        </w:rPr>
        <w:t>о</w:t>
      </w:r>
      <w:r w:rsidRPr="00A36192">
        <w:rPr>
          <w:sz w:val="24"/>
          <w:szCs w:val="24"/>
        </w:rPr>
        <w:t>бъек</w:t>
      </w:r>
      <w:r w:rsidRPr="00A36192">
        <w:rPr>
          <w:spacing w:val="-1"/>
          <w:sz w:val="24"/>
          <w:szCs w:val="24"/>
        </w:rPr>
        <w:t>т</w:t>
      </w:r>
      <w:r w:rsidRPr="00A36192">
        <w:rPr>
          <w:sz w:val="24"/>
          <w:szCs w:val="24"/>
        </w:rPr>
        <w:t>.</w:t>
      </w:r>
    </w:p>
    <w:p w14:paraId="3181D5EB" w14:textId="77777777" w:rsidR="00A36192" w:rsidRPr="00A36192" w:rsidRDefault="00A36192" w:rsidP="00A36192">
      <w:pPr>
        <w:widowControl w:val="0"/>
        <w:autoSpaceDE w:val="0"/>
        <w:autoSpaceDN w:val="0"/>
        <w:adjustRightInd w:val="0"/>
        <w:spacing w:before="120" w:after="0" w:line="240" w:lineRule="auto"/>
        <w:ind w:right="42" w:firstLine="567"/>
        <w:jc w:val="both"/>
        <w:rPr>
          <w:sz w:val="24"/>
          <w:szCs w:val="24"/>
        </w:rPr>
      </w:pPr>
      <w:r w:rsidRPr="00A36192">
        <w:rPr>
          <w:sz w:val="24"/>
          <w:szCs w:val="24"/>
        </w:rPr>
        <w:t>Согласно   Федеральному   закону «О   водоснабжении   и   водоотведении» (ст.12 пос.2), организация, осуществляющая холодное водоснабжение и эксплуатирующая водопроводные и (или) канализационные сети, наделяется статусом гарантирующей организации, если к водопроводным и (или) канализационным сетям этой организации присоединено наибольшее количество абонентов из всех организаций, осуществляющих холодное водоснабжение.</w:t>
      </w:r>
    </w:p>
    <w:p w14:paraId="18DA329C" w14:textId="77777777" w:rsidR="008D5646" w:rsidRPr="00A36192" w:rsidRDefault="008D5646" w:rsidP="008D5646">
      <w:pPr>
        <w:widowControl w:val="0"/>
        <w:autoSpaceDE w:val="0"/>
        <w:autoSpaceDN w:val="0"/>
        <w:adjustRightInd w:val="0"/>
        <w:spacing w:before="120" w:after="0" w:line="240" w:lineRule="auto"/>
        <w:ind w:right="42" w:firstLine="567"/>
        <w:jc w:val="both"/>
        <w:rPr>
          <w:sz w:val="24"/>
          <w:szCs w:val="24"/>
        </w:rPr>
      </w:pPr>
      <w:r w:rsidRPr="00A36192">
        <w:rPr>
          <w:sz w:val="24"/>
          <w:szCs w:val="24"/>
        </w:rPr>
        <w:t>Эксплуатация выявленных бесхозяйных объектов централизованных систем водоснабжения, в том числе сетей водоснабжения, путем эксплуатации которых обеспечивается водоснабжение, осуществляется в порядке, установленном Федеральным законом от 07.12.2011 г. № 416-ФЗ «О водоснабжении и водоотведении».</w:t>
      </w:r>
    </w:p>
    <w:p w14:paraId="5CF8652C" w14:textId="77777777" w:rsidR="00A36192" w:rsidRPr="00A36192" w:rsidRDefault="00A36192" w:rsidP="00A36192">
      <w:pPr>
        <w:widowControl w:val="0"/>
        <w:autoSpaceDE w:val="0"/>
        <w:autoSpaceDN w:val="0"/>
        <w:adjustRightInd w:val="0"/>
        <w:spacing w:before="120" w:after="0" w:line="240" w:lineRule="auto"/>
        <w:ind w:right="42" w:firstLine="567"/>
        <w:jc w:val="both"/>
        <w:rPr>
          <w:sz w:val="24"/>
          <w:szCs w:val="24"/>
        </w:rPr>
      </w:pPr>
      <w:r w:rsidRPr="00A36192">
        <w:rPr>
          <w:sz w:val="24"/>
          <w:szCs w:val="24"/>
        </w:rPr>
        <w:t>После утверждения органами местного самоуправления перечня гарантирующих организаций централизованных систем водоснабжения и зон их действия, бесхозяйные объекты, расположенные в зонах действия гарантирующих организаций, могут быть переданы им в эксплуатацию.</w:t>
      </w:r>
    </w:p>
    <w:p w14:paraId="781B9140" w14:textId="77777777" w:rsidR="00E20058" w:rsidRPr="00A36192" w:rsidRDefault="00E20058" w:rsidP="00E20058">
      <w:pPr>
        <w:widowControl w:val="0"/>
        <w:autoSpaceDE w:val="0"/>
        <w:autoSpaceDN w:val="0"/>
        <w:adjustRightInd w:val="0"/>
        <w:spacing w:before="120" w:after="0" w:line="240" w:lineRule="auto"/>
        <w:ind w:right="42" w:firstLine="567"/>
        <w:jc w:val="both"/>
        <w:rPr>
          <w:sz w:val="24"/>
          <w:szCs w:val="24"/>
        </w:rPr>
      </w:pPr>
      <w:r w:rsidRPr="00A36192">
        <w:rPr>
          <w:sz w:val="24"/>
          <w:szCs w:val="24"/>
        </w:rPr>
        <w:t>Сведения об объекте, имеющем признаки бесхозяйного, могут поступать:</w:t>
      </w:r>
    </w:p>
    <w:p w14:paraId="54A02A4D" w14:textId="77777777" w:rsidR="00E20058" w:rsidRPr="00A36192" w:rsidRDefault="00E20058" w:rsidP="00E20058">
      <w:pPr>
        <w:widowControl w:val="0"/>
        <w:numPr>
          <w:ilvl w:val="0"/>
          <w:numId w:val="32"/>
        </w:numPr>
        <w:tabs>
          <w:tab w:val="left" w:pos="851"/>
        </w:tabs>
        <w:autoSpaceDE w:val="0"/>
        <w:autoSpaceDN w:val="0"/>
        <w:adjustRightInd w:val="0"/>
        <w:spacing w:before="120" w:after="0" w:line="240" w:lineRule="auto"/>
        <w:ind w:left="851" w:right="40" w:hanging="284"/>
        <w:jc w:val="both"/>
        <w:rPr>
          <w:sz w:val="24"/>
          <w:szCs w:val="24"/>
        </w:rPr>
      </w:pPr>
      <w:r w:rsidRPr="00A36192">
        <w:rPr>
          <w:sz w:val="24"/>
          <w:szCs w:val="24"/>
        </w:rPr>
        <w:t>от исполнительных органов государственной власти Российской Федерации;</w:t>
      </w:r>
    </w:p>
    <w:p w14:paraId="1F83B519" w14:textId="77777777" w:rsidR="00E20058" w:rsidRPr="00A36192" w:rsidRDefault="00E20058" w:rsidP="00E20058">
      <w:pPr>
        <w:widowControl w:val="0"/>
        <w:numPr>
          <w:ilvl w:val="0"/>
          <w:numId w:val="32"/>
        </w:numPr>
        <w:tabs>
          <w:tab w:val="left" w:pos="851"/>
        </w:tabs>
        <w:autoSpaceDE w:val="0"/>
        <w:autoSpaceDN w:val="0"/>
        <w:adjustRightInd w:val="0"/>
        <w:spacing w:before="120" w:after="0" w:line="240" w:lineRule="auto"/>
        <w:ind w:left="851" w:right="40" w:hanging="284"/>
        <w:jc w:val="both"/>
        <w:rPr>
          <w:sz w:val="24"/>
          <w:szCs w:val="24"/>
        </w:rPr>
      </w:pPr>
      <w:r w:rsidRPr="00A36192">
        <w:rPr>
          <w:sz w:val="24"/>
          <w:szCs w:val="24"/>
        </w:rPr>
        <w:t>субъектов Российской Федерации;</w:t>
      </w:r>
    </w:p>
    <w:p w14:paraId="1AC753DB" w14:textId="77777777" w:rsidR="00E20058" w:rsidRPr="00A36192" w:rsidRDefault="00E20058" w:rsidP="00E20058">
      <w:pPr>
        <w:widowControl w:val="0"/>
        <w:numPr>
          <w:ilvl w:val="0"/>
          <w:numId w:val="32"/>
        </w:numPr>
        <w:tabs>
          <w:tab w:val="left" w:pos="851"/>
        </w:tabs>
        <w:autoSpaceDE w:val="0"/>
        <w:autoSpaceDN w:val="0"/>
        <w:adjustRightInd w:val="0"/>
        <w:spacing w:before="120" w:after="0" w:line="240" w:lineRule="auto"/>
        <w:ind w:left="851" w:right="40" w:hanging="284"/>
        <w:jc w:val="both"/>
        <w:rPr>
          <w:sz w:val="24"/>
          <w:szCs w:val="24"/>
        </w:rPr>
      </w:pPr>
      <w:r w:rsidRPr="00A36192">
        <w:rPr>
          <w:sz w:val="24"/>
          <w:szCs w:val="24"/>
        </w:rPr>
        <w:t>органов местного самоуправления;</w:t>
      </w:r>
    </w:p>
    <w:p w14:paraId="6BE8AEE1" w14:textId="77777777" w:rsidR="00E20058" w:rsidRPr="00A36192" w:rsidRDefault="00E20058" w:rsidP="00E20058">
      <w:pPr>
        <w:widowControl w:val="0"/>
        <w:numPr>
          <w:ilvl w:val="0"/>
          <w:numId w:val="32"/>
        </w:numPr>
        <w:tabs>
          <w:tab w:val="left" w:pos="851"/>
        </w:tabs>
        <w:autoSpaceDE w:val="0"/>
        <w:autoSpaceDN w:val="0"/>
        <w:adjustRightInd w:val="0"/>
        <w:spacing w:before="120" w:after="0" w:line="240" w:lineRule="auto"/>
        <w:ind w:left="851" w:right="40" w:hanging="284"/>
        <w:jc w:val="both"/>
        <w:rPr>
          <w:sz w:val="24"/>
          <w:szCs w:val="24"/>
        </w:rPr>
      </w:pPr>
      <w:r w:rsidRPr="00A36192">
        <w:rPr>
          <w:sz w:val="24"/>
          <w:szCs w:val="24"/>
        </w:rPr>
        <w:t>на основании заявлений юридических и физических лиц;</w:t>
      </w:r>
    </w:p>
    <w:p w14:paraId="5889E207" w14:textId="1512F3EF" w:rsidR="00E20058" w:rsidRDefault="00E20058" w:rsidP="00E20058">
      <w:pPr>
        <w:widowControl w:val="0"/>
        <w:numPr>
          <w:ilvl w:val="0"/>
          <w:numId w:val="32"/>
        </w:numPr>
        <w:tabs>
          <w:tab w:val="left" w:pos="851"/>
        </w:tabs>
        <w:autoSpaceDE w:val="0"/>
        <w:autoSpaceDN w:val="0"/>
        <w:adjustRightInd w:val="0"/>
        <w:spacing w:before="120" w:after="0" w:line="240" w:lineRule="auto"/>
        <w:ind w:left="851" w:right="40" w:hanging="284"/>
        <w:jc w:val="both"/>
        <w:rPr>
          <w:sz w:val="24"/>
          <w:szCs w:val="24"/>
        </w:rPr>
      </w:pPr>
      <w:r w:rsidRPr="00A36192">
        <w:rPr>
          <w:sz w:val="24"/>
          <w:szCs w:val="24"/>
        </w:rPr>
        <w:t xml:space="preserve">выявляться </w:t>
      </w:r>
      <w:proofErr w:type="spellStart"/>
      <w:r>
        <w:rPr>
          <w:sz w:val="24"/>
          <w:szCs w:val="24"/>
        </w:rPr>
        <w:t>водоснабжающей</w:t>
      </w:r>
      <w:proofErr w:type="spellEnd"/>
      <w:r>
        <w:rPr>
          <w:sz w:val="24"/>
          <w:szCs w:val="24"/>
        </w:rPr>
        <w:t xml:space="preserve"> </w:t>
      </w:r>
      <w:r w:rsidR="00574FF2">
        <w:rPr>
          <w:sz w:val="24"/>
          <w:szCs w:val="24"/>
        </w:rPr>
        <w:t>организацией</w:t>
      </w:r>
      <w:r w:rsidRPr="00A36192">
        <w:rPr>
          <w:sz w:val="24"/>
          <w:szCs w:val="24"/>
        </w:rPr>
        <w:t xml:space="preserve"> в ходе осуществления технического обследования</w:t>
      </w:r>
      <w:r w:rsidR="008D5646">
        <w:rPr>
          <w:sz w:val="24"/>
          <w:szCs w:val="24"/>
        </w:rPr>
        <w:t>.</w:t>
      </w:r>
    </w:p>
    <w:p w14:paraId="1324C8FB" w14:textId="410FADCE" w:rsidR="008D5646" w:rsidRDefault="008D5646" w:rsidP="008D5646">
      <w:pPr>
        <w:widowControl w:val="0"/>
        <w:tabs>
          <w:tab w:val="left" w:pos="851"/>
        </w:tabs>
        <w:autoSpaceDE w:val="0"/>
        <w:autoSpaceDN w:val="0"/>
        <w:adjustRightInd w:val="0"/>
        <w:spacing w:before="120" w:after="0" w:line="240" w:lineRule="auto"/>
        <w:ind w:left="851" w:right="40"/>
        <w:jc w:val="both"/>
        <w:rPr>
          <w:sz w:val="24"/>
          <w:szCs w:val="24"/>
        </w:rPr>
      </w:pPr>
      <w:r>
        <w:rPr>
          <w:sz w:val="24"/>
          <w:szCs w:val="24"/>
        </w:rPr>
        <w:t>По имеющейся информации в настоящее время</w:t>
      </w:r>
      <w:r w:rsidRPr="008D5646">
        <w:rPr>
          <w:sz w:val="24"/>
          <w:szCs w:val="24"/>
        </w:rPr>
        <w:t>:</w:t>
      </w:r>
    </w:p>
    <w:p w14:paraId="16793EDF" w14:textId="5CC51879" w:rsidR="00E20058" w:rsidRPr="008D5646" w:rsidRDefault="00E20058" w:rsidP="00BE4A56">
      <w:pPr>
        <w:pStyle w:val="afc"/>
        <w:widowControl w:val="0"/>
        <w:numPr>
          <w:ilvl w:val="0"/>
          <w:numId w:val="42"/>
        </w:numPr>
        <w:autoSpaceDE w:val="0"/>
        <w:autoSpaceDN w:val="0"/>
        <w:adjustRightInd w:val="0"/>
        <w:spacing w:before="120" w:after="0" w:line="240" w:lineRule="auto"/>
        <w:ind w:right="42"/>
        <w:jc w:val="both"/>
        <w:rPr>
          <w:rFonts w:ascii="Times New Roman" w:hAnsi="Times New Roman" w:cs="Times New Roman"/>
          <w:sz w:val="24"/>
          <w:szCs w:val="24"/>
        </w:rPr>
      </w:pPr>
      <w:r w:rsidRPr="008D5646">
        <w:rPr>
          <w:rFonts w:ascii="Times New Roman" w:hAnsi="Times New Roman" w:cs="Times New Roman"/>
          <w:sz w:val="24"/>
          <w:szCs w:val="24"/>
        </w:rPr>
        <w:t xml:space="preserve">В </w:t>
      </w:r>
      <w:r w:rsidR="0036294F">
        <w:rPr>
          <w:rFonts w:ascii="Times New Roman" w:hAnsi="Times New Roman" w:cs="Times New Roman"/>
          <w:sz w:val="24"/>
          <w:szCs w:val="24"/>
        </w:rPr>
        <w:t>д.</w:t>
      </w:r>
      <w:r w:rsidRPr="008D5646">
        <w:rPr>
          <w:rFonts w:ascii="Times New Roman" w:hAnsi="Times New Roman" w:cs="Times New Roman"/>
          <w:sz w:val="24"/>
          <w:szCs w:val="24"/>
        </w:rPr>
        <w:t xml:space="preserve"> </w:t>
      </w:r>
      <w:proofErr w:type="spellStart"/>
      <w:r w:rsidRPr="008D5646">
        <w:rPr>
          <w:rFonts w:ascii="Times New Roman" w:hAnsi="Times New Roman" w:cs="Times New Roman"/>
          <w:sz w:val="24"/>
          <w:szCs w:val="24"/>
        </w:rPr>
        <w:t>Лангерево</w:t>
      </w:r>
      <w:proofErr w:type="spellEnd"/>
      <w:r w:rsidRPr="008D5646">
        <w:rPr>
          <w:rFonts w:ascii="Times New Roman" w:hAnsi="Times New Roman" w:cs="Times New Roman"/>
          <w:sz w:val="24"/>
          <w:szCs w:val="24"/>
        </w:rPr>
        <w:t xml:space="preserve"> в настоящее время имеется участок водопроводной сети, который выявлен как бесхозяйное имущество</w:t>
      </w:r>
      <w:r w:rsidR="00BE4A56">
        <w:rPr>
          <w:rFonts w:ascii="Times New Roman" w:hAnsi="Times New Roman" w:cs="Times New Roman"/>
          <w:sz w:val="24"/>
          <w:szCs w:val="24"/>
        </w:rPr>
        <w:t xml:space="preserve">, оформлен в собственность муниципального образования и </w:t>
      </w:r>
      <w:r w:rsidR="00BE4A56" w:rsidRPr="00BE4A56">
        <w:rPr>
          <w:rFonts w:ascii="Times New Roman" w:hAnsi="Times New Roman" w:cs="Times New Roman"/>
          <w:sz w:val="24"/>
          <w:szCs w:val="24"/>
        </w:rPr>
        <w:t>в настоящее время проходит процесс передачи в собственность Ленинградской области</w:t>
      </w:r>
      <w:r w:rsidRPr="008D5646">
        <w:rPr>
          <w:rFonts w:ascii="Times New Roman" w:hAnsi="Times New Roman" w:cs="Times New Roman"/>
          <w:sz w:val="24"/>
          <w:szCs w:val="24"/>
        </w:rPr>
        <w:t xml:space="preserve">. </w:t>
      </w:r>
    </w:p>
    <w:p w14:paraId="4DBAFF9F" w14:textId="64E432AA" w:rsidR="008D5646" w:rsidRPr="008D5646" w:rsidRDefault="008D5646" w:rsidP="00724566">
      <w:pPr>
        <w:pStyle w:val="afc"/>
        <w:numPr>
          <w:ilvl w:val="0"/>
          <w:numId w:val="42"/>
        </w:numPr>
        <w:spacing w:before="240" w:after="0" w:line="240" w:lineRule="auto"/>
        <w:jc w:val="both"/>
        <w:rPr>
          <w:rFonts w:ascii="Times New Roman" w:hAnsi="Times New Roman" w:cs="Times New Roman"/>
          <w:sz w:val="24"/>
        </w:rPr>
      </w:pPr>
      <w:r w:rsidRPr="008D5646">
        <w:rPr>
          <w:rFonts w:ascii="Times New Roman" w:hAnsi="Times New Roman" w:cs="Times New Roman"/>
          <w:sz w:val="24"/>
        </w:rPr>
        <w:t xml:space="preserve">В </w:t>
      </w:r>
      <w:r w:rsidR="0036294F">
        <w:rPr>
          <w:rFonts w:ascii="Times New Roman" w:hAnsi="Times New Roman" w:cs="Times New Roman"/>
          <w:sz w:val="24"/>
        </w:rPr>
        <w:t>д.</w:t>
      </w:r>
      <w:r w:rsidRPr="008D5646">
        <w:rPr>
          <w:rFonts w:ascii="Times New Roman" w:hAnsi="Times New Roman" w:cs="Times New Roman"/>
          <w:sz w:val="24"/>
        </w:rPr>
        <w:t xml:space="preserve"> Пеники насосная станция (ВНС-2) </w:t>
      </w:r>
      <w:r w:rsidR="00BE4A56">
        <w:rPr>
          <w:rFonts w:ascii="Times New Roman" w:hAnsi="Times New Roman" w:cs="Times New Roman"/>
          <w:sz w:val="24"/>
          <w:szCs w:val="24"/>
        </w:rPr>
        <w:t>которая</w:t>
      </w:r>
      <w:r w:rsidR="00BE4A56" w:rsidRPr="008D5646">
        <w:rPr>
          <w:rFonts w:ascii="Times New Roman" w:hAnsi="Times New Roman" w:cs="Times New Roman"/>
          <w:sz w:val="24"/>
          <w:szCs w:val="24"/>
        </w:rPr>
        <w:t xml:space="preserve"> выявлен</w:t>
      </w:r>
      <w:r w:rsidR="00BE4A56">
        <w:rPr>
          <w:rFonts w:ascii="Times New Roman" w:hAnsi="Times New Roman" w:cs="Times New Roman"/>
          <w:sz w:val="24"/>
          <w:szCs w:val="24"/>
        </w:rPr>
        <w:t>а</w:t>
      </w:r>
      <w:r w:rsidR="00BE4A56" w:rsidRPr="008D5646">
        <w:rPr>
          <w:rFonts w:ascii="Times New Roman" w:hAnsi="Times New Roman" w:cs="Times New Roman"/>
          <w:sz w:val="24"/>
          <w:szCs w:val="24"/>
        </w:rPr>
        <w:t xml:space="preserve"> как бесхозяйное имущество</w:t>
      </w:r>
      <w:r w:rsidR="00BE4A56">
        <w:rPr>
          <w:rFonts w:ascii="Times New Roman" w:hAnsi="Times New Roman" w:cs="Times New Roman"/>
          <w:sz w:val="24"/>
          <w:szCs w:val="24"/>
        </w:rPr>
        <w:t xml:space="preserve">, оформлена в собственность муниципального образования и </w:t>
      </w:r>
      <w:r w:rsidR="00BE4A56" w:rsidRPr="00BE4A56">
        <w:rPr>
          <w:rFonts w:ascii="Times New Roman" w:hAnsi="Times New Roman" w:cs="Times New Roman"/>
          <w:sz w:val="24"/>
          <w:szCs w:val="24"/>
        </w:rPr>
        <w:t>в настоящее время проходит процесс передачи в собственность Ленинградской области</w:t>
      </w:r>
      <w:r w:rsidR="00BE4A56" w:rsidRPr="008D5646">
        <w:rPr>
          <w:rFonts w:ascii="Times New Roman" w:hAnsi="Times New Roman" w:cs="Times New Roman"/>
          <w:sz w:val="24"/>
          <w:szCs w:val="24"/>
        </w:rPr>
        <w:t>.</w:t>
      </w:r>
    </w:p>
    <w:p w14:paraId="3206D928" w14:textId="77777777" w:rsidR="008D5646" w:rsidRPr="008D5646" w:rsidRDefault="008D5646" w:rsidP="008D5646">
      <w:pPr>
        <w:pStyle w:val="afc"/>
        <w:widowControl w:val="0"/>
        <w:autoSpaceDE w:val="0"/>
        <w:autoSpaceDN w:val="0"/>
        <w:adjustRightInd w:val="0"/>
        <w:spacing w:before="120" w:after="0" w:line="240" w:lineRule="auto"/>
        <w:ind w:left="1287" w:right="42"/>
        <w:jc w:val="both"/>
        <w:rPr>
          <w:sz w:val="24"/>
          <w:szCs w:val="24"/>
        </w:rPr>
      </w:pPr>
    </w:p>
    <w:p w14:paraId="4EAB2E52" w14:textId="01435B72" w:rsidR="00A36192" w:rsidRPr="00A36192" w:rsidRDefault="00A36192" w:rsidP="00A36192">
      <w:pPr>
        <w:widowControl w:val="0"/>
        <w:autoSpaceDE w:val="0"/>
        <w:autoSpaceDN w:val="0"/>
        <w:adjustRightInd w:val="0"/>
        <w:spacing w:before="120" w:after="0" w:line="240" w:lineRule="auto"/>
        <w:ind w:right="42" w:firstLine="567"/>
        <w:jc w:val="both"/>
        <w:rPr>
          <w:sz w:val="24"/>
          <w:szCs w:val="24"/>
        </w:rPr>
      </w:pPr>
      <w:r w:rsidRPr="00A36192">
        <w:rPr>
          <w:sz w:val="24"/>
          <w:szCs w:val="24"/>
        </w:rPr>
        <w:t xml:space="preserve">Постановка бесхозяйного недвижимого имущества на учет в органе, осуществляющем государственную регистрацию прав на недвижимое имущество и сделок с ним, признание в судебном порядке права муниципальной собственности на указанные объекты осуществляется структурным подразделением администрации </w:t>
      </w:r>
      <w:r w:rsidR="00E308A3" w:rsidRPr="00E308A3">
        <w:rPr>
          <w:sz w:val="24"/>
          <w:szCs w:val="24"/>
        </w:rPr>
        <w:t>Пениковского сельского поселения</w:t>
      </w:r>
      <w:r w:rsidR="00E157BF">
        <w:rPr>
          <w:sz w:val="24"/>
          <w:szCs w:val="24"/>
        </w:rPr>
        <w:t xml:space="preserve"> </w:t>
      </w:r>
      <w:r w:rsidR="00653495">
        <w:rPr>
          <w:sz w:val="24"/>
          <w:szCs w:val="24"/>
        </w:rPr>
        <w:t>Ломоносовского</w:t>
      </w:r>
      <w:r w:rsidR="00E157BF">
        <w:rPr>
          <w:sz w:val="24"/>
          <w:szCs w:val="24"/>
        </w:rPr>
        <w:t xml:space="preserve"> муниципального района Ленинградской области</w:t>
      </w:r>
      <w:r w:rsidRPr="00A36192">
        <w:rPr>
          <w:sz w:val="24"/>
          <w:szCs w:val="24"/>
        </w:rPr>
        <w:t>.</w:t>
      </w:r>
    </w:p>
    <w:p w14:paraId="181CE5EB" w14:textId="77777777" w:rsidR="002E10F2" w:rsidRDefault="002E10F2" w:rsidP="002E10F2"/>
    <w:p w14:paraId="27AD31F4" w14:textId="77777777" w:rsidR="00A1168A" w:rsidRDefault="00A1168A" w:rsidP="002E10F2"/>
    <w:p w14:paraId="0CCCC447" w14:textId="7B316569" w:rsidR="0074390A" w:rsidRPr="0036294F" w:rsidRDefault="0074390A" w:rsidP="0036294F">
      <w:pPr>
        <w:pStyle w:val="2"/>
        <w:numPr>
          <w:ilvl w:val="0"/>
          <w:numId w:val="0"/>
        </w:numPr>
        <w:ind w:left="786"/>
      </w:pPr>
      <w:bookmarkStart w:id="305" w:name="_Toc164444141"/>
      <w:r w:rsidRPr="0036294F">
        <w:t xml:space="preserve">ПРИЛОЖЕНИЕ 1. </w:t>
      </w:r>
      <w:r w:rsidR="0036294F">
        <w:t>Технические условия на подключение ООО «</w:t>
      </w:r>
      <w:proofErr w:type="spellStart"/>
      <w:r w:rsidR="0036294F">
        <w:t>Петростройнедвижимость</w:t>
      </w:r>
      <w:proofErr w:type="spellEnd"/>
      <w:r w:rsidR="0036294F">
        <w:t>» к сетям инженерно-технического обеспечения</w:t>
      </w:r>
      <w:bookmarkEnd w:id="305"/>
    </w:p>
    <w:p w14:paraId="2D69CFCE" w14:textId="0138CC68" w:rsidR="00546A7A" w:rsidRDefault="0036294F" w:rsidP="00546A7A">
      <w:pPr>
        <w:tabs>
          <w:tab w:val="left" w:pos="1095"/>
        </w:tabs>
        <w:rPr>
          <w:noProof/>
          <w:lang w:eastAsia="ru-RU"/>
        </w:rPr>
      </w:pPr>
      <w:r w:rsidRPr="0056762B">
        <w:rPr>
          <w:noProof/>
          <w:lang w:eastAsia="ru-RU"/>
        </w:rPr>
        <w:drawing>
          <wp:inline distT="0" distB="0" distL="0" distR="0" wp14:anchorId="7B065B4A" wp14:editId="6B93F7FA">
            <wp:extent cx="5940425" cy="7573114"/>
            <wp:effectExtent l="0" t="0" r="3175"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29329" t="9192" r="31062" b="10014"/>
                    <a:stretch/>
                  </pic:blipFill>
                  <pic:spPr bwMode="auto">
                    <a:xfrm>
                      <a:off x="0" y="0"/>
                      <a:ext cx="5940425" cy="7573114"/>
                    </a:xfrm>
                    <a:prstGeom prst="rect">
                      <a:avLst/>
                    </a:prstGeom>
                    <a:ln>
                      <a:noFill/>
                    </a:ln>
                    <a:extLst>
                      <a:ext uri="{53640926-AAD7-44D8-BBD7-CCE9431645EC}">
                        <a14:shadowObscured xmlns:a14="http://schemas.microsoft.com/office/drawing/2010/main"/>
                      </a:ext>
                    </a:extLst>
                  </pic:spPr>
                </pic:pic>
              </a:graphicData>
            </a:graphic>
          </wp:inline>
        </w:drawing>
      </w:r>
    </w:p>
    <w:p w14:paraId="56DCB80E" w14:textId="77777777" w:rsidR="0036294F" w:rsidRDefault="0036294F" w:rsidP="00546A7A">
      <w:pPr>
        <w:tabs>
          <w:tab w:val="left" w:pos="1095"/>
        </w:tabs>
        <w:rPr>
          <w:noProof/>
          <w:lang w:eastAsia="ru-RU"/>
        </w:rPr>
      </w:pPr>
    </w:p>
    <w:p w14:paraId="638558E3" w14:textId="77777777" w:rsidR="0036294F" w:rsidRDefault="0036294F" w:rsidP="00546A7A">
      <w:pPr>
        <w:tabs>
          <w:tab w:val="left" w:pos="1095"/>
        </w:tabs>
        <w:rPr>
          <w:noProof/>
          <w:lang w:eastAsia="ru-RU"/>
        </w:rPr>
      </w:pPr>
    </w:p>
    <w:p w14:paraId="0DAFD9AE" w14:textId="77777777" w:rsidR="0036294F" w:rsidRDefault="0036294F" w:rsidP="00546A7A">
      <w:pPr>
        <w:tabs>
          <w:tab w:val="left" w:pos="1095"/>
        </w:tabs>
        <w:rPr>
          <w:noProof/>
          <w:lang w:eastAsia="ru-RU"/>
        </w:rPr>
      </w:pPr>
    </w:p>
    <w:p w14:paraId="41C1F7A2" w14:textId="77777777" w:rsidR="0036294F" w:rsidRDefault="0036294F" w:rsidP="00546A7A">
      <w:pPr>
        <w:tabs>
          <w:tab w:val="left" w:pos="1095"/>
        </w:tabs>
        <w:rPr>
          <w:noProof/>
          <w:lang w:eastAsia="ru-RU"/>
        </w:rPr>
        <w:sectPr w:rsidR="0036294F">
          <w:footerReference w:type="default" r:id="rId30"/>
          <w:pgSz w:w="11906" w:h="16838"/>
          <w:pgMar w:top="1134" w:right="850" w:bottom="1134" w:left="1701" w:header="708" w:footer="708" w:gutter="0"/>
          <w:cols w:space="708"/>
          <w:docGrid w:linePitch="360"/>
        </w:sectPr>
      </w:pPr>
    </w:p>
    <w:p w14:paraId="76B1BEA9" w14:textId="41970D6A" w:rsidR="0036294F" w:rsidRPr="0036294F" w:rsidRDefault="0036294F" w:rsidP="0036294F">
      <w:pPr>
        <w:pStyle w:val="2"/>
        <w:numPr>
          <w:ilvl w:val="0"/>
          <w:numId w:val="0"/>
        </w:numPr>
        <w:ind w:left="786"/>
      </w:pPr>
      <w:bookmarkStart w:id="306" w:name="_Toc164444142"/>
      <w:r w:rsidRPr="0036294F">
        <w:lastRenderedPageBreak/>
        <w:t xml:space="preserve">ПРИЛОЖЕНИЕ </w:t>
      </w:r>
      <w:r>
        <w:t>2</w:t>
      </w:r>
      <w:r w:rsidRPr="0036294F">
        <w:t xml:space="preserve">. </w:t>
      </w:r>
      <w:r>
        <w:t>Графическая схема о</w:t>
      </w:r>
      <w:r w:rsidRPr="0036294F">
        <w:t>бъект</w:t>
      </w:r>
      <w:r>
        <w:t>ов</w:t>
      </w:r>
      <w:r w:rsidRPr="0036294F">
        <w:t xml:space="preserve"> централизованного питьевого водоснабжения </w:t>
      </w:r>
      <w:r>
        <w:t xml:space="preserve">и водоотведения </w:t>
      </w:r>
      <w:r w:rsidRPr="0036294F">
        <w:t xml:space="preserve">на территории </w:t>
      </w:r>
      <w:r w:rsidR="00154ED1">
        <w:t>Пениковского сельского поселения</w:t>
      </w:r>
      <w:bookmarkEnd w:id="306"/>
    </w:p>
    <w:p w14:paraId="2A68B733" w14:textId="63595F81" w:rsidR="0036294F" w:rsidRPr="0036294F" w:rsidRDefault="0036294F" w:rsidP="0036294F">
      <w:pPr>
        <w:pStyle w:val="2"/>
        <w:numPr>
          <w:ilvl w:val="0"/>
          <w:numId w:val="0"/>
        </w:numPr>
        <w:ind w:left="786"/>
      </w:pPr>
    </w:p>
    <w:p w14:paraId="5083A484" w14:textId="77777777" w:rsidR="0036294F" w:rsidRDefault="0036294F" w:rsidP="0036294F">
      <w:pPr>
        <w:keepNext/>
        <w:tabs>
          <w:tab w:val="left" w:pos="1095"/>
        </w:tabs>
      </w:pPr>
      <w:r>
        <w:rPr>
          <w:noProof/>
          <w:lang w:eastAsia="ru-RU"/>
        </w:rPr>
        <w:drawing>
          <wp:inline distT="0" distB="0" distL="0" distR="0" wp14:anchorId="3B7D551E" wp14:editId="5E5758B1">
            <wp:extent cx="9492713" cy="488632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8632" t="25842" r="57881" b="18840"/>
                    <a:stretch/>
                  </pic:blipFill>
                  <pic:spPr bwMode="auto">
                    <a:xfrm>
                      <a:off x="0" y="0"/>
                      <a:ext cx="9516967" cy="4898810"/>
                    </a:xfrm>
                    <a:prstGeom prst="rect">
                      <a:avLst/>
                    </a:prstGeom>
                    <a:ln>
                      <a:noFill/>
                    </a:ln>
                    <a:extLst>
                      <a:ext uri="{53640926-AAD7-44D8-BBD7-CCE9431645EC}">
                        <a14:shadowObscured xmlns:a14="http://schemas.microsoft.com/office/drawing/2010/main"/>
                      </a:ext>
                    </a:extLst>
                  </pic:spPr>
                </pic:pic>
              </a:graphicData>
            </a:graphic>
          </wp:inline>
        </w:drawing>
      </w:r>
    </w:p>
    <w:p w14:paraId="32AE0332" w14:textId="6FAAFD88" w:rsidR="0036294F" w:rsidRPr="0036294F" w:rsidRDefault="0036294F" w:rsidP="0036294F">
      <w:pPr>
        <w:pStyle w:val="a9"/>
        <w:ind w:firstLine="709"/>
        <w:jc w:val="center"/>
        <w:rPr>
          <w:i w:val="0"/>
          <w:color w:val="000000" w:themeColor="text1"/>
          <w:sz w:val="24"/>
        </w:rPr>
      </w:pPr>
      <w:r w:rsidRPr="0036294F">
        <w:rPr>
          <w:i w:val="0"/>
          <w:color w:val="000000" w:themeColor="text1"/>
          <w:sz w:val="24"/>
        </w:rPr>
        <w:t xml:space="preserve">Рисунок </w:t>
      </w:r>
      <w:r w:rsidRPr="0036294F">
        <w:rPr>
          <w:i w:val="0"/>
          <w:color w:val="000000" w:themeColor="text1"/>
          <w:sz w:val="24"/>
        </w:rPr>
        <w:fldChar w:fldCharType="begin"/>
      </w:r>
      <w:r w:rsidRPr="0036294F">
        <w:rPr>
          <w:i w:val="0"/>
          <w:color w:val="000000" w:themeColor="text1"/>
          <w:sz w:val="24"/>
        </w:rPr>
        <w:instrText xml:space="preserve"> SEQ Рисунок \* ARABIC </w:instrText>
      </w:r>
      <w:r w:rsidRPr="0036294F">
        <w:rPr>
          <w:i w:val="0"/>
          <w:color w:val="000000" w:themeColor="text1"/>
          <w:sz w:val="24"/>
        </w:rPr>
        <w:fldChar w:fldCharType="separate"/>
      </w:r>
      <w:r w:rsidR="00122639">
        <w:rPr>
          <w:i w:val="0"/>
          <w:noProof/>
          <w:color w:val="000000" w:themeColor="text1"/>
          <w:sz w:val="24"/>
        </w:rPr>
        <w:t>3</w:t>
      </w:r>
      <w:r w:rsidRPr="0036294F">
        <w:rPr>
          <w:i w:val="0"/>
          <w:color w:val="000000" w:themeColor="text1"/>
          <w:sz w:val="24"/>
        </w:rPr>
        <w:fldChar w:fldCharType="end"/>
      </w:r>
      <w:r w:rsidRPr="0036294F">
        <w:rPr>
          <w:i w:val="0"/>
          <w:color w:val="000000" w:themeColor="text1"/>
          <w:sz w:val="24"/>
        </w:rPr>
        <w:t xml:space="preserve"> - Графическая схема </w:t>
      </w:r>
      <w:r>
        <w:rPr>
          <w:i w:val="0"/>
          <w:color w:val="000000" w:themeColor="text1"/>
          <w:sz w:val="24"/>
        </w:rPr>
        <w:t>объектов</w:t>
      </w:r>
      <w:r w:rsidRPr="00180BA6">
        <w:rPr>
          <w:i w:val="0"/>
          <w:color w:val="000000" w:themeColor="text1"/>
          <w:sz w:val="24"/>
        </w:rPr>
        <w:t xml:space="preserve"> централизованного питьевого водоснабжения </w:t>
      </w:r>
      <w:r w:rsidR="00C6247E">
        <w:rPr>
          <w:i w:val="0"/>
          <w:color w:val="000000" w:themeColor="text1"/>
          <w:sz w:val="24"/>
        </w:rPr>
        <w:t xml:space="preserve">и водоотведения </w:t>
      </w:r>
      <w:r w:rsidRPr="00180BA6">
        <w:rPr>
          <w:i w:val="0"/>
          <w:color w:val="000000" w:themeColor="text1"/>
          <w:sz w:val="24"/>
        </w:rPr>
        <w:t xml:space="preserve">на территории </w:t>
      </w:r>
      <w:r>
        <w:rPr>
          <w:i w:val="0"/>
          <w:color w:val="000000" w:themeColor="text1"/>
          <w:sz w:val="24"/>
        </w:rPr>
        <w:t>д</w:t>
      </w:r>
      <w:r w:rsidRPr="00180BA6">
        <w:rPr>
          <w:i w:val="0"/>
          <w:color w:val="000000" w:themeColor="text1"/>
          <w:sz w:val="24"/>
        </w:rPr>
        <w:t xml:space="preserve">. </w:t>
      </w:r>
      <w:r>
        <w:rPr>
          <w:i w:val="0"/>
          <w:color w:val="000000" w:themeColor="text1"/>
          <w:sz w:val="24"/>
        </w:rPr>
        <w:t>Пеники</w:t>
      </w:r>
    </w:p>
    <w:p w14:paraId="58BD743F" w14:textId="77777777" w:rsidR="0036294F" w:rsidRDefault="0036294F" w:rsidP="00546A7A">
      <w:pPr>
        <w:tabs>
          <w:tab w:val="left" w:pos="1095"/>
        </w:tabs>
        <w:rPr>
          <w:noProof/>
          <w:lang w:eastAsia="ru-RU"/>
        </w:rPr>
      </w:pPr>
    </w:p>
    <w:p w14:paraId="7769F48B" w14:textId="77777777" w:rsidR="009A7493" w:rsidRDefault="009A7493" w:rsidP="009A7493">
      <w:pPr>
        <w:spacing w:after="0" w:line="240" w:lineRule="auto"/>
        <w:jc w:val="center"/>
        <w:rPr>
          <w:sz w:val="24"/>
          <w:szCs w:val="24"/>
        </w:rPr>
      </w:pPr>
      <w:r w:rsidRPr="00B216A6">
        <w:rPr>
          <w:noProof/>
          <w:lang w:eastAsia="ru-RU"/>
        </w:rPr>
        <w:drawing>
          <wp:inline distT="0" distB="0" distL="0" distR="0" wp14:anchorId="70615E47" wp14:editId="1B208911">
            <wp:extent cx="6143625" cy="4445366"/>
            <wp:effectExtent l="0" t="0" r="0" b="0"/>
            <wp:docPr id="67" name="Рисунок 67" descr="C:\Users\User\AppData\Local\Packages\Microsoft.Windows.Photos_8wekyb3d8bbwe\TempState\ShareServiceTempFolder\Сойкино. Кукушкино. Кукеушкино новый массив.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AppData\Local\Packages\Microsoft.Windows.Photos_8wekyb3d8bbwe\TempState\ShareServiceTempFolder\Сойкино. Кукушкино. Кукеушкино новый массив.jpe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52477" cy="4451771"/>
                    </a:xfrm>
                    <a:prstGeom prst="rect">
                      <a:avLst/>
                    </a:prstGeom>
                    <a:noFill/>
                    <a:ln>
                      <a:noFill/>
                    </a:ln>
                  </pic:spPr>
                </pic:pic>
              </a:graphicData>
            </a:graphic>
          </wp:inline>
        </w:drawing>
      </w:r>
    </w:p>
    <w:p w14:paraId="36D774BA" w14:textId="77777777" w:rsidR="009A7493" w:rsidRDefault="009A7493" w:rsidP="009A7493">
      <w:pPr>
        <w:spacing w:after="0" w:line="240" w:lineRule="auto"/>
        <w:jc w:val="both"/>
        <w:rPr>
          <w:sz w:val="24"/>
          <w:szCs w:val="24"/>
        </w:rPr>
      </w:pPr>
    </w:p>
    <w:p w14:paraId="02A5E38F" w14:textId="77777777" w:rsidR="009A7493" w:rsidRDefault="009A7493" w:rsidP="009A7493">
      <w:pPr>
        <w:spacing w:after="0" w:line="240" w:lineRule="auto"/>
        <w:jc w:val="center"/>
        <w:rPr>
          <w:sz w:val="24"/>
          <w:szCs w:val="24"/>
        </w:rPr>
      </w:pPr>
      <w:r>
        <w:rPr>
          <w:sz w:val="24"/>
          <w:szCs w:val="24"/>
        </w:rPr>
        <w:t>Перспектива водоснабжения деревень Сойкино, Кукушкино, Верхние Венки.</w:t>
      </w:r>
    </w:p>
    <w:p w14:paraId="31178C36" w14:textId="77777777" w:rsidR="009A7493" w:rsidRDefault="009A7493" w:rsidP="009A7493">
      <w:pPr>
        <w:spacing w:after="0" w:line="240" w:lineRule="auto"/>
        <w:jc w:val="center"/>
        <w:rPr>
          <w:sz w:val="24"/>
          <w:szCs w:val="24"/>
        </w:rPr>
      </w:pPr>
      <w:r>
        <w:rPr>
          <w:noProof/>
          <w:sz w:val="24"/>
          <w:szCs w:val="24"/>
          <w:lang w:eastAsia="ru-RU"/>
        </w:rPr>
        <mc:AlternateContent>
          <mc:Choice Requires="wps">
            <w:drawing>
              <wp:anchor distT="0" distB="0" distL="114300" distR="114300" simplePos="0" relativeHeight="251706368" behindDoc="0" locked="0" layoutInCell="1" allowOverlap="1" wp14:anchorId="351655EC" wp14:editId="34EAFC2D">
                <wp:simplePos x="0" y="0"/>
                <wp:positionH relativeFrom="column">
                  <wp:posOffset>4366260</wp:posOffset>
                </wp:positionH>
                <wp:positionV relativeFrom="paragraph">
                  <wp:posOffset>113030</wp:posOffset>
                </wp:positionV>
                <wp:extent cx="314325" cy="1"/>
                <wp:effectExtent l="0" t="19050" r="9525" b="19050"/>
                <wp:wrapNone/>
                <wp:docPr id="64" name="Прямая соединительная линия 64"/>
                <wp:cNvGraphicFramePr/>
                <a:graphic xmlns:a="http://schemas.openxmlformats.org/drawingml/2006/main">
                  <a:graphicData uri="http://schemas.microsoft.com/office/word/2010/wordprocessingShape">
                    <wps:wsp>
                      <wps:cNvCnPr/>
                      <wps:spPr>
                        <a:xfrm flipV="1">
                          <a:off x="0" y="0"/>
                          <a:ext cx="314325" cy="1"/>
                        </a:xfrm>
                        <a:prstGeom prst="line">
                          <a:avLst/>
                        </a:prstGeom>
                        <a:ln w="28575">
                          <a:solidFill>
                            <a:srgbClr val="0070C0"/>
                          </a:solidFill>
                        </a:ln>
                      </wps:spPr>
                      <wps:style>
                        <a:lnRef idx="3">
                          <a:schemeClr val="accent5"/>
                        </a:lnRef>
                        <a:fillRef idx="0">
                          <a:schemeClr val="accent5"/>
                        </a:fillRef>
                        <a:effectRef idx="2">
                          <a:schemeClr val="accent5"/>
                        </a:effectRef>
                        <a:fontRef idx="minor">
                          <a:schemeClr val="tx1"/>
                        </a:fontRef>
                      </wps:style>
                      <wps:bodyPr/>
                    </wps:wsp>
                  </a:graphicData>
                </a:graphic>
                <wp14:sizeRelV relativeFrom="margin">
                  <wp14:pctHeight>0</wp14:pctHeight>
                </wp14:sizeRelV>
              </wp:anchor>
            </w:drawing>
          </mc:Choice>
          <mc:Fallback xmlns:w15="http://schemas.microsoft.com/office/word/2012/wordml" xmlns:w16se="http://schemas.microsoft.com/office/word/2015/wordml/symex" xmlns:cx1="http://schemas.microsoft.com/office/drawing/2015/9/8/chartex" xmlns:cx="http://schemas.microsoft.com/office/drawing/2014/chartex">
            <w:pict>
              <v:line w14:anchorId="0411B72E" id="Прямая соединительная линия 64" o:spid="_x0000_s1026" style="position:absolute;flip:y;z-index:251706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43.8pt,8.9pt" to="368.55pt,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" strokecolor="#0070c0" strokeweight="2.25pt">
                <v:stroke joinstyle="miter"/>
              </v:line>
            </w:pict>
          </mc:Fallback>
        </mc:AlternateContent>
      </w:r>
      <w:r>
        <w:rPr>
          <w:sz w:val="24"/>
          <w:szCs w:val="24"/>
        </w:rPr>
        <w:t xml:space="preserve">                                                          проектируемый водопровод</w:t>
      </w:r>
    </w:p>
    <w:p w14:paraId="0ACAF436" w14:textId="77777777" w:rsidR="009A7493" w:rsidRDefault="009A7493" w:rsidP="009A7493">
      <w:pPr>
        <w:spacing w:after="0" w:line="240" w:lineRule="auto"/>
        <w:jc w:val="center"/>
        <w:rPr>
          <w:sz w:val="24"/>
          <w:szCs w:val="24"/>
        </w:rPr>
      </w:pPr>
      <w:r>
        <w:rPr>
          <w:noProof/>
          <w:sz w:val="24"/>
          <w:szCs w:val="24"/>
          <w:lang w:eastAsia="ru-RU"/>
        </w:rPr>
        <mc:AlternateContent>
          <mc:Choice Requires="wps">
            <w:drawing>
              <wp:anchor distT="0" distB="0" distL="114300" distR="114300" simplePos="0" relativeHeight="251708416" behindDoc="0" locked="0" layoutInCell="1" allowOverlap="1" wp14:anchorId="35D92217" wp14:editId="65FD9ABA">
                <wp:simplePos x="0" y="0"/>
                <wp:positionH relativeFrom="column">
                  <wp:posOffset>4747260</wp:posOffset>
                </wp:positionH>
                <wp:positionV relativeFrom="paragraph">
                  <wp:posOffset>128270</wp:posOffset>
                </wp:positionV>
                <wp:extent cx="361950" cy="0"/>
                <wp:effectExtent l="0" t="19050" r="0" b="19050"/>
                <wp:wrapNone/>
                <wp:docPr id="65" name="Прямая соединительная линия 65"/>
                <wp:cNvGraphicFramePr/>
                <a:graphic xmlns:a="http://schemas.openxmlformats.org/drawingml/2006/main">
                  <a:graphicData uri="http://schemas.microsoft.com/office/word/2010/wordprocessingShape">
                    <wps:wsp>
                      <wps:cNvCnPr/>
                      <wps:spPr>
                        <a:xfrm>
                          <a:off x="0" y="0"/>
                          <a:ext cx="361950" cy="0"/>
                        </a:xfrm>
                        <a:prstGeom prst="line">
                          <a:avLst/>
                        </a:prstGeom>
                        <a:ln w="28575">
                          <a:solidFill>
                            <a:srgbClr val="00B050"/>
                          </a:solidFill>
                        </a:ln>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xmlns:w15="http://schemas.microsoft.com/office/word/2012/wordml" xmlns:w16se="http://schemas.microsoft.com/office/word/2015/wordml/symex" xmlns:cx1="http://schemas.microsoft.com/office/drawing/2015/9/8/chartex" xmlns:cx="http://schemas.microsoft.com/office/drawing/2014/chartex">
            <w:pict>
              <v:line w14:anchorId="32AD7F58" id="Прямая соединительная линия 65" o:spid="_x0000_s1026" style="position:absolute;z-index:251708416;visibility:visible;mso-wrap-style:square;mso-wrap-distance-left:9pt;mso-wrap-distance-top:0;mso-wrap-distance-right:9pt;mso-wrap-distance-bottom:0;mso-position-horizontal:absolute;mso-position-horizontal-relative:text;mso-position-vertical:absolute;mso-position-vertical-relative:text" from="373.8pt,10.1pt" to="402.3pt,1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" strokecolor="#00b050" strokeweight="2.25pt">
                <v:stroke joinstyle="miter"/>
              </v:line>
            </w:pict>
          </mc:Fallback>
        </mc:AlternateContent>
      </w:r>
      <w:r>
        <w:rPr>
          <w:noProof/>
          <w:sz w:val="24"/>
          <w:szCs w:val="24"/>
          <w:lang w:eastAsia="ru-RU"/>
        </w:rPr>
        <mc:AlternateContent>
          <mc:Choice Requires="wps">
            <w:drawing>
              <wp:anchor distT="0" distB="0" distL="114300" distR="114300" simplePos="0" relativeHeight="251707392" behindDoc="0" locked="0" layoutInCell="1" allowOverlap="1" wp14:anchorId="4D25D19F" wp14:editId="3EE7AADC">
                <wp:simplePos x="0" y="0"/>
                <wp:positionH relativeFrom="column">
                  <wp:posOffset>4366260</wp:posOffset>
                </wp:positionH>
                <wp:positionV relativeFrom="paragraph">
                  <wp:posOffset>128270</wp:posOffset>
                </wp:positionV>
                <wp:extent cx="314326" cy="1"/>
                <wp:effectExtent l="0" t="19050" r="9525" b="19050"/>
                <wp:wrapNone/>
                <wp:docPr id="66" name="Прямая соединительная линия 66"/>
                <wp:cNvGraphicFramePr/>
                <a:graphic xmlns:a="http://schemas.openxmlformats.org/drawingml/2006/main">
                  <a:graphicData uri="http://schemas.microsoft.com/office/word/2010/wordprocessingShape">
                    <wps:wsp>
                      <wps:cNvCnPr/>
                      <wps:spPr>
                        <a:xfrm flipH="1" flipV="1">
                          <a:off x="0" y="0"/>
                          <a:ext cx="314326" cy="1"/>
                        </a:xfrm>
                        <a:prstGeom prst="line">
                          <a:avLst/>
                        </a:prstGeom>
                        <a:ln w="28575">
                          <a:solidFill>
                            <a:srgbClr val="9ACF25"/>
                          </a:solidFill>
                        </a:ln>
                      </wps:spPr>
                      <wps:style>
                        <a:lnRef idx="3">
                          <a:schemeClr val="accent6"/>
                        </a:lnRef>
                        <a:fillRef idx="0">
                          <a:schemeClr val="accent6"/>
                        </a:fillRef>
                        <a:effectRef idx="2">
                          <a:schemeClr val="accent6"/>
                        </a:effectRef>
                        <a:fontRef idx="minor">
                          <a:schemeClr val="tx1"/>
                        </a:fontRef>
                      </wps:style>
                      <wps:bodyPr/>
                    </wps:wsp>
                  </a:graphicData>
                </a:graphic>
                <wp14:sizeRelV relativeFrom="margin">
                  <wp14:pctHeight>0</wp14:pctHeight>
                </wp14:sizeRelV>
              </wp:anchor>
            </w:drawing>
          </mc:Choice>
          <mc:Fallback xmlns:w15="http://schemas.microsoft.com/office/word/2012/wordml" xmlns:w16se="http://schemas.microsoft.com/office/word/2015/wordml/symex" xmlns:cx1="http://schemas.microsoft.com/office/drawing/2015/9/8/chartex" xmlns:cx="http://schemas.microsoft.com/office/drawing/2014/chartex">
            <w:pict>
              <v:line w14:anchorId="6A931C5A" id="Прямая соединительная линия 66" o:spid="_x0000_s1026" style="position:absolute;flip:x y;z-index:251707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43.8pt,10.1pt" to="368.55pt,1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" strokecolor="#9acf25" strokeweight="2.25pt">
                <v:stroke joinstyle="miter"/>
              </v:line>
            </w:pict>
          </mc:Fallback>
        </mc:AlternateContent>
      </w:r>
      <w:r>
        <w:rPr>
          <w:sz w:val="24"/>
          <w:szCs w:val="24"/>
        </w:rPr>
        <w:t xml:space="preserve">                                                                             </w:t>
      </w:r>
      <w:proofErr w:type="gramStart"/>
      <w:r>
        <w:rPr>
          <w:sz w:val="24"/>
          <w:szCs w:val="24"/>
        </w:rPr>
        <w:t>существующие</w:t>
      </w:r>
      <w:proofErr w:type="gramEnd"/>
      <w:r>
        <w:rPr>
          <w:sz w:val="24"/>
          <w:szCs w:val="24"/>
        </w:rPr>
        <w:t xml:space="preserve"> водопровод</w:t>
      </w:r>
    </w:p>
    <w:p w14:paraId="642692EA" w14:textId="77777777" w:rsidR="009A7493" w:rsidRDefault="009A7493" w:rsidP="009A7493">
      <w:pPr>
        <w:spacing w:after="0" w:line="240" w:lineRule="auto"/>
        <w:jc w:val="center"/>
        <w:rPr>
          <w:sz w:val="24"/>
          <w:szCs w:val="24"/>
        </w:rPr>
      </w:pPr>
    </w:p>
    <w:p w14:paraId="777E99A4" w14:textId="77777777" w:rsidR="009A7493" w:rsidRDefault="009A7493" w:rsidP="009A7493">
      <w:pPr>
        <w:pStyle w:val="a9"/>
        <w:rPr>
          <w:noProof/>
          <w:lang w:eastAsia="ru-RU"/>
        </w:rPr>
      </w:pPr>
      <w:r w:rsidRPr="00C6247E">
        <w:rPr>
          <w:i w:val="0"/>
          <w:color w:val="000000" w:themeColor="text1"/>
          <w:sz w:val="24"/>
        </w:rPr>
        <w:t xml:space="preserve">Рисунок </w:t>
      </w:r>
      <w:r w:rsidRPr="00C6247E">
        <w:rPr>
          <w:i w:val="0"/>
          <w:color w:val="000000" w:themeColor="text1"/>
          <w:sz w:val="24"/>
        </w:rPr>
        <w:fldChar w:fldCharType="begin"/>
      </w:r>
      <w:r w:rsidRPr="00C6247E">
        <w:rPr>
          <w:i w:val="0"/>
          <w:color w:val="000000" w:themeColor="text1"/>
          <w:sz w:val="24"/>
        </w:rPr>
        <w:instrText xml:space="preserve"> SEQ Рисунок \* ARABIC </w:instrText>
      </w:r>
      <w:r w:rsidRPr="00C6247E">
        <w:rPr>
          <w:i w:val="0"/>
          <w:color w:val="000000" w:themeColor="text1"/>
          <w:sz w:val="24"/>
        </w:rPr>
        <w:fldChar w:fldCharType="separate"/>
      </w:r>
      <w:r w:rsidR="00122639">
        <w:rPr>
          <w:i w:val="0"/>
          <w:noProof/>
          <w:color w:val="000000" w:themeColor="text1"/>
          <w:sz w:val="24"/>
        </w:rPr>
        <w:t>4</w:t>
      </w:r>
      <w:r w:rsidRPr="00C6247E">
        <w:rPr>
          <w:i w:val="0"/>
          <w:color w:val="000000" w:themeColor="text1"/>
          <w:sz w:val="24"/>
        </w:rPr>
        <w:fldChar w:fldCharType="end"/>
      </w:r>
      <w:r>
        <w:rPr>
          <w:i w:val="0"/>
          <w:color w:val="000000" w:themeColor="text1"/>
          <w:sz w:val="24"/>
        </w:rPr>
        <w:t xml:space="preserve"> - </w:t>
      </w:r>
      <w:r w:rsidRPr="0036294F">
        <w:rPr>
          <w:i w:val="0"/>
          <w:color w:val="000000" w:themeColor="text1"/>
          <w:sz w:val="24"/>
        </w:rPr>
        <w:t xml:space="preserve">Графическая схема </w:t>
      </w:r>
      <w:r>
        <w:rPr>
          <w:i w:val="0"/>
          <w:color w:val="000000" w:themeColor="text1"/>
          <w:sz w:val="24"/>
        </w:rPr>
        <w:t>объектов</w:t>
      </w:r>
      <w:r w:rsidRPr="00180BA6">
        <w:rPr>
          <w:i w:val="0"/>
          <w:color w:val="000000" w:themeColor="text1"/>
          <w:sz w:val="24"/>
        </w:rPr>
        <w:t xml:space="preserve"> </w:t>
      </w:r>
      <w:r>
        <w:rPr>
          <w:i w:val="0"/>
          <w:color w:val="000000" w:themeColor="text1"/>
          <w:sz w:val="24"/>
        </w:rPr>
        <w:t xml:space="preserve">перспективного </w:t>
      </w:r>
      <w:r w:rsidRPr="00180BA6">
        <w:rPr>
          <w:i w:val="0"/>
          <w:color w:val="000000" w:themeColor="text1"/>
          <w:sz w:val="24"/>
        </w:rPr>
        <w:t xml:space="preserve">централизованного питьевого водоснабжения на территории </w:t>
      </w:r>
      <w:r>
        <w:rPr>
          <w:i w:val="0"/>
          <w:color w:val="000000" w:themeColor="text1"/>
          <w:sz w:val="24"/>
        </w:rPr>
        <w:t>д</w:t>
      </w:r>
      <w:r w:rsidRPr="00180BA6">
        <w:rPr>
          <w:i w:val="0"/>
          <w:color w:val="000000" w:themeColor="text1"/>
          <w:sz w:val="24"/>
        </w:rPr>
        <w:t xml:space="preserve">. </w:t>
      </w:r>
      <w:r>
        <w:rPr>
          <w:i w:val="0"/>
          <w:color w:val="000000" w:themeColor="text1"/>
          <w:sz w:val="24"/>
        </w:rPr>
        <w:t>Сойкино</w:t>
      </w:r>
    </w:p>
    <w:p w14:paraId="4D713354" w14:textId="0F0FF305" w:rsidR="009A7493" w:rsidRDefault="009A7493" w:rsidP="00975880">
      <w:pPr>
        <w:spacing w:after="0" w:line="240" w:lineRule="auto"/>
        <w:rPr>
          <w:sz w:val="24"/>
          <w:szCs w:val="24"/>
        </w:rPr>
        <w:sectPr w:rsidR="009A7493" w:rsidSect="00267961">
          <w:pgSz w:w="16838" w:h="11906" w:orient="landscape"/>
          <w:pgMar w:top="851" w:right="1134" w:bottom="1134"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1913095" w14:textId="6FB5C608" w:rsidR="00B9465A" w:rsidRDefault="00AD6640" w:rsidP="00975880">
      <w:pPr>
        <w:tabs>
          <w:tab w:val="left" w:pos="1095"/>
        </w:tabs>
        <w:rPr>
          <w:noProof/>
          <w:lang w:eastAsia="ru-RU"/>
        </w:rPr>
      </w:pPr>
      <w:r w:rsidRPr="00AD6640">
        <w:rPr>
          <w:noProof/>
          <w:lang w:eastAsia="ru-RU"/>
        </w:rPr>
        <w:lastRenderedPageBreak/>
        <w:drawing>
          <wp:inline distT="0" distB="0" distL="0" distR="0" wp14:anchorId="2B7B11D3" wp14:editId="36CD4B7C">
            <wp:extent cx="13982700" cy="8830647"/>
            <wp:effectExtent l="0" t="0" r="0" b="889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13981257" cy="8829736"/>
                    </a:xfrm>
                    <a:prstGeom prst="rect">
                      <a:avLst/>
                    </a:prstGeom>
                  </pic:spPr>
                </pic:pic>
              </a:graphicData>
            </a:graphic>
          </wp:inline>
        </w:drawing>
      </w:r>
      <w:bookmarkStart w:id="307" w:name="_GoBack"/>
      <w:bookmarkEnd w:id="307"/>
    </w:p>
    <w:sectPr w:rsidR="00B9465A" w:rsidSect="00975880">
      <w:pgSz w:w="23814" w:h="16840" w:orient="landscape" w:code="8"/>
      <w:pgMar w:top="1276" w:right="1134" w:bottom="851" w:left="1134" w:header="709" w:footer="709"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1E5CF98" w16cid:durableId="284D0AEE"/>
  <w16cid:commentId w16cid:paraId="3266ECA5" w16cid:durableId="284D2C89"/>
  <w16cid:commentId w16cid:paraId="15D7317B" w16cid:durableId="284D0E59"/>
  <w16cid:commentId w16cid:paraId="75143497" w16cid:durableId="284D0F4D"/>
  <w16cid:commentId w16cid:paraId="110E77FD" w16cid:durableId="284D1464"/>
  <w16cid:commentId w16cid:paraId="397E555E" w16cid:durableId="284D14B7"/>
  <w16cid:commentId w16cid:paraId="75B2CD36" w16cid:durableId="284D15F4"/>
  <w16cid:commentId w16cid:paraId="69852AB4" w16cid:durableId="284D2510"/>
  <w16cid:commentId w16cid:paraId="29D20A4A" w16cid:durableId="284D2A54"/>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D17B79F" w14:textId="77777777" w:rsidR="00807EAE" w:rsidRDefault="00807EAE" w:rsidP="003520C0">
      <w:pPr>
        <w:spacing w:after="0" w:line="240" w:lineRule="auto"/>
      </w:pPr>
      <w:r>
        <w:separator/>
      </w:r>
    </w:p>
  </w:endnote>
  <w:endnote w:type="continuationSeparator" w:id="0">
    <w:p w14:paraId="571BA473" w14:textId="77777777" w:rsidR="00807EAE" w:rsidRDefault="00807EAE" w:rsidP="003520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CC"/>
    <w:family w:val="swiss"/>
    <w:pitch w:val="variable"/>
    <w:sig w:usb0="000006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94E244" w14:textId="77777777" w:rsidR="001C129B" w:rsidRDefault="001C129B">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62907400"/>
      <w:docPartObj>
        <w:docPartGallery w:val="Page Numbers (Bottom of Page)"/>
        <w:docPartUnique/>
      </w:docPartObj>
    </w:sdtPr>
    <w:sdtEndPr/>
    <w:sdtContent>
      <w:p w14:paraId="6B41E31D" w14:textId="3418B92F" w:rsidR="006C48F1" w:rsidRDefault="006C48F1">
        <w:pPr>
          <w:pStyle w:val="a7"/>
          <w:jc w:val="center"/>
        </w:pPr>
        <w:r>
          <w:fldChar w:fldCharType="begin"/>
        </w:r>
        <w:r>
          <w:instrText>PAGE   \* MERGEFORMAT</w:instrText>
        </w:r>
        <w:r>
          <w:fldChar w:fldCharType="separate"/>
        </w:r>
        <w:r w:rsidR="00AD6640">
          <w:rPr>
            <w:noProof/>
          </w:rPr>
          <w:t>4</w:t>
        </w:r>
        <w:r>
          <w:fldChar w:fldCharType="end"/>
        </w:r>
      </w:p>
    </w:sdtContent>
  </w:sdt>
  <w:p w14:paraId="04B3CFCE" w14:textId="77777777" w:rsidR="006C48F1" w:rsidRDefault="006C48F1">
    <w:pPr>
      <w:pStyle w:val="a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47285065"/>
      <w:docPartObj>
        <w:docPartGallery w:val="Page Numbers (Bottom of Page)"/>
        <w:docPartUnique/>
      </w:docPartObj>
    </w:sdtPr>
    <w:sdtEndPr/>
    <w:sdtContent>
      <w:p w14:paraId="30ADAAAB" w14:textId="42C53BD5" w:rsidR="006C48F1" w:rsidRDefault="006C48F1">
        <w:pPr>
          <w:pStyle w:val="a7"/>
          <w:jc w:val="center"/>
        </w:pPr>
        <w:r>
          <w:fldChar w:fldCharType="begin"/>
        </w:r>
        <w:r>
          <w:instrText>PAGE   \* MERGEFORMAT</w:instrText>
        </w:r>
        <w:r>
          <w:fldChar w:fldCharType="separate"/>
        </w:r>
        <w:r w:rsidR="00AD6640">
          <w:rPr>
            <w:noProof/>
          </w:rPr>
          <w:t>60</w:t>
        </w:r>
        <w:r>
          <w:fldChar w:fldCharType="end"/>
        </w:r>
      </w:p>
    </w:sdtContent>
  </w:sdt>
  <w:p w14:paraId="191B909F" w14:textId="77777777" w:rsidR="006C48F1" w:rsidRDefault="006C48F1">
    <w:pPr>
      <w:pStyle w:val="a7"/>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82378329"/>
      <w:docPartObj>
        <w:docPartGallery w:val="Page Numbers (Bottom of Page)"/>
        <w:docPartUnique/>
      </w:docPartObj>
    </w:sdtPr>
    <w:sdtEndPr/>
    <w:sdtContent>
      <w:p w14:paraId="3EC2AAB1" w14:textId="5A21C283" w:rsidR="006C48F1" w:rsidRDefault="006C48F1">
        <w:pPr>
          <w:pStyle w:val="a7"/>
          <w:jc w:val="center"/>
        </w:pPr>
        <w:r>
          <w:fldChar w:fldCharType="begin"/>
        </w:r>
        <w:r>
          <w:instrText>PAGE   \* MERGEFORMAT</w:instrText>
        </w:r>
        <w:r>
          <w:fldChar w:fldCharType="separate"/>
        </w:r>
        <w:r w:rsidR="00AD6640">
          <w:rPr>
            <w:noProof/>
          </w:rPr>
          <w:t>57</w:t>
        </w:r>
        <w:r>
          <w:fldChar w:fldCharType="end"/>
        </w:r>
      </w:p>
    </w:sdtContent>
  </w:sdt>
  <w:p w14:paraId="5A3E7286" w14:textId="44F67A67" w:rsidR="006C48F1" w:rsidRPr="00A11F9A" w:rsidRDefault="006C48F1" w:rsidP="00A11F9A">
    <w:pPr>
      <w:pStyle w:val="a7"/>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37590814"/>
      <w:docPartObj>
        <w:docPartGallery w:val="Page Numbers (Bottom of Page)"/>
        <w:docPartUnique/>
      </w:docPartObj>
    </w:sdtPr>
    <w:sdtEndPr/>
    <w:sdtContent>
      <w:p w14:paraId="2E8F8657" w14:textId="71365D47" w:rsidR="006C48F1" w:rsidRDefault="006C48F1">
        <w:pPr>
          <w:pStyle w:val="a7"/>
          <w:jc w:val="center"/>
        </w:pPr>
        <w:r>
          <w:fldChar w:fldCharType="begin"/>
        </w:r>
        <w:r>
          <w:instrText>PAGE   \* MERGEFORMAT</w:instrText>
        </w:r>
        <w:r>
          <w:fldChar w:fldCharType="separate"/>
        </w:r>
        <w:r w:rsidR="00AD6640">
          <w:rPr>
            <w:noProof/>
          </w:rPr>
          <w:t>66</w:t>
        </w:r>
        <w:r>
          <w:fldChar w:fldCharType="end"/>
        </w:r>
      </w:p>
    </w:sdtContent>
  </w:sdt>
  <w:p w14:paraId="5DEFE8BA" w14:textId="77777777" w:rsidR="006C48F1" w:rsidRDefault="006C48F1">
    <w:pPr>
      <w:widowControl w:val="0"/>
      <w:autoSpaceDE w:val="0"/>
      <w:autoSpaceDN w:val="0"/>
      <w:adjustRightInd w:val="0"/>
      <w:spacing w:after="0" w:line="200" w:lineRule="exact"/>
      <w:rPr>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064B4C6" w14:textId="77777777" w:rsidR="00807EAE" w:rsidRDefault="00807EAE" w:rsidP="003520C0">
      <w:pPr>
        <w:spacing w:after="0" w:line="240" w:lineRule="auto"/>
      </w:pPr>
      <w:r>
        <w:separator/>
      </w:r>
    </w:p>
  </w:footnote>
  <w:footnote w:type="continuationSeparator" w:id="0">
    <w:p w14:paraId="59F1A309" w14:textId="77777777" w:rsidR="00807EAE" w:rsidRDefault="00807EAE" w:rsidP="003520C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0DB3A2" w14:textId="77777777" w:rsidR="001C129B" w:rsidRDefault="001C129B">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4B12F1" w14:textId="77777777" w:rsidR="006C48F1" w:rsidRDefault="006C48F1" w:rsidP="00036C94">
    <w:pPr>
      <w:pStyle w:val="a5"/>
      <w:pBdr>
        <w:bottom w:val="single" w:sz="4" w:space="1" w:color="auto"/>
      </w:pBdr>
      <w:jc w:val="center"/>
      <w:rPr>
        <w:sz w:val="20"/>
      </w:rPr>
    </w:pPr>
  </w:p>
  <w:p w14:paraId="2122A61B" w14:textId="7E80F8A7" w:rsidR="006C48F1" w:rsidRPr="007A5676" w:rsidRDefault="006C48F1" w:rsidP="00036C94">
    <w:pPr>
      <w:pStyle w:val="a5"/>
      <w:pBdr>
        <w:bottom w:val="single" w:sz="4" w:space="1" w:color="auto"/>
      </w:pBdr>
      <w:jc w:val="center"/>
      <w:rPr>
        <w:sz w:val="20"/>
      </w:rPr>
    </w:pPr>
    <w:r w:rsidRPr="007A5676">
      <w:rPr>
        <w:sz w:val="20"/>
      </w:rPr>
      <w:t xml:space="preserve">Схема водоснабжения </w:t>
    </w:r>
    <w:r>
      <w:rPr>
        <w:sz w:val="20"/>
      </w:rPr>
      <w:t>Пениковского сельского поселения Ломоносовского муниципального района Ленинградской</w:t>
    </w:r>
    <w:r w:rsidRPr="007A5676">
      <w:rPr>
        <w:sz w:val="20"/>
      </w:rPr>
      <w:t xml:space="preserve"> области на </w:t>
    </w:r>
    <w:r>
      <w:rPr>
        <w:sz w:val="20"/>
      </w:rPr>
      <w:t>период с 2024 до 2035</w:t>
    </w:r>
    <w:r w:rsidRPr="007A5676">
      <w:rPr>
        <w:sz w:val="20"/>
      </w:rPr>
      <w:t xml:space="preserve"> г</w:t>
    </w:r>
    <w:r>
      <w:rPr>
        <w:sz w:val="20"/>
      </w:rPr>
      <w:t>ода</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A8161B" w14:textId="2CCEF3D9" w:rsidR="006C48F1" w:rsidRPr="007A5676" w:rsidRDefault="006C48F1" w:rsidP="003D27A8">
    <w:pPr>
      <w:pStyle w:val="a5"/>
      <w:pBdr>
        <w:bottom w:val="single" w:sz="4" w:space="1" w:color="auto"/>
      </w:pBdr>
      <w:jc w:val="center"/>
      <w:rPr>
        <w:sz w:val="20"/>
      </w:rPr>
    </w:pPr>
    <w:r w:rsidRPr="007A5676">
      <w:rPr>
        <w:sz w:val="20"/>
      </w:rPr>
      <w:t xml:space="preserve">Схема водоснабжения и водоотведения МО </w:t>
    </w:r>
    <w:r>
      <w:rPr>
        <w:sz w:val="20"/>
      </w:rPr>
      <w:t>Пениковское сельское</w:t>
    </w:r>
    <w:r w:rsidRPr="00DE3E6D">
      <w:rPr>
        <w:sz w:val="20"/>
      </w:rPr>
      <w:t xml:space="preserve"> поселение</w:t>
    </w:r>
    <w:r>
      <w:rPr>
        <w:sz w:val="20"/>
      </w:rPr>
      <w:t xml:space="preserve"> Ломоносовского муниципального района Ленинградской</w:t>
    </w:r>
    <w:r w:rsidRPr="007A5676">
      <w:rPr>
        <w:sz w:val="20"/>
      </w:rPr>
      <w:t xml:space="preserve"> области на </w:t>
    </w:r>
    <w:r>
      <w:rPr>
        <w:sz w:val="20"/>
      </w:rPr>
      <w:t>2023-2035</w:t>
    </w:r>
    <w:r w:rsidRPr="007A5676">
      <w:rPr>
        <w:sz w:val="20"/>
      </w:rPr>
      <w:t xml:space="preserve"> г</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C86E8D" w14:textId="3578DF32" w:rsidR="006C48F1" w:rsidRPr="007A5676" w:rsidRDefault="006C48F1" w:rsidP="003D27A8">
    <w:pPr>
      <w:pStyle w:val="a5"/>
      <w:pBdr>
        <w:bottom w:val="single" w:sz="4" w:space="1" w:color="auto"/>
      </w:pBdr>
      <w:jc w:val="center"/>
      <w:rPr>
        <w:sz w:val="20"/>
      </w:rPr>
    </w:pPr>
    <w:r>
      <w:rPr>
        <w:sz w:val="20"/>
      </w:rPr>
      <w:t xml:space="preserve">Схема водоснабжения </w:t>
    </w:r>
    <w:r w:rsidRPr="007A5676">
      <w:rPr>
        <w:sz w:val="20"/>
      </w:rPr>
      <w:t xml:space="preserve"> </w:t>
    </w:r>
    <w:r>
      <w:rPr>
        <w:sz w:val="20"/>
      </w:rPr>
      <w:t>Пениковского сельского</w:t>
    </w:r>
    <w:r w:rsidRPr="00997853">
      <w:rPr>
        <w:sz w:val="20"/>
      </w:rPr>
      <w:t xml:space="preserve"> поселени</w:t>
    </w:r>
    <w:r>
      <w:rPr>
        <w:sz w:val="20"/>
      </w:rPr>
      <w:t>я Ломоносовского муниципального района Ленинградской</w:t>
    </w:r>
    <w:r w:rsidRPr="007A5676">
      <w:rPr>
        <w:sz w:val="20"/>
      </w:rPr>
      <w:t xml:space="preserve"> области </w:t>
    </w:r>
    <w:r>
      <w:rPr>
        <w:sz w:val="20"/>
      </w:rPr>
      <w:t>с</w:t>
    </w:r>
    <w:r w:rsidRPr="007A5676">
      <w:rPr>
        <w:sz w:val="20"/>
      </w:rPr>
      <w:t xml:space="preserve"> </w:t>
    </w:r>
    <w:r>
      <w:rPr>
        <w:sz w:val="20"/>
      </w:rPr>
      <w:t>202</w:t>
    </w:r>
    <w:r w:rsidR="003C1ACF" w:rsidRPr="001C129B">
      <w:rPr>
        <w:sz w:val="20"/>
      </w:rPr>
      <w:t>4</w:t>
    </w:r>
    <w:r>
      <w:rPr>
        <w:sz w:val="20"/>
      </w:rPr>
      <w:t xml:space="preserve"> до 2035</w:t>
    </w:r>
    <w:r w:rsidRPr="007A5676">
      <w:rPr>
        <w:sz w:val="20"/>
      </w:rPr>
      <w:t xml:space="preserve"> г</w:t>
    </w:r>
    <w:r>
      <w:rPr>
        <w:sz w:val="20"/>
      </w:rPr>
      <w:t>ода</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1A6432" w14:textId="5C8535C6" w:rsidR="006C48F1" w:rsidRPr="007A5676" w:rsidRDefault="006C48F1" w:rsidP="003D27A8">
    <w:pPr>
      <w:pStyle w:val="a5"/>
      <w:pBdr>
        <w:bottom w:val="single" w:sz="4" w:space="1" w:color="auto"/>
      </w:pBdr>
      <w:jc w:val="center"/>
      <w:rPr>
        <w:sz w:val="20"/>
      </w:rPr>
    </w:pPr>
    <w:r w:rsidRPr="007A5676">
      <w:rPr>
        <w:sz w:val="20"/>
      </w:rPr>
      <w:t xml:space="preserve">Схема водоснабжения МО </w:t>
    </w:r>
    <w:r>
      <w:rPr>
        <w:sz w:val="20"/>
      </w:rPr>
      <w:t>Пениковское сельское</w:t>
    </w:r>
    <w:r w:rsidRPr="00DE3E6D">
      <w:rPr>
        <w:sz w:val="20"/>
      </w:rPr>
      <w:t xml:space="preserve"> поселение</w:t>
    </w:r>
    <w:r>
      <w:rPr>
        <w:sz w:val="20"/>
      </w:rPr>
      <w:t xml:space="preserve"> Ломоносовского муниципального района Ленинградской</w:t>
    </w:r>
    <w:r w:rsidRPr="007A5676">
      <w:rPr>
        <w:sz w:val="20"/>
      </w:rPr>
      <w:t xml:space="preserve"> области </w:t>
    </w:r>
    <w:r>
      <w:rPr>
        <w:sz w:val="20"/>
      </w:rPr>
      <w:t>с</w:t>
    </w:r>
    <w:r w:rsidRPr="007A5676">
      <w:rPr>
        <w:sz w:val="20"/>
      </w:rPr>
      <w:t xml:space="preserve"> </w:t>
    </w:r>
    <w:r w:rsidR="001C129B">
      <w:rPr>
        <w:sz w:val="20"/>
      </w:rPr>
      <w:t>2024</w:t>
    </w:r>
    <w:r>
      <w:rPr>
        <w:sz w:val="20"/>
      </w:rPr>
      <w:t xml:space="preserve"> до 2035</w:t>
    </w:r>
    <w:r w:rsidRPr="007A5676">
      <w:rPr>
        <w:sz w:val="20"/>
      </w:rPr>
      <w:t xml:space="preserve"> г</w:t>
    </w:r>
    <w:r>
      <w:rPr>
        <w:sz w:val="20"/>
      </w:rPr>
      <w:t>ода</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B5C2B"/>
    <w:multiLevelType w:val="hybridMultilevel"/>
    <w:tmpl w:val="2D7A212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04433E65"/>
    <w:multiLevelType w:val="hybridMultilevel"/>
    <w:tmpl w:val="4C62AD8C"/>
    <w:lvl w:ilvl="0" w:tplc="6A940E6C">
      <w:start w:val="1"/>
      <w:numFmt w:val="decimal"/>
      <w:lvlText w:val="%1)"/>
      <w:lvlJc w:val="left"/>
      <w:pPr>
        <w:ind w:left="107" w:hanging="260"/>
      </w:pPr>
      <w:rPr>
        <w:rFonts w:ascii="Times New Roman" w:eastAsia="Times New Roman" w:hAnsi="Times New Roman" w:cs="Times New Roman" w:hint="default"/>
        <w:w w:val="100"/>
        <w:sz w:val="20"/>
        <w:szCs w:val="24"/>
        <w:lang w:val="ru-RU" w:eastAsia="ru-RU" w:bidi="ru-RU"/>
      </w:rPr>
    </w:lvl>
    <w:lvl w:ilvl="1" w:tplc="F60E20CC">
      <w:numFmt w:val="bullet"/>
      <w:lvlText w:val="•"/>
      <w:lvlJc w:val="left"/>
      <w:pPr>
        <w:ind w:left="427" w:hanging="260"/>
      </w:pPr>
      <w:rPr>
        <w:rFonts w:hint="default"/>
        <w:lang w:val="ru-RU" w:eastAsia="ru-RU" w:bidi="ru-RU"/>
      </w:rPr>
    </w:lvl>
    <w:lvl w:ilvl="2" w:tplc="B81E02E6">
      <w:numFmt w:val="bullet"/>
      <w:lvlText w:val="•"/>
      <w:lvlJc w:val="left"/>
      <w:pPr>
        <w:ind w:left="754" w:hanging="260"/>
      </w:pPr>
      <w:rPr>
        <w:rFonts w:hint="default"/>
        <w:lang w:val="ru-RU" w:eastAsia="ru-RU" w:bidi="ru-RU"/>
      </w:rPr>
    </w:lvl>
    <w:lvl w:ilvl="3" w:tplc="B2E0C20E">
      <w:numFmt w:val="bullet"/>
      <w:lvlText w:val="•"/>
      <w:lvlJc w:val="left"/>
      <w:pPr>
        <w:ind w:left="1082" w:hanging="260"/>
      </w:pPr>
      <w:rPr>
        <w:rFonts w:hint="default"/>
        <w:lang w:val="ru-RU" w:eastAsia="ru-RU" w:bidi="ru-RU"/>
      </w:rPr>
    </w:lvl>
    <w:lvl w:ilvl="4" w:tplc="22BCEA9E">
      <w:numFmt w:val="bullet"/>
      <w:lvlText w:val="•"/>
      <w:lvlJc w:val="left"/>
      <w:pPr>
        <w:ind w:left="1409" w:hanging="260"/>
      </w:pPr>
      <w:rPr>
        <w:rFonts w:hint="default"/>
        <w:lang w:val="ru-RU" w:eastAsia="ru-RU" w:bidi="ru-RU"/>
      </w:rPr>
    </w:lvl>
    <w:lvl w:ilvl="5" w:tplc="391A099E">
      <w:numFmt w:val="bullet"/>
      <w:lvlText w:val="•"/>
      <w:lvlJc w:val="left"/>
      <w:pPr>
        <w:ind w:left="1737" w:hanging="260"/>
      </w:pPr>
      <w:rPr>
        <w:rFonts w:hint="default"/>
        <w:lang w:val="ru-RU" w:eastAsia="ru-RU" w:bidi="ru-RU"/>
      </w:rPr>
    </w:lvl>
    <w:lvl w:ilvl="6" w:tplc="2E8AC6D0">
      <w:numFmt w:val="bullet"/>
      <w:lvlText w:val="•"/>
      <w:lvlJc w:val="left"/>
      <w:pPr>
        <w:ind w:left="2064" w:hanging="260"/>
      </w:pPr>
      <w:rPr>
        <w:rFonts w:hint="default"/>
        <w:lang w:val="ru-RU" w:eastAsia="ru-RU" w:bidi="ru-RU"/>
      </w:rPr>
    </w:lvl>
    <w:lvl w:ilvl="7" w:tplc="C5D8A610">
      <w:numFmt w:val="bullet"/>
      <w:lvlText w:val="•"/>
      <w:lvlJc w:val="left"/>
      <w:pPr>
        <w:ind w:left="2391" w:hanging="260"/>
      </w:pPr>
      <w:rPr>
        <w:rFonts w:hint="default"/>
        <w:lang w:val="ru-RU" w:eastAsia="ru-RU" w:bidi="ru-RU"/>
      </w:rPr>
    </w:lvl>
    <w:lvl w:ilvl="8" w:tplc="5A641558">
      <w:numFmt w:val="bullet"/>
      <w:lvlText w:val="•"/>
      <w:lvlJc w:val="left"/>
      <w:pPr>
        <w:ind w:left="2719" w:hanging="260"/>
      </w:pPr>
      <w:rPr>
        <w:rFonts w:hint="default"/>
        <w:lang w:val="ru-RU" w:eastAsia="ru-RU" w:bidi="ru-RU"/>
      </w:rPr>
    </w:lvl>
  </w:abstractNum>
  <w:abstractNum w:abstractNumId="2">
    <w:nsid w:val="07893995"/>
    <w:multiLevelType w:val="multilevel"/>
    <w:tmpl w:val="A204E852"/>
    <w:lvl w:ilvl="0">
      <w:start w:val="3"/>
      <w:numFmt w:val="decimal"/>
      <w:lvlText w:val="%1."/>
      <w:lvlJc w:val="left"/>
      <w:pPr>
        <w:ind w:left="786" w:hanging="360"/>
      </w:pPr>
      <w:rPr>
        <w:rFonts w:hint="default"/>
      </w:rPr>
    </w:lvl>
    <w:lvl w:ilvl="1">
      <w:start w:val="1"/>
      <w:numFmt w:val="decimal"/>
      <w:isLgl/>
      <w:lvlText w:val="%1.%2."/>
      <w:lvlJc w:val="left"/>
      <w:pPr>
        <w:ind w:left="1997" w:hanging="360"/>
      </w:pPr>
      <w:rPr>
        <w:rFonts w:hint="default"/>
      </w:rPr>
    </w:lvl>
    <w:lvl w:ilvl="2">
      <w:start w:val="1"/>
      <w:numFmt w:val="decimal"/>
      <w:isLgl/>
      <w:lvlText w:val="%1.%2.%3."/>
      <w:lvlJc w:val="left"/>
      <w:pPr>
        <w:ind w:left="2565" w:hanging="720"/>
      </w:pPr>
      <w:rPr>
        <w:rFonts w:hint="default"/>
      </w:rPr>
    </w:lvl>
    <w:lvl w:ilvl="3">
      <w:start w:val="1"/>
      <w:numFmt w:val="decimal"/>
      <w:isLgl/>
      <w:lvlText w:val="%1.%2.%3.%4."/>
      <w:lvlJc w:val="left"/>
      <w:pPr>
        <w:ind w:left="2773" w:hanging="720"/>
      </w:pPr>
      <w:rPr>
        <w:rFonts w:hint="default"/>
      </w:rPr>
    </w:lvl>
    <w:lvl w:ilvl="4">
      <w:start w:val="1"/>
      <w:numFmt w:val="decimal"/>
      <w:isLgl/>
      <w:lvlText w:val="%1.%2.%3.%4.%5."/>
      <w:lvlJc w:val="left"/>
      <w:pPr>
        <w:ind w:left="3341" w:hanging="1080"/>
      </w:pPr>
      <w:rPr>
        <w:rFonts w:hint="default"/>
      </w:rPr>
    </w:lvl>
    <w:lvl w:ilvl="5">
      <w:start w:val="1"/>
      <w:numFmt w:val="decimal"/>
      <w:isLgl/>
      <w:lvlText w:val="%1.%2.%3.%4.%5.%6."/>
      <w:lvlJc w:val="left"/>
      <w:pPr>
        <w:ind w:left="3549" w:hanging="1080"/>
      </w:pPr>
      <w:rPr>
        <w:rFonts w:hint="default"/>
      </w:rPr>
    </w:lvl>
    <w:lvl w:ilvl="6">
      <w:start w:val="1"/>
      <w:numFmt w:val="decimal"/>
      <w:isLgl/>
      <w:lvlText w:val="%1.%2.%3.%4.%5.%6.%7."/>
      <w:lvlJc w:val="left"/>
      <w:pPr>
        <w:ind w:left="4117" w:hanging="1440"/>
      </w:pPr>
      <w:rPr>
        <w:rFonts w:hint="default"/>
      </w:rPr>
    </w:lvl>
    <w:lvl w:ilvl="7">
      <w:start w:val="1"/>
      <w:numFmt w:val="decimal"/>
      <w:isLgl/>
      <w:lvlText w:val="%1.%2.%3.%4.%5.%6.%7.%8."/>
      <w:lvlJc w:val="left"/>
      <w:pPr>
        <w:ind w:left="4325" w:hanging="1440"/>
      </w:pPr>
      <w:rPr>
        <w:rFonts w:hint="default"/>
      </w:rPr>
    </w:lvl>
    <w:lvl w:ilvl="8">
      <w:start w:val="1"/>
      <w:numFmt w:val="decimal"/>
      <w:isLgl/>
      <w:lvlText w:val="%1.%2.%3.%4.%5.%6.%7.%8.%9."/>
      <w:lvlJc w:val="left"/>
      <w:pPr>
        <w:ind w:left="4893" w:hanging="1800"/>
      </w:pPr>
      <w:rPr>
        <w:rFonts w:hint="default"/>
      </w:rPr>
    </w:lvl>
  </w:abstractNum>
  <w:abstractNum w:abstractNumId="3">
    <w:nsid w:val="09111389"/>
    <w:multiLevelType w:val="multilevel"/>
    <w:tmpl w:val="7C86B7B6"/>
    <w:lvl w:ilvl="0">
      <w:start w:val="1"/>
      <w:numFmt w:val="none"/>
      <w:lvlText w:val=""/>
      <w:lvlJc w:val="left"/>
      <w:pPr>
        <w:tabs>
          <w:tab w:val="num" w:pos="1440"/>
        </w:tabs>
        <w:ind w:left="1440" w:firstLine="0"/>
      </w:pPr>
      <w:rPr>
        <w:rFonts w:ascii="Times New Roman" w:hAnsi="Times New Roman" w:cs="Times New Roman" w:hint="default"/>
      </w:rPr>
    </w:lvl>
    <w:lvl w:ilvl="1">
      <w:start w:val="1"/>
      <w:numFmt w:val="decimal"/>
      <w:lvlText w:val="%2"/>
      <w:lvlJc w:val="left"/>
      <w:pPr>
        <w:tabs>
          <w:tab w:val="num" w:pos="1142"/>
        </w:tabs>
        <w:ind w:left="1142" w:hanging="432"/>
      </w:pPr>
      <w:rPr>
        <w:rFonts w:cs="Times New Roman" w:hint="default"/>
        <w:i w:val="0"/>
      </w:rPr>
    </w:lvl>
    <w:lvl w:ilvl="2">
      <w:start w:val="1"/>
      <w:numFmt w:val="decimal"/>
      <w:lvlText w:val="%2.%3"/>
      <w:lvlJc w:val="left"/>
      <w:pPr>
        <w:tabs>
          <w:tab w:val="num" w:pos="1997"/>
        </w:tabs>
        <w:ind w:left="1781" w:hanging="504"/>
      </w:pPr>
      <w:rPr>
        <w:rFonts w:cs="Times New Roman" w:hint="default"/>
        <w:b/>
        <w:i w:val="0"/>
      </w:rPr>
    </w:lvl>
    <w:lvl w:ilvl="3">
      <w:start w:val="1"/>
      <w:numFmt w:val="decimal"/>
      <w:lvlText w:val="%1"/>
      <w:lvlJc w:val="left"/>
      <w:pPr>
        <w:tabs>
          <w:tab w:val="num" w:pos="2520"/>
        </w:tabs>
        <w:ind w:left="2448" w:hanging="648"/>
      </w:pPr>
      <w:rPr>
        <w:rFonts w:cs="Times New Roman" w:hint="default"/>
      </w:rPr>
    </w:lvl>
    <w:lvl w:ilvl="4">
      <w:start w:val="1"/>
      <w:numFmt w:val="decimal"/>
      <w:lvlText w:val="%1"/>
      <w:lvlJc w:val="left"/>
      <w:pPr>
        <w:tabs>
          <w:tab w:val="num" w:pos="3240"/>
        </w:tabs>
        <w:ind w:left="2952" w:hanging="792"/>
      </w:pPr>
      <w:rPr>
        <w:rFonts w:cs="Times New Roman" w:hint="default"/>
      </w:rPr>
    </w:lvl>
    <w:lvl w:ilvl="5">
      <w:start w:val="1"/>
      <w:numFmt w:val="decimal"/>
      <w:lvlText w:val="%1"/>
      <w:lvlJc w:val="left"/>
      <w:pPr>
        <w:tabs>
          <w:tab w:val="num" w:pos="3600"/>
        </w:tabs>
        <w:ind w:left="3456" w:hanging="936"/>
      </w:pPr>
      <w:rPr>
        <w:rFonts w:cs="Times New Roman" w:hint="default"/>
      </w:rPr>
    </w:lvl>
    <w:lvl w:ilvl="6">
      <w:start w:val="1"/>
      <w:numFmt w:val="decimal"/>
      <w:lvlText w:val="%1"/>
      <w:lvlJc w:val="left"/>
      <w:pPr>
        <w:tabs>
          <w:tab w:val="num" w:pos="4320"/>
        </w:tabs>
        <w:ind w:left="3960" w:hanging="1080"/>
      </w:pPr>
      <w:rPr>
        <w:rFonts w:cs="Times New Roman" w:hint="default"/>
      </w:rPr>
    </w:lvl>
    <w:lvl w:ilvl="7">
      <w:start w:val="1"/>
      <w:numFmt w:val="decimal"/>
      <w:lvlText w:val="%1"/>
      <w:lvlJc w:val="left"/>
      <w:pPr>
        <w:tabs>
          <w:tab w:val="num" w:pos="4680"/>
        </w:tabs>
        <w:ind w:left="4464" w:hanging="1224"/>
      </w:pPr>
      <w:rPr>
        <w:rFonts w:cs="Times New Roman" w:hint="default"/>
      </w:rPr>
    </w:lvl>
    <w:lvl w:ilvl="8">
      <w:start w:val="1"/>
      <w:numFmt w:val="decimal"/>
      <w:lvlText w:val="%1"/>
      <w:lvlJc w:val="left"/>
      <w:pPr>
        <w:tabs>
          <w:tab w:val="num" w:pos="5400"/>
        </w:tabs>
        <w:ind w:left="5040" w:hanging="1440"/>
      </w:pPr>
      <w:rPr>
        <w:rFonts w:cs="Times New Roman" w:hint="default"/>
      </w:rPr>
    </w:lvl>
  </w:abstractNum>
  <w:abstractNum w:abstractNumId="4">
    <w:nsid w:val="09276031"/>
    <w:multiLevelType w:val="hybridMultilevel"/>
    <w:tmpl w:val="C9041D96"/>
    <w:lvl w:ilvl="0" w:tplc="0472D2D2">
      <w:start w:val="1"/>
      <w:numFmt w:val="bullet"/>
      <w:pStyle w:val="6"/>
      <w:lvlText w:val=""/>
      <w:lvlJc w:val="left"/>
      <w:pPr>
        <w:ind w:left="1440" w:hanging="360"/>
      </w:pPr>
      <w:rPr>
        <w:rFonts w:ascii="Symbol" w:hAnsi="Symbol" w:hint="default"/>
      </w:rPr>
    </w:lvl>
    <w:lvl w:ilvl="1" w:tplc="23084D4C">
      <w:start w:val="1"/>
      <w:numFmt w:val="bullet"/>
      <w:lvlText w:val=""/>
      <w:lvlJc w:val="left"/>
      <w:pPr>
        <w:tabs>
          <w:tab w:val="num" w:pos="2160"/>
        </w:tabs>
        <w:ind w:left="2160" w:hanging="360"/>
      </w:pPr>
      <w:rPr>
        <w:rFonts w:ascii="Symbol" w:hAnsi="Symbol"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nsid w:val="0D4A7F0F"/>
    <w:multiLevelType w:val="hybridMultilevel"/>
    <w:tmpl w:val="D9E83468"/>
    <w:lvl w:ilvl="0" w:tplc="F574256E">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0F1A0BDE"/>
    <w:multiLevelType w:val="hybridMultilevel"/>
    <w:tmpl w:val="C4DE1EC2"/>
    <w:lvl w:ilvl="0" w:tplc="D422B8DC">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16241806"/>
    <w:multiLevelType w:val="hybridMultilevel"/>
    <w:tmpl w:val="CF4E57E8"/>
    <w:lvl w:ilvl="0" w:tplc="CB0E4F28">
      <w:start w:val="1"/>
      <w:numFmt w:val="decimal"/>
      <w:lvlText w:val="%1)"/>
      <w:lvlJc w:val="left"/>
      <w:pPr>
        <w:ind w:left="107" w:hanging="260"/>
      </w:pPr>
      <w:rPr>
        <w:rFonts w:ascii="Times New Roman" w:eastAsia="Times New Roman" w:hAnsi="Times New Roman" w:cs="Times New Roman" w:hint="default"/>
        <w:w w:val="100"/>
        <w:sz w:val="20"/>
        <w:szCs w:val="24"/>
        <w:lang w:val="ru-RU" w:eastAsia="ru-RU" w:bidi="ru-RU"/>
      </w:rPr>
    </w:lvl>
    <w:lvl w:ilvl="1" w:tplc="39A02188">
      <w:numFmt w:val="bullet"/>
      <w:lvlText w:val="•"/>
      <w:lvlJc w:val="left"/>
      <w:pPr>
        <w:ind w:left="501" w:hanging="260"/>
      </w:pPr>
      <w:rPr>
        <w:rFonts w:hint="default"/>
        <w:lang w:val="ru-RU" w:eastAsia="ru-RU" w:bidi="ru-RU"/>
      </w:rPr>
    </w:lvl>
    <w:lvl w:ilvl="2" w:tplc="C5781386">
      <w:numFmt w:val="bullet"/>
      <w:lvlText w:val="•"/>
      <w:lvlJc w:val="left"/>
      <w:pPr>
        <w:ind w:left="903" w:hanging="260"/>
      </w:pPr>
      <w:rPr>
        <w:rFonts w:hint="default"/>
        <w:lang w:val="ru-RU" w:eastAsia="ru-RU" w:bidi="ru-RU"/>
      </w:rPr>
    </w:lvl>
    <w:lvl w:ilvl="3" w:tplc="39FCD75C">
      <w:numFmt w:val="bullet"/>
      <w:lvlText w:val="•"/>
      <w:lvlJc w:val="left"/>
      <w:pPr>
        <w:ind w:left="1305" w:hanging="260"/>
      </w:pPr>
      <w:rPr>
        <w:rFonts w:hint="default"/>
        <w:lang w:val="ru-RU" w:eastAsia="ru-RU" w:bidi="ru-RU"/>
      </w:rPr>
    </w:lvl>
    <w:lvl w:ilvl="4" w:tplc="7C7AEA22">
      <w:numFmt w:val="bullet"/>
      <w:lvlText w:val="•"/>
      <w:lvlJc w:val="left"/>
      <w:pPr>
        <w:ind w:left="1707" w:hanging="260"/>
      </w:pPr>
      <w:rPr>
        <w:rFonts w:hint="default"/>
        <w:lang w:val="ru-RU" w:eastAsia="ru-RU" w:bidi="ru-RU"/>
      </w:rPr>
    </w:lvl>
    <w:lvl w:ilvl="5" w:tplc="C7D259F8">
      <w:numFmt w:val="bullet"/>
      <w:lvlText w:val="•"/>
      <w:lvlJc w:val="left"/>
      <w:pPr>
        <w:ind w:left="2109" w:hanging="260"/>
      </w:pPr>
      <w:rPr>
        <w:rFonts w:hint="default"/>
        <w:lang w:val="ru-RU" w:eastAsia="ru-RU" w:bidi="ru-RU"/>
      </w:rPr>
    </w:lvl>
    <w:lvl w:ilvl="6" w:tplc="084E1A52">
      <w:numFmt w:val="bullet"/>
      <w:lvlText w:val="•"/>
      <w:lvlJc w:val="left"/>
      <w:pPr>
        <w:ind w:left="2511" w:hanging="260"/>
      </w:pPr>
      <w:rPr>
        <w:rFonts w:hint="default"/>
        <w:lang w:val="ru-RU" w:eastAsia="ru-RU" w:bidi="ru-RU"/>
      </w:rPr>
    </w:lvl>
    <w:lvl w:ilvl="7" w:tplc="1004A6A8">
      <w:numFmt w:val="bullet"/>
      <w:lvlText w:val="•"/>
      <w:lvlJc w:val="left"/>
      <w:pPr>
        <w:ind w:left="2913" w:hanging="260"/>
      </w:pPr>
      <w:rPr>
        <w:rFonts w:hint="default"/>
        <w:lang w:val="ru-RU" w:eastAsia="ru-RU" w:bidi="ru-RU"/>
      </w:rPr>
    </w:lvl>
    <w:lvl w:ilvl="8" w:tplc="1BC6ED2E">
      <w:numFmt w:val="bullet"/>
      <w:lvlText w:val="•"/>
      <w:lvlJc w:val="left"/>
      <w:pPr>
        <w:ind w:left="3315" w:hanging="260"/>
      </w:pPr>
      <w:rPr>
        <w:rFonts w:hint="default"/>
        <w:lang w:val="ru-RU" w:eastAsia="ru-RU" w:bidi="ru-RU"/>
      </w:rPr>
    </w:lvl>
  </w:abstractNum>
  <w:abstractNum w:abstractNumId="8">
    <w:nsid w:val="16FB50E9"/>
    <w:multiLevelType w:val="hybridMultilevel"/>
    <w:tmpl w:val="68A017F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20D4180A"/>
    <w:multiLevelType w:val="hybridMultilevel"/>
    <w:tmpl w:val="ED461E00"/>
    <w:lvl w:ilvl="0" w:tplc="57862492">
      <w:start w:val="1"/>
      <w:numFmt w:val="bullet"/>
      <w:lvlText w:val=""/>
      <w:lvlJc w:val="left"/>
      <w:pPr>
        <w:tabs>
          <w:tab w:val="num" w:pos="2324"/>
        </w:tabs>
        <w:ind w:left="2324" w:hanging="454"/>
      </w:pPr>
      <w:rPr>
        <w:rFonts w:ascii="Symbol" w:hAnsi="Symbol" w:hint="default"/>
      </w:rPr>
    </w:lvl>
    <w:lvl w:ilvl="1" w:tplc="463CCC64" w:tentative="1">
      <w:start w:val="1"/>
      <w:numFmt w:val="bullet"/>
      <w:lvlText w:val="o"/>
      <w:lvlJc w:val="left"/>
      <w:pPr>
        <w:tabs>
          <w:tab w:val="num" w:pos="1440"/>
        </w:tabs>
        <w:ind w:left="1440" w:hanging="360"/>
      </w:pPr>
      <w:rPr>
        <w:rFonts w:ascii="Courier New" w:hAnsi="Courier New" w:hint="default"/>
      </w:rPr>
    </w:lvl>
    <w:lvl w:ilvl="2" w:tplc="BA38A910">
      <w:start w:val="1"/>
      <w:numFmt w:val="bullet"/>
      <w:lvlText w:val=""/>
      <w:lvlJc w:val="left"/>
      <w:pPr>
        <w:tabs>
          <w:tab w:val="num" w:pos="1260"/>
        </w:tabs>
        <w:ind w:left="1260" w:hanging="360"/>
      </w:pPr>
      <w:rPr>
        <w:rFonts w:ascii="Wingdings" w:hAnsi="Wingdings" w:hint="default"/>
      </w:rPr>
    </w:lvl>
    <w:lvl w:ilvl="3" w:tplc="742635AA" w:tentative="1">
      <w:start w:val="1"/>
      <w:numFmt w:val="bullet"/>
      <w:lvlText w:val=""/>
      <w:lvlJc w:val="left"/>
      <w:pPr>
        <w:tabs>
          <w:tab w:val="num" w:pos="2880"/>
        </w:tabs>
        <w:ind w:left="2880" w:hanging="360"/>
      </w:pPr>
      <w:rPr>
        <w:rFonts w:ascii="Symbol" w:hAnsi="Symbol" w:hint="default"/>
      </w:rPr>
    </w:lvl>
    <w:lvl w:ilvl="4" w:tplc="03786568" w:tentative="1">
      <w:start w:val="1"/>
      <w:numFmt w:val="bullet"/>
      <w:lvlText w:val="o"/>
      <w:lvlJc w:val="left"/>
      <w:pPr>
        <w:tabs>
          <w:tab w:val="num" w:pos="3600"/>
        </w:tabs>
        <w:ind w:left="3600" w:hanging="360"/>
      </w:pPr>
      <w:rPr>
        <w:rFonts w:ascii="Courier New" w:hAnsi="Courier New" w:hint="default"/>
      </w:rPr>
    </w:lvl>
    <w:lvl w:ilvl="5" w:tplc="9B44175A" w:tentative="1">
      <w:start w:val="1"/>
      <w:numFmt w:val="bullet"/>
      <w:lvlText w:val=""/>
      <w:lvlJc w:val="left"/>
      <w:pPr>
        <w:tabs>
          <w:tab w:val="num" w:pos="4320"/>
        </w:tabs>
        <w:ind w:left="4320" w:hanging="360"/>
      </w:pPr>
      <w:rPr>
        <w:rFonts w:ascii="Wingdings" w:hAnsi="Wingdings" w:hint="default"/>
      </w:rPr>
    </w:lvl>
    <w:lvl w:ilvl="6" w:tplc="3CCA7000" w:tentative="1">
      <w:start w:val="1"/>
      <w:numFmt w:val="bullet"/>
      <w:lvlText w:val=""/>
      <w:lvlJc w:val="left"/>
      <w:pPr>
        <w:tabs>
          <w:tab w:val="num" w:pos="5040"/>
        </w:tabs>
        <w:ind w:left="5040" w:hanging="360"/>
      </w:pPr>
      <w:rPr>
        <w:rFonts w:ascii="Symbol" w:hAnsi="Symbol" w:hint="default"/>
      </w:rPr>
    </w:lvl>
    <w:lvl w:ilvl="7" w:tplc="434657A4" w:tentative="1">
      <w:start w:val="1"/>
      <w:numFmt w:val="bullet"/>
      <w:lvlText w:val="o"/>
      <w:lvlJc w:val="left"/>
      <w:pPr>
        <w:tabs>
          <w:tab w:val="num" w:pos="5760"/>
        </w:tabs>
        <w:ind w:left="5760" w:hanging="360"/>
      </w:pPr>
      <w:rPr>
        <w:rFonts w:ascii="Courier New" w:hAnsi="Courier New" w:hint="default"/>
      </w:rPr>
    </w:lvl>
    <w:lvl w:ilvl="8" w:tplc="A0C063CA" w:tentative="1">
      <w:start w:val="1"/>
      <w:numFmt w:val="bullet"/>
      <w:lvlText w:val=""/>
      <w:lvlJc w:val="left"/>
      <w:pPr>
        <w:tabs>
          <w:tab w:val="num" w:pos="6480"/>
        </w:tabs>
        <w:ind w:left="6480" w:hanging="360"/>
      </w:pPr>
      <w:rPr>
        <w:rFonts w:ascii="Wingdings" w:hAnsi="Wingdings" w:hint="default"/>
      </w:rPr>
    </w:lvl>
  </w:abstractNum>
  <w:abstractNum w:abstractNumId="10">
    <w:nsid w:val="28242057"/>
    <w:multiLevelType w:val="hybridMultilevel"/>
    <w:tmpl w:val="B67A194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293C2C42"/>
    <w:multiLevelType w:val="hybridMultilevel"/>
    <w:tmpl w:val="B05064E0"/>
    <w:lvl w:ilvl="0" w:tplc="4CAE04B8">
      <w:start w:val="1"/>
      <w:numFmt w:val="decimal"/>
      <w:lvlText w:val="%1)"/>
      <w:lvlJc w:val="left"/>
      <w:pPr>
        <w:ind w:left="107" w:hanging="260"/>
      </w:pPr>
      <w:rPr>
        <w:rFonts w:ascii="Times New Roman" w:eastAsia="Times New Roman" w:hAnsi="Times New Roman" w:cs="Times New Roman" w:hint="default"/>
        <w:w w:val="100"/>
        <w:sz w:val="20"/>
        <w:szCs w:val="24"/>
        <w:lang w:val="ru-RU" w:eastAsia="ru-RU" w:bidi="ru-RU"/>
      </w:rPr>
    </w:lvl>
    <w:lvl w:ilvl="1" w:tplc="2930A170">
      <w:numFmt w:val="bullet"/>
      <w:lvlText w:val="•"/>
      <w:lvlJc w:val="left"/>
      <w:pPr>
        <w:ind w:left="501" w:hanging="260"/>
      </w:pPr>
      <w:rPr>
        <w:rFonts w:hint="default"/>
        <w:lang w:val="ru-RU" w:eastAsia="ru-RU" w:bidi="ru-RU"/>
      </w:rPr>
    </w:lvl>
    <w:lvl w:ilvl="2" w:tplc="EEF4A6B0">
      <w:numFmt w:val="bullet"/>
      <w:lvlText w:val="•"/>
      <w:lvlJc w:val="left"/>
      <w:pPr>
        <w:ind w:left="903" w:hanging="260"/>
      </w:pPr>
      <w:rPr>
        <w:rFonts w:hint="default"/>
        <w:lang w:val="ru-RU" w:eastAsia="ru-RU" w:bidi="ru-RU"/>
      </w:rPr>
    </w:lvl>
    <w:lvl w:ilvl="3" w:tplc="1A522542">
      <w:numFmt w:val="bullet"/>
      <w:lvlText w:val="•"/>
      <w:lvlJc w:val="left"/>
      <w:pPr>
        <w:ind w:left="1305" w:hanging="260"/>
      </w:pPr>
      <w:rPr>
        <w:rFonts w:hint="default"/>
        <w:lang w:val="ru-RU" w:eastAsia="ru-RU" w:bidi="ru-RU"/>
      </w:rPr>
    </w:lvl>
    <w:lvl w:ilvl="4" w:tplc="9DA0A4BA">
      <w:numFmt w:val="bullet"/>
      <w:lvlText w:val="•"/>
      <w:lvlJc w:val="left"/>
      <w:pPr>
        <w:ind w:left="1707" w:hanging="260"/>
      </w:pPr>
      <w:rPr>
        <w:rFonts w:hint="default"/>
        <w:lang w:val="ru-RU" w:eastAsia="ru-RU" w:bidi="ru-RU"/>
      </w:rPr>
    </w:lvl>
    <w:lvl w:ilvl="5" w:tplc="1780FEA0">
      <w:numFmt w:val="bullet"/>
      <w:lvlText w:val="•"/>
      <w:lvlJc w:val="left"/>
      <w:pPr>
        <w:ind w:left="2109" w:hanging="260"/>
      </w:pPr>
      <w:rPr>
        <w:rFonts w:hint="default"/>
        <w:lang w:val="ru-RU" w:eastAsia="ru-RU" w:bidi="ru-RU"/>
      </w:rPr>
    </w:lvl>
    <w:lvl w:ilvl="6" w:tplc="F5067F92">
      <w:numFmt w:val="bullet"/>
      <w:lvlText w:val="•"/>
      <w:lvlJc w:val="left"/>
      <w:pPr>
        <w:ind w:left="2511" w:hanging="260"/>
      </w:pPr>
      <w:rPr>
        <w:rFonts w:hint="default"/>
        <w:lang w:val="ru-RU" w:eastAsia="ru-RU" w:bidi="ru-RU"/>
      </w:rPr>
    </w:lvl>
    <w:lvl w:ilvl="7" w:tplc="73867770">
      <w:numFmt w:val="bullet"/>
      <w:lvlText w:val="•"/>
      <w:lvlJc w:val="left"/>
      <w:pPr>
        <w:ind w:left="2913" w:hanging="260"/>
      </w:pPr>
      <w:rPr>
        <w:rFonts w:hint="default"/>
        <w:lang w:val="ru-RU" w:eastAsia="ru-RU" w:bidi="ru-RU"/>
      </w:rPr>
    </w:lvl>
    <w:lvl w:ilvl="8" w:tplc="9146A32C">
      <w:numFmt w:val="bullet"/>
      <w:lvlText w:val="•"/>
      <w:lvlJc w:val="left"/>
      <w:pPr>
        <w:ind w:left="3315" w:hanging="260"/>
      </w:pPr>
      <w:rPr>
        <w:rFonts w:hint="default"/>
        <w:lang w:val="ru-RU" w:eastAsia="ru-RU" w:bidi="ru-RU"/>
      </w:rPr>
    </w:lvl>
  </w:abstractNum>
  <w:abstractNum w:abstractNumId="12">
    <w:nsid w:val="2BD54F24"/>
    <w:multiLevelType w:val="hybridMultilevel"/>
    <w:tmpl w:val="91829E8A"/>
    <w:lvl w:ilvl="0" w:tplc="BE9CD954">
      <w:start w:val="1"/>
      <w:numFmt w:val="decimal"/>
      <w:lvlText w:val="%1)"/>
      <w:lvlJc w:val="left"/>
      <w:pPr>
        <w:ind w:left="107" w:hanging="260"/>
      </w:pPr>
      <w:rPr>
        <w:rFonts w:ascii="Times New Roman" w:eastAsia="Times New Roman" w:hAnsi="Times New Roman" w:cs="Times New Roman" w:hint="default"/>
        <w:w w:val="100"/>
        <w:sz w:val="20"/>
        <w:szCs w:val="20"/>
        <w:lang w:val="ru-RU" w:eastAsia="ru-RU" w:bidi="ru-RU"/>
      </w:rPr>
    </w:lvl>
    <w:lvl w:ilvl="1" w:tplc="BAF24A74">
      <w:numFmt w:val="bullet"/>
      <w:lvlText w:val="•"/>
      <w:lvlJc w:val="left"/>
      <w:pPr>
        <w:ind w:left="501" w:hanging="260"/>
      </w:pPr>
      <w:rPr>
        <w:rFonts w:hint="default"/>
        <w:lang w:val="ru-RU" w:eastAsia="ru-RU" w:bidi="ru-RU"/>
      </w:rPr>
    </w:lvl>
    <w:lvl w:ilvl="2" w:tplc="98A8E9B0">
      <w:numFmt w:val="bullet"/>
      <w:lvlText w:val="•"/>
      <w:lvlJc w:val="left"/>
      <w:pPr>
        <w:ind w:left="903" w:hanging="260"/>
      </w:pPr>
      <w:rPr>
        <w:rFonts w:hint="default"/>
        <w:lang w:val="ru-RU" w:eastAsia="ru-RU" w:bidi="ru-RU"/>
      </w:rPr>
    </w:lvl>
    <w:lvl w:ilvl="3" w:tplc="A80A1FC4">
      <w:numFmt w:val="bullet"/>
      <w:lvlText w:val="•"/>
      <w:lvlJc w:val="left"/>
      <w:pPr>
        <w:ind w:left="1305" w:hanging="260"/>
      </w:pPr>
      <w:rPr>
        <w:rFonts w:hint="default"/>
        <w:lang w:val="ru-RU" w:eastAsia="ru-RU" w:bidi="ru-RU"/>
      </w:rPr>
    </w:lvl>
    <w:lvl w:ilvl="4" w:tplc="20EA1C10">
      <w:numFmt w:val="bullet"/>
      <w:lvlText w:val="•"/>
      <w:lvlJc w:val="left"/>
      <w:pPr>
        <w:ind w:left="1707" w:hanging="260"/>
      </w:pPr>
      <w:rPr>
        <w:rFonts w:hint="default"/>
        <w:lang w:val="ru-RU" w:eastAsia="ru-RU" w:bidi="ru-RU"/>
      </w:rPr>
    </w:lvl>
    <w:lvl w:ilvl="5" w:tplc="D31EE732">
      <w:numFmt w:val="bullet"/>
      <w:lvlText w:val="•"/>
      <w:lvlJc w:val="left"/>
      <w:pPr>
        <w:ind w:left="2109" w:hanging="260"/>
      </w:pPr>
      <w:rPr>
        <w:rFonts w:hint="default"/>
        <w:lang w:val="ru-RU" w:eastAsia="ru-RU" w:bidi="ru-RU"/>
      </w:rPr>
    </w:lvl>
    <w:lvl w:ilvl="6" w:tplc="01684378">
      <w:numFmt w:val="bullet"/>
      <w:lvlText w:val="•"/>
      <w:lvlJc w:val="left"/>
      <w:pPr>
        <w:ind w:left="2511" w:hanging="260"/>
      </w:pPr>
      <w:rPr>
        <w:rFonts w:hint="default"/>
        <w:lang w:val="ru-RU" w:eastAsia="ru-RU" w:bidi="ru-RU"/>
      </w:rPr>
    </w:lvl>
    <w:lvl w:ilvl="7" w:tplc="BD68DD98">
      <w:numFmt w:val="bullet"/>
      <w:lvlText w:val="•"/>
      <w:lvlJc w:val="left"/>
      <w:pPr>
        <w:ind w:left="2913" w:hanging="260"/>
      </w:pPr>
      <w:rPr>
        <w:rFonts w:hint="default"/>
        <w:lang w:val="ru-RU" w:eastAsia="ru-RU" w:bidi="ru-RU"/>
      </w:rPr>
    </w:lvl>
    <w:lvl w:ilvl="8" w:tplc="9D88D614">
      <w:numFmt w:val="bullet"/>
      <w:lvlText w:val="•"/>
      <w:lvlJc w:val="left"/>
      <w:pPr>
        <w:ind w:left="3315" w:hanging="260"/>
      </w:pPr>
      <w:rPr>
        <w:rFonts w:hint="default"/>
        <w:lang w:val="ru-RU" w:eastAsia="ru-RU" w:bidi="ru-RU"/>
      </w:rPr>
    </w:lvl>
  </w:abstractNum>
  <w:abstractNum w:abstractNumId="13">
    <w:nsid w:val="2C027E70"/>
    <w:multiLevelType w:val="hybridMultilevel"/>
    <w:tmpl w:val="981CDE2E"/>
    <w:lvl w:ilvl="0" w:tplc="3B3AA006">
      <w:start w:val="1"/>
      <w:numFmt w:val="bullet"/>
      <w:lvlText w:val=""/>
      <w:lvlJc w:val="left"/>
      <w:pPr>
        <w:ind w:left="720" w:hanging="360"/>
      </w:pPr>
      <w:rPr>
        <w:rFonts w:ascii="Symbol" w:hAnsi="Symbol" w:hint="default"/>
      </w:rPr>
    </w:lvl>
    <w:lvl w:ilvl="1" w:tplc="836E99E2" w:tentative="1">
      <w:start w:val="1"/>
      <w:numFmt w:val="bullet"/>
      <w:lvlText w:val="o"/>
      <w:lvlJc w:val="left"/>
      <w:pPr>
        <w:ind w:left="1440" w:hanging="360"/>
      </w:pPr>
      <w:rPr>
        <w:rFonts w:ascii="Courier New" w:hAnsi="Courier New" w:cs="Courier New" w:hint="default"/>
      </w:rPr>
    </w:lvl>
    <w:lvl w:ilvl="2" w:tplc="01D6E3EE" w:tentative="1">
      <w:start w:val="1"/>
      <w:numFmt w:val="bullet"/>
      <w:lvlText w:val=""/>
      <w:lvlJc w:val="left"/>
      <w:pPr>
        <w:ind w:left="2160" w:hanging="360"/>
      </w:pPr>
      <w:rPr>
        <w:rFonts w:ascii="Wingdings" w:hAnsi="Wingdings" w:hint="default"/>
      </w:rPr>
    </w:lvl>
    <w:lvl w:ilvl="3" w:tplc="CCB0FA36" w:tentative="1">
      <w:start w:val="1"/>
      <w:numFmt w:val="bullet"/>
      <w:lvlText w:val=""/>
      <w:lvlJc w:val="left"/>
      <w:pPr>
        <w:ind w:left="2880" w:hanging="360"/>
      </w:pPr>
      <w:rPr>
        <w:rFonts w:ascii="Symbol" w:hAnsi="Symbol" w:hint="default"/>
      </w:rPr>
    </w:lvl>
    <w:lvl w:ilvl="4" w:tplc="8C1A5210" w:tentative="1">
      <w:start w:val="1"/>
      <w:numFmt w:val="bullet"/>
      <w:lvlText w:val="o"/>
      <w:lvlJc w:val="left"/>
      <w:pPr>
        <w:ind w:left="3600" w:hanging="360"/>
      </w:pPr>
      <w:rPr>
        <w:rFonts w:ascii="Courier New" w:hAnsi="Courier New" w:cs="Courier New" w:hint="default"/>
      </w:rPr>
    </w:lvl>
    <w:lvl w:ilvl="5" w:tplc="C3648656" w:tentative="1">
      <w:start w:val="1"/>
      <w:numFmt w:val="bullet"/>
      <w:lvlText w:val=""/>
      <w:lvlJc w:val="left"/>
      <w:pPr>
        <w:ind w:left="4320" w:hanging="360"/>
      </w:pPr>
      <w:rPr>
        <w:rFonts w:ascii="Wingdings" w:hAnsi="Wingdings" w:hint="default"/>
      </w:rPr>
    </w:lvl>
    <w:lvl w:ilvl="6" w:tplc="324A89B2" w:tentative="1">
      <w:start w:val="1"/>
      <w:numFmt w:val="bullet"/>
      <w:lvlText w:val=""/>
      <w:lvlJc w:val="left"/>
      <w:pPr>
        <w:ind w:left="5040" w:hanging="360"/>
      </w:pPr>
      <w:rPr>
        <w:rFonts w:ascii="Symbol" w:hAnsi="Symbol" w:hint="default"/>
      </w:rPr>
    </w:lvl>
    <w:lvl w:ilvl="7" w:tplc="EE1C3FD2" w:tentative="1">
      <w:start w:val="1"/>
      <w:numFmt w:val="bullet"/>
      <w:lvlText w:val="o"/>
      <w:lvlJc w:val="left"/>
      <w:pPr>
        <w:ind w:left="5760" w:hanging="360"/>
      </w:pPr>
      <w:rPr>
        <w:rFonts w:ascii="Courier New" w:hAnsi="Courier New" w:cs="Courier New" w:hint="default"/>
      </w:rPr>
    </w:lvl>
    <w:lvl w:ilvl="8" w:tplc="EC089BA6" w:tentative="1">
      <w:start w:val="1"/>
      <w:numFmt w:val="bullet"/>
      <w:lvlText w:val=""/>
      <w:lvlJc w:val="left"/>
      <w:pPr>
        <w:ind w:left="6480" w:hanging="360"/>
      </w:pPr>
      <w:rPr>
        <w:rFonts w:ascii="Wingdings" w:hAnsi="Wingdings" w:hint="default"/>
      </w:rPr>
    </w:lvl>
  </w:abstractNum>
  <w:abstractNum w:abstractNumId="14">
    <w:nsid w:val="2C8C3A26"/>
    <w:multiLevelType w:val="hybridMultilevel"/>
    <w:tmpl w:val="2426181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2E6E6A15"/>
    <w:multiLevelType w:val="hybridMultilevel"/>
    <w:tmpl w:val="0658CC0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2ED01F7D"/>
    <w:multiLevelType w:val="hybridMultilevel"/>
    <w:tmpl w:val="D11010B6"/>
    <w:lvl w:ilvl="0" w:tplc="75689E40">
      <w:start w:val="1"/>
      <w:numFmt w:val="decimal"/>
      <w:lvlText w:val="%1)"/>
      <w:lvlJc w:val="left"/>
      <w:pPr>
        <w:ind w:left="107" w:hanging="260"/>
      </w:pPr>
      <w:rPr>
        <w:rFonts w:ascii="Times New Roman" w:eastAsia="Times New Roman" w:hAnsi="Times New Roman" w:cs="Times New Roman" w:hint="default"/>
        <w:w w:val="100"/>
        <w:sz w:val="20"/>
        <w:szCs w:val="20"/>
        <w:lang w:val="ru-RU" w:eastAsia="ru-RU" w:bidi="ru-RU"/>
      </w:rPr>
    </w:lvl>
    <w:lvl w:ilvl="1" w:tplc="5302D406">
      <w:numFmt w:val="bullet"/>
      <w:lvlText w:val="•"/>
      <w:lvlJc w:val="left"/>
      <w:pPr>
        <w:ind w:left="427" w:hanging="260"/>
      </w:pPr>
      <w:rPr>
        <w:rFonts w:hint="default"/>
        <w:lang w:val="ru-RU" w:eastAsia="ru-RU" w:bidi="ru-RU"/>
      </w:rPr>
    </w:lvl>
    <w:lvl w:ilvl="2" w:tplc="9B743CE0">
      <w:numFmt w:val="bullet"/>
      <w:lvlText w:val="•"/>
      <w:lvlJc w:val="left"/>
      <w:pPr>
        <w:ind w:left="754" w:hanging="260"/>
      </w:pPr>
      <w:rPr>
        <w:rFonts w:hint="default"/>
        <w:lang w:val="ru-RU" w:eastAsia="ru-RU" w:bidi="ru-RU"/>
      </w:rPr>
    </w:lvl>
    <w:lvl w:ilvl="3" w:tplc="EB42CFA4">
      <w:numFmt w:val="bullet"/>
      <w:lvlText w:val="•"/>
      <w:lvlJc w:val="left"/>
      <w:pPr>
        <w:ind w:left="1082" w:hanging="260"/>
      </w:pPr>
      <w:rPr>
        <w:rFonts w:hint="default"/>
        <w:lang w:val="ru-RU" w:eastAsia="ru-RU" w:bidi="ru-RU"/>
      </w:rPr>
    </w:lvl>
    <w:lvl w:ilvl="4" w:tplc="79E48742">
      <w:numFmt w:val="bullet"/>
      <w:lvlText w:val="•"/>
      <w:lvlJc w:val="left"/>
      <w:pPr>
        <w:ind w:left="1409" w:hanging="260"/>
      </w:pPr>
      <w:rPr>
        <w:rFonts w:hint="default"/>
        <w:lang w:val="ru-RU" w:eastAsia="ru-RU" w:bidi="ru-RU"/>
      </w:rPr>
    </w:lvl>
    <w:lvl w:ilvl="5" w:tplc="6FF8E2A8">
      <w:numFmt w:val="bullet"/>
      <w:lvlText w:val="•"/>
      <w:lvlJc w:val="left"/>
      <w:pPr>
        <w:ind w:left="1737" w:hanging="260"/>
      </w:pPr>
      <w:rPr>
        <w:rFonts w:hint="default"/>
        <w:lang w:val="ru-RU" w:eastAsia="ru-RU" w:bidi="ru-RU"/>
      </w:rPr>
    </w:lvl>
    <w:lvl w:ilvl="6" w:tplc="C27C9256">
      <w:numFmt w:val="bullet"/>
      <w:lvlText w:val="•"/>
      <w:lvlJc w:val="left"/>
      <w:pPr>
        <w:ind w:left="2064" w:hanging="260"/>
      </w:pPr>
      <w:rPr>
        <w:rFonts w:hint="default"/>
        <w:lang w:val="ru-RU" w:eastAsia="ru-RU" w:bidi="ru-RU"/>
      </w:rPr>
    </w:lvl>
    <w:lvl w:ilvl="7" w:tplc="5A4C755C">
      <w:numFmt w:val="bullet"/>
      <w:lvlText w:val="•"/>
      <w:lvlJc w:val="left"/>
      <w:pPr>
        <w:ind w:left="2391" w:hanging="260"/>
      </w:pPr>
      <w:rPr>
        <w:rFonts w:hint="default"/>
        <w:lang w:val="ru-RU" w:eastAsia="ru-RU" w:bidi="ru-RU"/>
      </w:rPr>
    </w:lvl>
    <w:lvl w:ilvl="8" w:tplc="B2608CA6">
      <w:numFmt w:val="bullet"/>
      <w:lvlText w:val="•"/>
      <w:lvlJc w:val="left"/>
      <w:pPr>
        <w:ind w:left="2719" w:hanging="260"/>
      </w:pPr>
      <w:rPr>
        <w:rFonts w:hint="default"/>
        <w:lang w:val="ru-RU" w:eastAsia="ru-RU" w:bidi="ru-RU"/>
      </w:rPr>
    </w:lvl>
  </w:abstractNum>
  <w:abstractNum w:abstractNumId="17">
    <w:nsid w:val="32B623F2"/>
    <w:multiLevelType w:val="hybridMultilevel"/>
    <w:tmpl w:val="82823C06"/>
    <w:lvl w:ilvl="0" w:tplc="D65E4CCA">
      <w:start w:val="1"/>
      <w:numFmt w:val="bullet"/>
      <w:lvlText w:val="−"/>
      <w:lvlJc w:val="left"/>
      <w:pPr>
        <w:ind w:left="1091" w:hanging="360"/>
      </w:pPr>
      <w:rPr>
        <w:rFonts w:ascii="Times New Roman" w:hAnsi="Times New Roman" w:hint="default"/>
      </w:rPr>
    </w:lvl>
    <w:lvl w:ilvl="1" w:tplc="04190003" w:tentative="1">
      <w:start w:val="1"/>
      <w:numFmt w:val="bullet"/>
      <w:lvlText w:val="o"/>
      <w:lvlJc w:val="left"/>
      <w:pPr>
        <w:ind w:left="1811" w:hanging="360"/>
      </w:pPr>
      <w:rPr>
        <w:rFonts w:ascii="Courier New" w:hAnsi="Courier New" w:cs="Courier New" w:hint="default"/>
      </w:rPr>
    </w:lvl>
    <w:lvl w:ilvl="2" w:tplc="04190005" w:tentative="1">
      <w:start w:val="1"/>
      <w:numFmt w:val="bullet"/>
      <w:lvlText w:val=""/>
      <w:lvlJc w:val="left"/>
      <w:pPr>
        <w:ind w:left="2531" w:hanging="360"/>
      </w:pPr>
      <w:rPr>
        <w:rFonts w:ascii="Wingdings" w:hAnsi="Wingdings" w:hint="default"/>
      </w:rPr>
    </w:lvl>
    <w:lvl w:ilvl="3" w:tplc="04190001" w:tentative="1">
      <w:start w:val="1"/>
      <w:numFmt w:val="bullet"/>
      <w:lvlText w:val=""/>
      <w:lvlJc w:val="left"/>
      <w:pPr>
        <w:ind w:left="3251" w:hanging="360"/>
      </w:pPr>
      <w:rPr>
        <w:rFonts w:ascii="Symbol" w:hAnsi="Symbol" w:hint="default"/>
      </w:rPr>
    </w:lvl>
    <w:lvl w:ilvl="4" w:tplc="04190003" w:tentative="1">
      <w:start w:val="1"/>
      <w:numFmt w:val="bullet"/>
      <w:lvlText w:val="o"/>
      <w:lvlJc w:val="left"/>
      <w:pPr>
        <w:ind w:left="3971" w:hanging="360"/>
      </w:pPr>
      <w:rPr>
        <w:rFonts w:ascii="Courier New" w:hAnsi="Courier New" w:cs="Courier New" w:hint="default"/>
      </w:rPr>
    </w:lvl>
    <w:lvl w:ilvl="5" w:tplc="04190005" w:tentative="1">
      <w:start w:val="1"/>
      <w:numFmt w:val="bullet"/>
      <w:lvlText w:val=""/>
      <w:lvlJc w:val="left"/>
      <w:pPr>
        <w:ind w:left="4691" w:hanging="360"/>
      </w:pPr>
      <w:rPr>
        <w:rFonts w:ascii="Wingdings" w:hAnsi="Wingdings" w:hint="default"/>
      </w:rPr>
    </w:lvl>
    <w:lvl w:ilvl="6" w:tplc="04190001" w:tentative="1">
      <w:start w:val="1"/>
      <w:numFmt w:val="bullet"/>
      <w:lvlText w:val=""/>
      <w:lvlJc w:val="left"/>
      <w:pPr>
        <w:ind w:left="5411" w:hanging="360"/>
      </w:pPr>
      <w:rPr>
        <w:rFonts w:ascii="Symbol" w:hAnsi="Symbol" w:hint="default"/>
      </w:rPr>
    </w:lvl>
    <w:lvl w:ilvl="7" w:tplc="04190003" w:tentative="1">
      <w:start w:val="1"/>
      <w:numFmt w:val="bullet"/>
      <w:lvlText w:val="o"/>
      <w:lvlJc w:val="left"/>
      <w:pPr>
        <w:ind w:left="6131" w:hanging="360"/>
      </w:pPr>
      <w:rPr>
        <w:rFonts w:ascii="Courier New" w:hAnsi="Courier New" w:cs="Courier New" w:hint="default"/>
      </w:rPr>
    </w:lvl>
    <w:lvl w:ilvl="8" w:tplc="04190005" w:tentative="1">
      <w:start w:val="1"/>
      <w:numFmt w:val="bullet"/>
      <w:lvlText w:val=""/>
      <w:lvlJc w:val="left"/>
      <w:pPr>
        <w:ind w:left="6851" w:hanging="360"/>
      </w:pPr>
      <w:rPr>
        <w:rFonts w:ascii="Wingdings" w:hAnsi="Wingdings" w:hint="default"/>
      </w:rPr>
    </w:lvl>
  </w:abstractNum>
  <w:abstractNum w:abstractNumId="18">
    <w:nsid w:val="331A3C6A"/>
    <w:multiLevelType w:val="hybridMultilevel"/>
    <w:tmpl w:val="81A29096"/>
    <w:lvl w:ilvl="0" w:tplc="49EC3B96">
      <w:start w:val="1"/>
      <w:numFmt w:val="decimal"/>
      <w:lvlText w:val="%1)"/>
      <w:lvlJc w:val="left"/>
      <w:pPr>
        <w:ind w:left="107" w:hanging="260"/>
      </w:pPr>
      <w:rPr>
        <w:rFonts w:ascii="Times New Roman" w:eastAsia="Times New Roman" w:hAnsi="Times New Roman" w:cs="Times New Roman" w:hint="default"/>
        <w:w w:val="100"/>
        <w:sz w:val="20"/>
        <w:szCs w:val="24"/>
        <w:lang w:val="ru-RU" w:eastAsia="ru-RU" w:bidi="ru-RU"/>
      </w:rPr>
    </w:lvl>
    <w:lvl w:ilvl="1" w:tplc="A22601F8">
      <w:numFmt w:val="bullet"/>
      <w:lvlText w:val="•"/>
      <w:lvlJc w:val="left"/>
      <w:pPr>
        <w:ind w:left="427" w:hanging="260"/>
      </w:pPr>
      <w:rPr>
        <w:rFonts w:hint="default"/>
        <w:lang w:val="ru-RU" w:eastAsia="ru-RU" w:bidi="ru-RU"/>
      </w:rPr>
    </w:lvl>
    <w:lvl w:ilvl="2" w:tplc="D804B88A">
      <w:numFmt w:val="bullet"/>
      <w:lvlText w:val="•"/>
      <w:lvlJc w:val="left"/>
      <w:pPr>
        <w:ind w:left="754" w:hanging="260"/>
      </w:pPr>
      <w:rPr>
        <w:rFonts w:hint="default"/>
        <w:lang w:val="ru-RU" w:eastAsia="ru-RU" w:bidi="ru-RU"/>
      </w:rPr>
    </w:lvl>
    <w:lvl w:ilvl="3" w:tplc="2DB62C5C">
      <w:numFmt w:val="bullet"/>
      <w:lvlText w:val="•"/>
      <w:lvlJc w:val="left"/>
      <w:pPr>
        <w:ind w:left="1082" w:hanging="260"/>
      </w:pPr>
      <w:rPr>
        <w:rFonts w:hint="default"/>
        <w:lang w:val="ru-RU" w:eastAsia="ru-RU" w:bidi="ru-RU"/>
      </w:rPr>
    </w:lvl>
    <w:lvl w:ilvl="4" w:tplc="3A7AA8F6">
      <w:numFmt w:val="bullet"/>
      <w:lvlText w:val="•"/>
      <w:lvlJc w:val="left"/>
      <w:pPr>
        <w:ind w:left="1409" w:hanging="260"/>
      </w:pPr>
      <w:rPr>
        <w:rFonts w:hint="default"/>
        <w:lang w:val="ru-RU" w:eastAsia="ru-RU" w:bidi="ru-RU"/>
      </w:rPr>
    </w:lvl>
    <w:lvl w:ilvl="5" w:tplc="67745D8C">
      <w:numFmt w:val="bullet"/>
      <w:lvlText w:val="•"/>
      <w:lvlJc w:val="left"/>
      <w:pPr>
        <w:ind w:left="1737" w:hanging="260"/>
      </w:pPr>
      <w:rPr>
        <w:rFonts w:hint="default"/>
        <w:lang w:val="ru-RU" w:eastAsia="ru-RU" w:bidi="ru-RU"/>
      </w:rPr>
    </w:lvl>
    <w:lvl w:ilvl="6" w:tplc="5DC25B74">
      <w:numFmt w:val="bullet"/>
      <w:lvlText w:val="•"/>
      <w:lvlJc w:val="left"/>
      <w:pPr>
        <w:ind w:left="2064" w:hanging="260"/>
      </w:pPr>
      <w:rPr>
        <w:rFonts w:hint="default"/>
        <w:lang w:val="ru-RU" w:eastAsia="ru-RU" w:bidi="ru-RU"/>
      </w:rPr>
    </w:lvl>
    <w:lvl w:ilvl="7" w:tplc="D44054D0">
      <w:numFmt w:val="bullet"/>
      <w:lvlText w:val="•"/>
      <w:lvlJc w:val="left"/>
      <w:pPr>
        <w:ind w:left="2391" w:hanging="260"/>
      </w:pPr>
      <w:rPr>
        <w:rFonts w:hint="default"/>
        <w:lang w:val="ru-RU" w:eastAsia="ru-RU" w:bidi="ru-RU"/>
      </w:rPr>
    </w:lvl>
    <w:lvl w:ilvl="8" w:tplc="07EC3D10">
      <w:numFmt w:val="bullet"/>
      <w:lvlText w:val="•"/>
      <w:lvlJc w:val="left"/>
      <w:pPr>
        <w:ind w:left="2719" w:hanging="260"/>
      </w:pPr>
      <w:rPr>
        <w:rFonts w:hint="default"/>
        <w:lang w:val="ru-RU" w:eastAsia="ru-RU" w:bidi="ru-RU"/>
      </w:rPr>
    </w:lvl>
  </w:abstractNum>
  <w:abstractNum w:abstractNumId="19">
    <w:nsid w:val="340C00A7"/>
    <w:multiLevelType w:val="hybridMultilevel"/>
    <w:tmpl w:val="847C1BDA"/>
    <w:lvl w:ilvl="0" w:tplc="CE3EC5BE">
      <w:numFmt w:val="bullet"/>
      <w:lvlText w:val="-"/>
      <w:lvlJc w:val="left"/>
      <w:pPr>
        <w:ind w:left="202" w:hanging="286"/>
      </w:pPr>
      <w:rPr>
        <w:rFonts w:ascii="Arial" w:eastAsia="Arial" w:hAnsi="Arial" w:cs="Arial" w:hint="default"/>
        <w:w w:val="97"/>
        <w:sz w:val="24"/>
        <w:szCs w:val="24"/>
        <w:lang w:val="ru-RU" w:eastAsia="ru-RU" w:bidi="ru-RU"/>
      </w:rPr>
    </w:lvl>
    <w:lvl w:ilvl="1" w:tplc="B30C7868">
      <w:numFmt w:val="bullet"/>
      <w:lvlText w:val="•"/>
      <w:lvlJc w:val="left"/>
      <w:pPr>
        <w:ind w:left="1156" w:hanging="286"/>
      </w:pPr>
      <w:rPr>
        <w:rFonts w:hint="default"/>
        <w:lang w:val="ru-RU" w:eastAsia="ru-RU" w:bidi="ru-RU"/>
      </w:rPr>
    </w:lvl>
    <w:lvl w:ilvl="2" w:tplc="91FCDD98">
      <w:numFmt w:val="bullet"/>
      <w:lvlText w:val="•"/>
      <w:lvlJc w:val="left"/>
      <w:pPr>
        <w:ind w:left="2113" w:hanging="286"/>
      </w:pPr>
      <w:rPr>
        <w:rFonts w:hint="default"/>
        <w:lang w:val="ru-RU" w:eastAsia="ru-RU" w:bidi="ru-RU"/>
      </w:rPr>
    </w:lvl>
    <w:lvl w:ilvl="3" w:tplc="8BA0F2A2">
      <w:numFmt w:val="bullet"/>
      <w:lvlText w:val="•"/>
      <w:lvlJc w:val="left"/>
      <w:pPr>
        <w:ind w:left="3069" w:hanging="286"/>
      </w:pPr>
      <w:rPr>
        <w:rFonts w:hint="default"/>
        <w:lang w:val="ru-RU" w:eastAsia="ru-RU" w:bidi="ru-RU"/>
      </w:rPr>
    </w:lvl>
    <w:lvl w:ilvl="4" w:tplc="C07A9B58">
      <w:numFmt w:val="bullet"/>
      <w:lvlText w:val="•"/>
      <w:lvlJc w:val="left"/>
      <w:pPr>
        <w:ind w:left="4026" w:hanging="286"/>
      </w:pPr>
      <w:rPr>
        <w:rFonts w:hint="default"/>
        <w:lang w:val="ru-RU" w:eastAsia="ru-RU" w:bidi="ru-RU"/>
      </w:rPr>
    </w:lvl>
    <w:lvl w:ilvl="5" w:tplc="25AA749A">
      <w:numFmt w:val="bullet"/>
      <w:lvlText w:val="•"/>
      <w:lvlJc w:val="left"/>
      <w:pPr>
        <w:ind w:left="4983" w:hanging="286"/>
      </w:pPr>
      <w:rPr>
        <w:rFonts w:hint="default"/>
        <w:lang w:val="ru-RU" w:eastAsia="ru-RU" w:bidi="ru-RU"/>
      </w:rPr>
    </w:lvl>
    <w:lvl w:ilvl="6" w:tplc="D280078A">
      <w:numFmt w:val="bullet"/>
      <w:lvlText w:val="•"/>
      <w:lvlJc w:val="left"/>
      <w:pPr>
        <w:ind w:left="5939" w:hanging="286"/>
      </w:pPr>
      <w:rPr>
        <w:rFonts w:hint="default"/>
        <w:lang w:val="ru-RU" w:eastAsia="ru-RU" w:bidi="ru-RU"/>
      </w:rPr>
    </w:lvl>
    <w:lvl w:ilvl="7" w:tplc="79ECE06A">
      <w:numFmt w:val="bullet"/>
      <w:lvlText w:val="•"/>
      <w:lvlJc w:val="left"/>
      <w:pPr>
        <w:ind w:left="6896" w:hanging="286"/>
      </w:pPr>
      <w:rPr>
        <w:rFonts w:hint="default"/>
        <w:lang w:val="ru-RU" w:eastAsia="ru-RU" w:bidi="ru-RU"/>
      </w:rPr>
    </w:lvl>
    <w:lvl w:ilvl="8" w:tplc="F3D029D6">
      <w:numFmt w:val="bullet"/>
      <w:lvlText w:val="•"/>
      <w:lvlJc w:val="left"/>
      <w:pPr>
        <w:ind w:left="7853" w:hanging="286"/>
      </w:pPr>
      <w:rPr>
        <w:rFonts w:hint="default"/>
        <w:lang w:val="ru-RU" w:eastAsia="ru-RU" w:bidi="ru-RU"/>
      </w:rPr>
    </w:lvl>
  </w:abstractNum>
  <w:abstractNum w:abstractNumId="20">
    <w:nsid w:val="368E2FD0"/>
    <w:multiLevelType w:val="hybridMultilevel"/>
    <w:tmpl w:val="3904BECE"/>
    <w:lvl w:ilvl="0" w:tplc="04190001">
      <w:start w:val="1"/>
      <w:numFmt w:val="bullet"/>
      <w:pStyle w:val="1"/>
      <w:lvlText w:val=""/>
      <w:lvlJc w:val="left"/>
      <w:pPr>
        <w:tabs>
          <w:tab w:val="num" w:pos="851"/>
        </w:tabs>
        <w:ind w:left="851" w:hanging="397"/>
      </w:pPr>
      <w:rPr>
        <w:rFonts w:ascii="Symbol" w:hAnsi="Symbol" w:hint="default"/>
      </w:rPr>
    </w:lvl>
    <w:lvl w:ilvl="1" w:tplc="04190003">
      <w:start w:val="1"/>
      <w:numFmt w:val="bullet"/>
      <w:lvlText w:val=""/>
      <w:lvlJc w:val="left"/>
      <w:pPr>
        <w:tabs>
          <w:tab w:val="num" w:pos="1440"/>
        </w:tabs>
        <w:ind w:left="1440" w:hanging="360"/>
      </w:pPr>
      <w:rPr>
        <w:rFonts w:ascii="Symbol" w:hAnsi="Symbol"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1">
    <w:nsid w:val="36AC1BC3"/>
    <w:multiLevelType w:val="multilevel"/>
    <w:tmpl w:val="A33822EE"/>
    <w:lvl w:ilvl="0">
      <w:start w:val="1"/>
      <w:numFmt w:val="decimal"/>
      <w:lvlText w:val="%1."/>
      <w:lvlJc w:val="left"/>
      <w:pPr>
        <w:ind w:left="927" w:hanging="360"/>
      </w:pPr>
      <w:rPr>
        <w:rFonts w:hint="default"/>
        <w:i w:val="0"/>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22">
    <w:nsid w:val="395F30E6"/>
    <w:multiLevelType w:val="hybridMultilevel"/>
    <w:tmpl w:val="5A084AA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398E499A"/>
    <w:multiLevelType w:val="hybridMultilevel"/>
    <w:tmpl w:val="BFDA8212"/>
    <w:lvl w:ilvl="0" w:tplc="04190001">
      <w:start w:val="1"/>
      <w:numFmt w:val="bullet"/>
      <w:lvlText w:val=""/>
      <w:lvlJc w:val="left"/>
      <w:pPr>
        <w:ind w:left="1674" w:hanging="360"/>
      </w:pPr>
      <w:rPr>
        <w:rFonts w:ascii="Symbol" w:hAnsi="Symbol" w:hint="default"/>
      </w:rPr>
    </w:lvl>
    <w:lvl w:ilvl="1" w:tplc="04190003" w:tentative="1">
      <w:start w:val="1"/>
      <w:numFmt w:val="bullet"/>
      <w:lvlText w:val="o"/>
      <w:lvlJc w:val="left"/>
      <w:pPr>
        <w:ind w:left="2394" w:hanging="360"/>
      </w:pPr>
      <w:rPr>
        <w:rFonts w:ascii="Courier New" w:hAnsi="Courier New" w:cs="Courier New" w:hint="default"/>
      </w:rPr>
    </w:lvl>
    <w:lvl w:ilvl="2" w:tplc="04190005" w:tentative="1">
      <w:start w:val="1"/>
      <w:numFmt w:val="bullet"/>
      <w:lvlText w:val=""/>
      <w:lvlJc w:val="left"/>
      <w:pPr>
        <w:ind w:left="3114" w:hanging="360"/>
      </w:pPr>
      <w:rPr>
        <w:rFonts w:ascii="Wingdings" w:hAnsi="Wingdings" w:hint="default"/>
      </w:rPr>
    </w:lvl>
    <w:lvl w:ilvl="3" w:tplc="04190001" w:tentative="1">
      <w:start w:val="1"/>
      <w:numFmt w:val="bullet"/>
      <w:lvlText w:val=""/>
      <w:lvlJc w:val="left"/>
      <w:pPr>
        <w:ind w:left="3834" w:hanging="360"/>
      </w:pPr>
      <w:rPr>
        <w:rFonts w:ascii="Symbol" w:hAnsi="Symbol" w:hint="default"/>
      </w:rPr>
    </w:lvl>
    <w:lvl w:ilvl="4" w:tplc="04190003" w:tentative="1">
      <w:start w:val="1"/>
      <w:numFmt w:val="bullet"/>
      <w:lvlText w:val="o"/>
      <w:lvlJc w:val="left"/>
      <w:pPr>
        <w:ind w:left="4554" w:hanging="360"/>
      </w:pPr>
      <w:rPr>
        <w:rFonts w:ascii="Courier New" w:hAnsi="Courier New" w:cs="Courier New" w:hint="default"/>
      </w:rPr>
    </w:lvl>
    <w:lvl w:ilvl="5" w:tplc="04190005" w:tentative="1">
      <w:start w:val="1"/>
      <w:numFmt w:val="bullet"/>
      <w:lvlText w:val=""/>
      <w:lvlJc w:val="left"/>
      <w:pPr>
        <w:ind w:left="5274" w:hanging="360"/>
      </w:pPr>
      <w:rPr>
        <w:rFonts w:ascii="Wingdings" w:hAnsi="Wingdings" w:hint="default"/>
      </w:rPr>
    </w:lvl>
    <w:lvl w:ilvl="6" w:tplc="04190001" w:tentative="1">
      <w:start w:val="1"/>
      <w:numFmt w:val="bullet"/>
      <w:lvlText w:val=""/>
      <w:lvlJc w:val="left"/>
      <w:pPr>
        <w:ind w:left="5994" w:hanging="360"/>
      </w:pPr>
      <w:rPr>
        <w:rFonts w:ascii="Symbol" w:hAnsi="Symbol" w:hint="default"/>
      </w:rPr>
    </w:lvl>
    <w:lvl w:ilvl="7" w:tplc="04190003" w:tentative="1">
      <w:start w:val="1"/>
      <w:numFmt w:val="bullet"/>
      <w:lvlText w:val="o"/>
      <w:lvlJc w:val="left"/>
      <w:pPr>
        <w:ind w:left="6714" w:hanging="360"/>
      </w:pPr>
      <w:rPr>
        <w:rFonts w:ascii="Courier New" w:hAnsi="Courier New" w:cs="Courier New" w:hint="default"/>
      </w:rPr>
    </w:lvl>
    <w:lvl w:ilvl="8" w:tplc="04190005" w:tentative="1">
      <w:start w:val="1"/>
      <w:numFmt w:val="bullet"/>
      <w:lvlText w:val=""/>
      <w:lvlJc w:val="left"/>
      <w:pPr>
        <w:ind w:left="7434" w:hanging="360"/>
      </w:pPr>
      <w:rPr>
        <w:rFonts w:ascii="Wingdings" w:hAnsi="Wingdings" w:hint="default"/>
      </w:rPr>
    </w:lvl>
  </w:abstractNum>
  <w:abstractNum w:abstractNumId="24">
    <w:nsid w:val="3A3666AB"/>
    <w:multiLevelType w:val="hybridMultilevel"/>
    <w:tmpl w:val="E9FC2AE2"/>
    <w:lvl w:ilvl="0" w:tplc="F84C022C">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43931FA6"/>
    <w:multiLevelType w:val="multilevel"/>
    <w:tmpl w:val="D9AEA3BC"/>
    <w:lvl w:ilvl="0">
      <w:start w:val="5"/>
      <w:numFmt w:val="decimal"/>
      <w:lvlText w:val="%1."/>
      <w:lvlJc w:val="left"/>
      <w:pPr>
        <w:ind w:left="360" w:hanging="360"/>
      </w:pPr>
      <w:rPr>
        <w:rFonts w:hint="default"/>
      </w:rPr>
    </w:lvl>
    <w:lvl w:ilvl="1">
      <w:start w:val="1"/>
      <w:numFmt w:val="decimal"/>
      <w:lvlText w:val="%1.%2."/>
      <w:lvlJc w:val="left"/>
      <w:pPr>
        <w:ind w:left="2357" w:hanging="360"/>
      </w:pPr>
      <w:rPr>
        <w:rFonts w:hint="default"/>
      </w:rPr>
    </w:lvl>
    <w:lvl w:ilvl="2">
      <w:start w:val="1"/>
      <w:numFmt w:val="decimal"/>
      <w:lvlText w:val="%1.%2.%3."/>
      <w:lvlJc w:val="left"/>
      <w:pPr>
        <w:ind w:left="4714" w:hanging="720"/>
      </w:pPr>
      <w:rPr>
        <w:rFonts w:hint="default"/>
      </w:rPr>
    </w:lvl>
    <w:lvl w:ilvl="3">
      <w:start w:val="1"/>
      <w:numFmt w:val="decimal"/>
      <w:lvlText w:val="%1.%2.%3.%4."/>
      <w:lvlJc w:val="left"/>
      <w:pPr>
        <w:ind w:left="6711" w:hanging="720"/>
      </w:pPr>
      <w:rPr>
        <w:rFonts w:hint="default"/>
      </w:rPr>
    </w:lvl>
    <w:lvl w:ilvl="4">
      <w:start w:val="1"/>
      <w:numFmt w:val="decimal"/>
      <w:lvlText w:val="%1.%2.%3.%4.%5."/>
      <w:lvlJc w:val="left"/>
      <w:pPr>
        <w:ind w:left="9068" w:hanging="1080"/>
      </w:pPr>
      <w:rPr>
        <w:rFonts w:hint="default"/>
      </w:rPr>
    </w:lvl>
    <w:lvl w:ilvl="5">
      <w:start w:val="1"/>
      <w:numFmt w:val="decimal"/>
      <w:lvlText w:val="%1.%2.%3.%4.%5.%6."/>
      <w:lvlJc w:val="left"/>
      <w:pPr>
        <w:ind w:left="11065" w:hanging="1080"/>
      </w:pPr>
      <w:rPr>
        <w:rFonts w:hint="default"/>
      </w:rPr>
    </w:lvl>
    <w:lvl w:ilvl="6">
      <w:start w:val="1"/>
      <w:numFmt w:val="decimal"/>
      <w:lvlText w:val="%1.%2.%3.%4.%5.%6.%7."/>
      <w:lvlJc w:val="left"/>
      <w:pPr>
        <w:ind w:left="13422" w:hanging="1440"/>
      </w:pPr>
      <w:rPr>
        <w:rFonts w:hint="default"/>
      </w:rPr>
    </w:lvl>
    <w:lvl w:ilvl="7">
      <w:start w:val="1"/>
      <w:numFmt w:val="decimal"/>
      <w:lvlText w:val="%1.%2.%3.%4.%5.%6.%7.%8."/>
      <w:lvlJc w:val="left"/>
      <w:pPr>
        <w:ind w:left="15419" w:hanging="1440"/>
      </w:pPr>
      <w:rPr>
        <w:rFonts w:hint="default"/>
      </w:rPr>
    </w:lvl>
    <w:lvl w:ilvl="8">
      <w:start w:val="1"/>
      <w:numFmt w:val="decimal"/>
      <w:lvlText w:val="%1.%2.%3.%4.%5.%6.%7.%8.%9."/>
      <w:lvlJc w:val="left"/>
      <w:pPr>
        <w:ind w:left="17776" w:hanging="1800"/>
      </w:pPr>
      <w:rPr>
        <w:rFonts w:hint="default"/>
      </w:rPr>
    </w:lvl>
  </w:abstractNum>
  <w:abstractNum w:abstractNumId="26">
    <w:nsid w:val="4AD4788F"/>
    <w:multiLevelType w:val="multilevel"/>
    <w:tmpl w:val="A3B84508"/>
    <w:lvl w:ilvl="0">
      <w:start w:val="3"/>
      <w:numFmt w:val="decimal"/>
      <w:pStyle w:val="2"/>
      <w:lvlText w:val="%1."/>
      <w:lvlJc w:val="left"/>
      <w:pPr>
        <w:ind w:left="786" w:hanging="360"/>
      </w:pPr>
      <w:rPr>
        <w:rFonts w:hint="default"/>
      </w:rPr>
    </w:lvl>
    <w:lvl w:ilvl="1">
      <w:start w:val="1"/>
      <w:numFmt w:val="decimal"/>
      <w:pStyle w:val="3"/>
      <w:isLgl/>
      <w:lvlText w:val="%1.%2."/>
      <w:lvlJc w:val="left"/>
      <w:pPr>
        <w:ind w:left="1997" w:hanging="360"/>
      </w:pPr>
      <w:rPr>
        <w:rFonts w:hint="default"/>
      </w:rPr>
    </w:lvl>
    <w:lvl w:ilvl="2">
      <w:start w:val="1"/>
      <w:numFmt w:val="decimal"/>
      <w:isLgl/>
      <w:lvlText w:val="%1.%2.%3."/>
      <w:lvlJc w:val="left"/>
      <w:pPr>
        <w:ind w:left="2565" w:hanging="720"/>
      </w:pPr>
      <w:rPr>
        <w:rFonts w:hint="default"/>
      </w:rPr>
    </w:lvl>
    <w:lvl w:ilvl="3">
      <w:start w:val="1"/>
      <w:numFmt w:val="decimal"/>
      <w:isLgl/>
      <w:lvlText w:val="%1.%2.%3.%4."/>
      <w:lvlJc w:val="left"/>
      <w:pPr>
        <w:ind w:left="2773" w:hanging="720"/>
      </w:pPr>
      <w:rPr>
        <w:rFonts w:hint="default"/>
      </w:rPr>
    </w:lvl>
    <w:lvl w:ilvl="4">
      <w:start w:val="1"/>
      <w:numFmt w:val="decimal"/>
      <w:isLgl/>
      <w:lvlText w:val="%1.%2.%3.%4.%5."/>
      <w:lvlJc w:val="left"/>
      <w:pPr>
        <w:ind w:left="3341" w:hanging="1080"/>
      </w:pPr>
      <w:rPr>
        <w:rFonts w:hint="default"/>
      </w:rPr>
    </w:lvl>
    <w:lvl w:ilvl="5">
      <w:start w:val="1"/>
      <w:numFmt w:val="decimal"/>
      <w:isLgl/>
      <w:lvlText w:val="%1.%2.%3.%4.%5.%6."/>
      <w:lvlJc w:val="left"/>
      <w:pPr>
        <w:ind w:left="3549" w:hanging="1080"/>
      </w:pPr>
      <w:rPr>
        <w:rFonts w:hint="default"/>
      </w:rPr>
    </w:lvl>
    <w:lvl w:ilvl="6">
      <w:start w:val="1"/>
      <w:numFmt w:val="decimal"/>
      <w:isLgl/>
      <w:lvlText w:val="%1.%2.%3.%4.%5.%6.%7."/>
      <w:lvlJc w:val="left"/>
      <w:pPr>
        <w:ind w:left="4117" w:hanging="1440"/>
      </w:pPr>
      <w:rPr>
        <w:rFonts w:hint="default"/>
      </w:rPr>
    </w:lvl>
    <w:lvl w:ilvl="7">
      <w:start w:val="1"/>
      <w:numFmt w:val="decimal"/>
      <w:isLgl/>
      <w:lvlText w:val="%1.%2.%3.%4.%5.%6.%7.%8."/>
      <w:lvlJc w:val="left"/>
      <w:pPr>
        <w:ind w:left="4325" w:hanging="1440"/>
      </w:pPr>
      <w:rPr>
        <w:rFonts w:hint="default"/>
      </w:rPr>
    </w:lvl>
    <w:lvl w:ilvl="8">
      <w:start w:val="1"/>
      <w:numFmt w:val="decimal"/>
      <w:isLgl/>
      <w:lvlText w:val="%1.%2.%3.%4.%5.%6.%7.%8.%9."/>
      <w:lvlJc w:val="left"/>
      <w:pPr>
        <w:ind w:left="4893" w:hanging="1800"/>
      </w:pPr>
      <w:rPr>
        <w:rFonts w:hint="default"/>
      </w:rPr>
    </w:lvl>
  </w:abstractNum>
  <w:abstractNum w:abstractNumId="27">
    <w:nsid w:val="503C4EB6"/>
    <w:multiLevelType w:val="hybridMultilevel"/>
    <w:tmpl w:val="D0747B52"/>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8">
    <w:nsid w:val="51393487"/>
    <w:multiLevelType w:val="hybridMultilevel"/>
    <w:tmpl w:val="B57C0D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554F6F9B"/>
    <w:multiLevelType w:val="hybridMultilevel"/>
    <w:tmpl w:val="3510F89C"/>
    <w:lvl w:ilvl="0" w:tplc="32786EA2">
      <w:start w:val="4"/>
      <w:numFmt w:val="decimal"/>
      <w:lvlText w:val="%1)"/>
      <w:lvlJc w:val="left"/>
      <w:pPr>
        <w:ind w:left="107" w:hanging="260"/>
      </w:pPr>
      <w:rPr>
        <w:rFonts w:ascii="Times New Roman" w:eastAsia="Times New Roman" w:hAnsi="Times New Roman" w:cs="Times New Roman" w:hint="default"/>
        <w:w w:val="100"/>
        <w:sz w:val="20"/>
        <w:szCs w:val="24"/>
        <w:lang w:val="ru-RU" w:eastAsia="ru-RU" w:bidi="ru-RU"/>
      </w:rPr>
    </w:lvl>
    <w:lvl w:ilvl="1" w:tplc="E77AB03A">
      <w:numFmt w:val="bullet"/>
      <w:lvlText w:val="•"/>
      <w:lvlJc w:val="left"/>
      <w:pPr>
        <w:ind w:left="427" w:hanging="260"/>
      </w:pPr>
      <w:rPr>
        <w:rFonts w:hint="default"/>
        <w:lang w:val="ru-RU" w:eastAsia="ru-RU" w:bidi="ru-RU"/>
      </w:rPr>
    </w:lvl>
    <w:lvl w:ilvl="2" w:tplc="4E7ECC7E">
      <w:numFmt w:val="bullet"/>
      <w:lvlText w:val="•"/>
      <w:lvlJc w:val="left"/>
      <w:pPr>
        <w:ind w:left="754" w:hanging="260"/>
      </w:pPr>
      <w:rPr>
        <w:rFonts w:hint="default"/>
        <w:lang w:val="ru-RU" w:eastAsia="ru-RU" w:bidi="ru-RU"/>
      </w:rPr>
    </w:lvl>
    <w:lvl w:ilvl="3" w:tplc="75B04EE4">
      <w:numFmt w:val="bullet"/>
      <w:lvlText w:val="•"/>
      <w:lvlJc w:val="left"/>
      <w:pPr>
        <w:ind w:left="1082" w:hanging="260"/>
      </w:pPr>
      <w:rPr>
        <w:rFonts w:hint="default"/>
        <w:lang w:val="ru-RU" w:eastAsia="ru-RU" w:bidi="ru-RU"/>
      </w:rPr>
    </w:lvl>
    <w:lvl w:ilvl="4" w:tplc="F5F8F530">
      <w:numFmt w:val="bullet"/>
      <w:lvlText w:val="•"/>
      <w:lvlJc w:val="left"/>
      <w:pPr>
        <w:ind w:left="1409" w:hanging="260"/>
      </w:pPr>
      <w:rPr>
        <w:rFonts w:hint="default"/>
        <w:lang w:val="ru-RU" w:eastAsia="ru-RU" w:bidi="ru-RU"/>
      </w:rPr>
    </w:lvl>
    <w:lvl w:ilvl="5" w:tplc="C6B24AD2">
      <w:numFmt w:val="bullet"/>
      <w:lvlText w:val="•"/>
      <w:lvlJc w:val="left"/>
      <w:pPr>
        <w:ind w:left="1737" w:hanging="260"/>
      </w:pPr>
      <w:rPr>
        <w:rFonts w:hint="default"/>
        <w:lang w:val="ru-RU" w:eastAsia="ru-RU" w:bidi="ru-RU"/>
      </w:rPr>
    </w:lvl>
    <w:lvl w:ilvl="6" w:tplc="C3EE15D0">
      <w:numFmt w:val="bullet"/>
      <w:lvlText w:val="•"/>
      <w:lvlJc w:val="left"/>
      <w:pPr>
        <w:ind w:left="2064" w:hanging="260"/>
      </w:pPr>
      <w:rPr>
        <w:rFonts w:hint="default"/>
        <w:lang w:val="ru-RU" w:eastAsia="ru-RU" w:bidi="ru-RU"/>
      </w:rPr>
    </w:lvl>
    <w:lvl w:ilvl="7" w:tplc="3A66C6F8">
      <w:numFmt w:val="bullet"/>
      <w:lvlText w:val="•"/>
      <w:lvlJc w:val="left"/>
      <w:pPr>
        <w:ind w:left="2391" w:hanging="260"/>
      </w:pPr>
      <w:rPr>
        <w:rFonts w:hint="default"/>
        <w:lang w:val="ru-RU" w:eastAsia="ru-RU" w:bidi="ru-RU"/>
      </w:rPr>
    </w:lvl>
    <w:lvl w:ilvl="8" w:tplc="C3504942">
      <w:numFmt w:val="bullet"/>
      <w:lvlText w:val="•"/>
      <w:lvlJc w:val="left"/>
      <w:pPr>
        <w:ind w:left="2719" w:hanging="260"/>
      </w:pPr>
      <w:rPr>
        <w:rFonts w:hint="default"/>
        <w:lang w:val="ru-RU" w:eastAsia="ru-RU" w:bidi="ru-RU"/>
      </w:rPr>
    </w:lvl>
  </w:abstractNum>
  <w:abstractNum w:abstractNumId="30">
    <w:nsid w:val="57C57B68"/>
    <w:multiLevelType w:val="hybridMultilevel"/>
    <w:tmpl w:val="3BA48ACA"/>
    <w:lvl w:ilvl="0" w:tplc="0419000F">
      <w:start w:val="1"/>
      <w:numFmt w:val="decimal"/>
      <w:lvlText w:val="%1."/>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5B907818"/>
    <w:multiLevelType w:val="hybridMultilevel"/>
    <w:tmpl w:val="0150A3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5C155A80"/>
    <w:multiLevelType w:val="hybridMultilevel"/>
    <w:tmpl w:val="691A705C"/>
    <w:lvl w:ilvl="0" w:tplc="0419000D">
      <w:start w:val="1"/>
      <w:numFmt w:val="bullet"/>
      <w:lvlText w:val=""/>
      <w:lvlJc w:val="left"/>
      <w:pPr>
        <w:ind w:left="1674" w:hanging="360"/>
      </w:pPr>
      <w:rPr>
        <w:rFonts w:ascii="Wingdings" w:hAnsi="Wingdings" w:hint="default"/>
      </w:rPr>
    </w:lvl>
    <w:lvl w:ilvl="1" w:tplc="04190003" w:tentative="1">
      <w:start w:val="1"/>
      <w:numFmt w:val="bullet"/>
      <w:lvlText w:val="o"/>
      <w:lvlJc w:val="left"/>
      <w:pPr>
        <w:ind w:left="2394" w:hanging="360"/>
      </w:pPr>
      <w:rPr>
        <w:rFonts w:ascii="Courier New" w:hAnsi="Courier New" w:cs="Courier New" w:hint="default"/>
      </w:rPr>
    </w:lvl>
    <w:lvl w:ilvl="2" w:tplc="04190005" w:tentative="1">
      <w:start w:val="1"/>
      <w:numFmt w:val="bullet"/>
      <w:lvlText w:val=""/>
      <w:lvlJc w:val="left"/>
      <w:pPr>
        <w:ind w:left="3114" w:hanging="360"/>
      </w:pPr>
      <w:rPr>
        <w:rFonts w:ascii="Wingdings" w:hAnsi="Wingdings" w:hint="default"/>
      </w:rPr>
    </w:lvl>
    <w:lvl w:ilvl="3" w:tplc="04190001" w:tentative="1">
      <w:start w:val="1"/>
      <w:numFmt w:val="bullet"/>
      <w:lvlText w:val=""/>
      <w:lvlJc w:val="left"/>
      <w:pPr>
        <w:ind w:left="3834" w:hanging="360"/>
      </w:pPr>
      <w:rPr>
        <w:rFonts w:ascii="Symbol" w:hAnsi="Symbol" w:hint="default"/>
      </w:rPr>
    </w:lvl>
    <w:lvl w:ilvl="4" w:tplc="04190003" w:tentative="1">
      <w:start w:val="1"/>
      <w:numFmt w:val="bullet"/>
      <w:lvlText w:val="o"/>
      <w:lvlJc w:val="left"/>
      <w:pPr>
        <w:ind w:left="4554" w:hanging="360"/>
      </w:pPr>
      <w:rPr>
        <w:rFonts w:ascii="Courier New" w:hAnsi="Courier New" w:cs="Courier New" w:hint="default"/>
      </w:rPr>
    </w:lvl>
    <w:lvl w:ilvl="5" w:tplc="04190005" w:tentative="1">
      <w:start w:val="1"/>
      <w:numFmt w:val="bullet"/>
      <w:lvlText w:val=""/>
      <w:lvlJc w:val="left"/>
      <w:pPr>
        <w:ind w:left="5274" w:hanging="360"/>
      </w:pPr>
      <w:rPr>
        <w:rFonts w:ascii="Wingdings" w:hAnsi="Wingdings" w:hint="default"/>
      </w:rPr>
    </w:lvl>
    <w:lvl w:ilvl="6" w:tplc="04190001" w:tentative="1">
      <w:start w:val="1"/>
      <w:numFmt w:val="bullet"/>
      <w:lvlText w:val=""/>
      <w:lvlJc w:val="left"/>
      <w:pPr>
        <w:ind w:left="5994" w:hanging="360"/>
      </w:pPr>
      <w:rPr>
        <w:rFonts w:ascii="Symbol" w:hAnsi="Symbol" w:hint="default"/>
      </w:rPr>
    </w:lvl>
    <w:lvl w:ilvl="7" w:tplc="04190003" w:tentative="1">
      <w:start w:val="1"/>
      <w:numFmt w:val="bullet"/>
      <w:lvlText w:val="o"/>
      <w:lvlJc w:val="left"/>
      <w:pPr>
        <w:ind w:left="6714" w:hanging="360"/>
      </w:pPr>
      <w:rPr>
        <w:rFonts w:ascii="Courier New" w:hAnsi="Courier New" w:cs="Courier New" w:hint="default"/>
      </w:rPr>
    </w:lvl>
    <w:lvl w:ilvl="8" w:tplc="04190005" w:tentative="1">
      <w:start w:val="1"/>
      <w:numFmt w:val="bullet"/>
      <w:lvlText w:val=""/>
      <w:lvlJc w:val="left"/>
      <w:pPr>
        <w:ind w:left="7434" w:hanging="360"/>
      </w:pPr>
      <w:rPr>
        <w:rFonts w:ascii="Wingdings" w:hAnsi="Wingdings" w:hint="default"/>
      </w:rPr>
    </w:lvl>
  </w:abstractNum>
  <w:abstractNum w:abstractNumId="33">
    <w:nsid w:val="5C6C6B3E"/>
    <w:multiLevelType w:val="hybridMultilevel"/>
    <w:tmpl w:val="89A4BD96"/>
    <w:lvl w:ilvl="0" w:tplc="31CCF01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nsid w:val="5D1A05F5"/>
    <w:multiLevelType w:val="multilevel"/>
    <w:tmpl w:val="0419001F"/>
    <w:styleLink w:val="111111"/>
    <w:lvl w:ilvl="0">
      <w:start w:val="1"/>
      <w:numFmt w:val="decimal"/>
      <w:lvlText w:val="%1."/>
      <w:lvlJc w:val="left"/>
      <w:pPr>
        <w:tabs>
          <w:tab w:val="num" w:pos="360"/>
        </w:tabs>
        <w:ind w:left="360" w:hanging="360"/>
      </w:pPr>
      <w:rPr>
        <w:rFonts w:ascii="Times New Roman" w:hAnsi="Times New Roman" w:cs="Times New Roman"/>
        <w:sz w:val="28"/>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35">
    <w:nsid w:val="5E227BC8"/>
    <w:multiLevelType w:val="hybridMultilevel"/>
    <w:tmpl w:val="19EAABB2"/>
    <w:lvl w:ilvl="0" w:tplc="0419000F">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6A31238C"/>
    <w:multiLevelType w:val="hybridMultilevel"/>
    <w:tmpl w:val="C10C7094"/>
    <w:lvl w:ilvl="0" w:tplc="2902B252">
      <w:start w:val="1"/>
      <w:numFmt w:val="bullet"/>
      <w:pStyle w:val="a"/>
      <w:lvlText w:val=""/>
      <w:lvlJc w:val="left"/>
      <w:pPr>
        <w:tabs>
          <w:tab w:val="num" w:pos="737"/>
        </w:tabs>
        <w:ind w:left="737" w:hanging="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1260"/>
        </w:tabs>
        <w:ind w:left="12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7">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8">
    <w:nsid w:val="6D43793E"/>
    <w:multiLevelType w:val="multilevel"/>
    <w:tmpl w:val="4802E198"/>
    <w:lvl w:ilvl="0">
      <w:start w:val="1"/>
      <w:numFmt w:val="decimal"/>
      <w:lvlText w:val="%1."/>
      <w:lvlJc w:val="left"/>
      <w:pPr>
        <w:ind w:left="1429" w:hanging="360"/>
      </w:pPr>
      <w:rPr>
        <w:rFonts w:hint="default"/>
        <w:i w:val="0"/>
      </w:rPr>
    </w:lvl>
    <w:lvl w:ilvl="1">
      <w:start w:val="1"/>
      <w:numFmt w:val="bullet"/>
      <w:lvlText w:val=""/>
      <w:lvlJc w:val="left"/>
      <w:pPr>
        <w:ind w:left="1847" w:hanging="570"/>
      </w:pPr>
      <w:rPr>
        <w:rFonts w:ascii="Symbol" w:hAnsi="Symbol" w:hint="default"/>
        <w:b/>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509" w:hanging="1440"/>
      </w:pPr>
      <w:rPr>
        <w:rFonts w:hint="default"/>
      </w:rPr>
    </w:lvl>
  </w:abstractNum>
  <w:abstractNum w:abstractNumId="39">
    <w:nsid w:val="718429C2"/>
    <w:multiLevelType w:val="multilevel"/>
    <w:tmpl w:val="8A9E35C0"/>
    <w:lvl w:ilvl="0">
      <w:start w:val="1"/>
      <w:numFmt w:val="decimal"/>
      <w:lvlText w:val="%1."/>
      <w:lvlJc w:val="left"/>
      <w:pPr>
        <w:ind w:left="1429" w:hanging="360"/>
      </w:pPr>
      <w:rPr>
        <w:rFonts w:hint="default"/>
        <w:i w:val="0"/>
      </w:rPr>
    </w:lvl>
    <w:lvl w:ilvl="1">
      <w:start w:val="1"/>
      <w:numFmt w:val="decimal"/>
      <w:isLgl/>
      <w:lvlText w:val="%1.%2"/>
      <w:lvlJc w:val="left"/>
      <w:pPr>
        <w:ind w:left="1847" w:hanging="570"/>
      </w:pPr>
      <w:rPr>
        <w:rFonts w:hint="default"/>
        <w:b/>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509" w:hanging="1440"/>
      </w:pPr>
      <w:rPr>
        <w:rFonts w:hint="default"/>
      </w:rPr>
    </w:lvl>
  </w:abstractNum>
  <w:abstractNum w:abstractNumId="40">
    <w:nsid w:val="72EE5AF2"/>
    <w:multiLevelType w:val="hybridMultilevel"/>
    <w:tmpl w:val="941CA154"/>
    <w:lvl w:ilvl="0" w:tplc="966E639E">
      <w:start w:val="1"/>
      <w:numFmt w:val="decimal"/>
      <w:lvlText w:val="%1)"/>
      <w:lvlJc w:val="left"/>
      <w:pPr>
        <w:ind w:left="107" w:hanging="260"/>
      </w:pPr>
      <w:rPr>
        <w:rFonts w:ascii="Times New Roman" w:eastAsia="Times New Roman" w:hAnsi="Times New Roman" w:cs="Times New Roman" w:hint="default"/>
        <w:w w:val="99"/>
        <w:sz w:val="20"/>
        <w:szCs w:val="24"/>
        <w:lang w:val="ru-RU" w:eastAsia="ru-RU" w:bidi="ru-RU"/>
      </w:rPr>
    </w:lvl>
    <w:lvl w:ilvl="1" w:tplc="9D207DE4">
      <w:numFmt w:val="bullet"/>
      <w:lvlText w:val="•"/>
      <w:lvlJc w:val="left"/>
      <w:pPr>
        <w:ind w:left="427" w:hanging="260"/>
      </w:pPr>
      <w:rPr>
        <w:rFonts w:hint="default"/>
        <w:lang w:val="ru-RU" w:eastAsia="ru-RU" w:bidi="ru-RU"/>
      </w:rPr>
    </w:lvl>
    <w:lvl w:ilvl="2" w:tplc="31AC16DA">
      <w:numFmt w:val="bullet"/>
      <w:lvlText w:val="•"/>
      <w:lvlJc w:val="left"/>
      <w:pPr>
        <w:ind w:left="754" w:hanging="260"/>
      </w:pPr>
      <w:rPr>
        <w:rFonts w:hint="default"/>
        <w:lang w:val="ru-RU" w:eastAsia="ru-RU" w:bidi="ru-RU"/>
      </w:rPr>
    </w:lvl>
    <w:lvl w:ilvl="3" w:tplc="E97CEFDE">
      <w:numFmt w:val="bullet"/>
      <w:lvlText w:val="•"/>
      <w:lvlJc w:val="left"/>
      <w:pPr>
        <w:ind w:left="1082" w:hanging="260"/>
      </w:pPr>
      <w:rPr>
        <w:rFonts w:hint="default"/>
        <w:lang w:val="ru-RU" w:eastAsia="ru-RU" w:bidi="ru-RU"/>
      </w:rPr>
    </w:lvl>
    <w:lvl w:ilvl="4" w:tplc="C406C3D6">
      <w:numFmt w:val="bullet"/>
      <w:lvlText w:val="•"/>
      <w:lvlJc w:val="left"/>
      <w:pPr>
        <w:ind w:left="1409" w:hanging="260"/>
      </w:pPr>
      <w:rPr>
        <w:rFonts w:hint="default"/>
        <w:lang w:val="ru-RU" w:eastAsia="ru-RU" w:bidi="ru-RU"/>
      </w:rPr>
    </w:lvl>
    <w:lvl w:ilvl="5" w:tplc="78A4A66A">
      <w:numFmt w:val="bullet"/>
      <w:lvlText w:val="•"/>
      <w:lvlJc w:val="left"/>
      <w:pPr>
        <w:ind w:left="1737" w:hanging="260"/>
      </w:pPr>
      <w:rPr>
        <w:rFonts w:hint="default"/>
        <w:lang w:val="ru-RU" w:eastAsia="ru-RU" w:bidi="ru-RU"/>
      </w:rPr>
    </w:lvl>
    <w:lvl w:ilvl="6" w:tplc="E174DEC0">
      <w:numFmt w:val="bullet"/>
      <w:lvlText w:val="•"/>
      <w:lvlJc w:val="left"/>
      <w:pPr>
        <w:ind w:left="2064" w:hanging="260"/>
      </w:pPr>
      <w:rPr>
        <w:rFonts w:hint="default"/>
        <w:lang w:val="ru-RU" w:eastAsia="ru-RU" w:bidi="ru-RU"/>
      </w:rPr>
    </w:lvl>
    <w:lvl w:ilvl="7" w:tplc="2F54EDF4">
      <w:numFmt w:val="bullet"/>
      <w:lvlText w:val="•"/>
      <w:lvlJc w:val="left"/>
      <w:pPr>
        <w:ind w:left="2391" w:hanging="260"/>
      </w:pPr>
      <w:rPr>
        <w:rFonts w:hint="default"/>
        <w:lang w:val="ru-RU" w:eastAsia="ru-RU" w:bidi="ru-RU"/>
      </w:rPr>
    </w:lvl>
    <w:lvl w:ilvl="8" w:tplc="6556E980">
      <w:numFmt w:val="bullet"/>
      <w:lvlText w:val="•"/>
      <w:lvlJc w:val="left"/>
      <w:pPr>
        <w:ind w:left="2719" w:hanging="260"/>
      </w:pPr>
      <w:rPr>
        <w:rFonts w:hint="default"/>
        <w:lang w:val="ru-RU" w:eastAsia="ru-RU" w:bidi="ru-RU"/>
      </w:rPr>
    </w:lvl>
  </w:abstractNum>
  <w:abstractNum w:abstractNumId="41">
    <w:nsid w:val="73764E2B"/>
    <w:multiLevelType w:val="hybridMultilevel"/>
    <w:tmpl w:val="5E0690B8"/>
    <w:lvl w:ilvl="0" w:tplc="8842EADA">
      <w:start w:val="1"/>
      <w:numFmt w:val="decimal"/>
      <w:lvlText w:val="%1)"/>
      <w:lvlJc w:val="left"/>
      <w:pPr>
        <w:ind w:left="107" w:hanging="260"/>
      </w:pPr>
      <w:rPr>
        <w:rFonts w:ascii="Times New Roman" w:eastAsia="Times New Roman" w:hAnsi="Times New Roman" w:cs="Times New Roman" w:hint="default"/>
        <w:w w:val="100"/>
        <w:sz w:val="20"/>
        <w:szCs w:val="24"/>
        <w:lang w:val="ru-RU" w:eastAsia="ru-RU" w:bidi="ru-RU"/>
      </w:rPr>
    </w:lvl>
    <w:lvl w:ilvl="1" w:tplc="D452EC60">
      <w:numFmt w:val="bullet"/>
      <w:lvlText w:val="•"/>
      <w:lvlJc w:val="left"/>
      <w:pPr>
        <w:ind w:left="501" w:hanging="260"/>
      </w:pPr>
      <w:rPr>
        <w:rFonts w:hint="default"/>
        <w:lang w:val="ru-RU" w:eastAsia="ru-RU" w:bidi="ru-RU"/>
      </w:rPr>
    </w:lvl>
    <w:lvl w:ilvl="2" w:tplc="CD5A7DC4">
      <w:numFmt w:val="bullet"/>
      <w:lvlText w:val="•"/>
      <w:lvlJc w:val="left"/>
      <w:pPr>
        <w:ind w:left="903" w:hanging="260"/>
      </w:pPr>
      <w:rPr>
        <w:rFonts w:hint="default"/>
        <w:lang w:val="ru-RU" w:eastAsia="ru-RU" w:bidi="ru-RU"/>
      </w:rPr>
    </w:lvl>
    <w:lvl w:ilvl="3" w:tplc="686C9394">
      <w:numFmt w:val="bullet"/>
      <w:lvlText w:val="•"/>
      <w:lvlJc w:val="left"/>
      <w:pPr>
        <w:ind w:left="1305" w:hanging="260"/>
      </w:pPr>
      <w:rPr>
        <w:rFonts w:hint="default"/>
        <w:lang w:val="ru-RU" w:eastAsia="ru-RU" w:bidi="ru-RU"/>
      </w:rPr>
    </w:lvl>
    <w:lvl w:ilvl="4" w:tplc="1714CD8E">
      <w:numFmt w:val="bullet"/>
      <w:lvlText w:val="•"/>
      <w:lvlJc w:val="left"/>
      <w:pPr>
        <w:ind w:left="1707" w:hanging="260"/>
      </w:pPr>
      <w:rPr>
        <w:rFonts w:hint="default"/>
        <w:lang w:val="ru-RU" w:eastAsia="ru-RU" w:bidi="ru-RU"/>
      </w:rPr>
    </w:lvl>
    <w:lvl w:ilvl="5" w:tplc="7F0209A0">
      <w:numFmt w:val="bullet"/>
      <w:lvlText w:val="•"/>
      <w:lvlJc w:val="left"/>
      <w:pPr>
        <w:ind w:left="2109" w:hanging="260"/>
      </w:pPr>
      <w:rPr>
        <w:rFonts w:hint="default"/>
        <w:lang w:val="ru-RU" w:eastAsia="ru-RU" w:bidi="ru-RU"/>
      </w:rPr>
    </w:lvl>
    <w:lvl w:ilvl="6" w:tplc="B67AD852">
      <w:numFmt w:val="bullet"/>
      <w:lvlText w:val="•"/>
      <w:lvlJc w:val="left"/>
      <w:pPr>
        <w:ind w:left="2511" w:hanging="260"/>
      </w:pPr>
      <w:rPr>
        <w:rFonts w:hint="default"/>
        <w:lang w:val="ru-RU" w:eastAsia="ru-RU" w:bidi="ru-RU"/>
      </w:rPr>
    </w:lvl>
    <w:lvl w:ilvl="7" w:tplc="3B34C7A2">
      <w:numFmt w:val="bullet"/>
      <w:lvlText w:val="•"/>
      <w:lvlJc w:val="left"/>
      <w:pPr>
        <w:ind w:left="2913" w:hanging="260"/>
      </w:pPr>
      <w:rPr>
        <w:rFonts w:hint="default"/>
        <w:lang w:val="ru-RU" w:eastAsia="ru-RU" w:bidi="ru-RU"/>
      </w:rPr>
    </w:lvl>
    <w:lvl w:ilvl="8" w:tplc="2ECCD15A">
      <w:numFmt w:val="bullet"/>
      <w:lvlText w:val="•"/>
      <w:lvlJc w:val="left"/>
      <w:pPr>
        <w:ind w:left="3315" w:hanging="260"/>
      </w:pPr>
      <w:rPr>
        <w:rFonts w:hint="default"/>
        <w:lang w:val="ru-RU" w:eastAsia="ru-RU" w:bidi="ru-RU"/>
      </w:rPr>
    </w:lvl>
  </w:abstractNum>
  <w:abstractNum w:abstractNumId="42">
    <w:nsid w:val="7ABD6AB5"/>
    <w:multiLevelType w:val="hybridMultilevel"/>
    <w:tmpl w:val="5AAE33B8"/>
    <w:lvl w:ilvl="0" w:tplc="85A81806">
      <w:start w:val="1"/>
      <w:numFmt w:val="bullet"/>
      <w:pStyle w:val="a0"/>
      <w:lvlText w:val=""/>
      <w:lvlJc w:val="left"/>
      <w:pPr>
        <w:tabs>
          <w:tab w:val="num" w:pos="1532"/>
        </w:tabs>
        <w:ind w:left="1532" w:hanging="397"/>
      </w:pPr>
      <w:rPr>
        <w:rFonts w:ascii="Symbol" w:hAnsi="Symbol" w:hint="default"/>
      </w:rPr>
    </w:lvl>
    <w:lvl w:ilvl="1" w:tplc="04190019" w:tentative="1">
      <w:start w:val="1"/>
      <w:numFmt w:val="bullet"/>
      <w:lvlText w:val="o"/>
      <w:lvlJc w:val="left"/>
      <w:pPr>
        <w:tabs>
          <w:tab w:val="num" w:pos="2149"/>
        </w:tabs>
        <w:ind w:left="2149" w:hanging="360"/>
      </w:pPr>
      <w:rPr>
        <w:rFonts w:ascii="Courier New" w:hAnsi="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43">
    <w:nsid w:val="7DB4423A"/>
    <w:multiLevelType w:val="hybridMultilevel"/>
    <w:tmpl w:val="F3DA905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36"/>
  </w:num>
  <w:num w:numId="2">
    <w:abstractNumId w:val="9"/>
  </w:num>
  <w:num w:numId="3">
    <w:abstractNumId w:val="17"/>
  </w:num>
  <w:num w:numId="4">
    <w:abstractNumId w:val="34"/>
  </w:num>
  <w:num w:numId="5">
    <w:abstractNumId w:val="42"/>
  </w:num>
  <w:num w:numId="6">
    <w:abstractNumId w:val="20"/>
  </w:num>
  <w:num w:numId="7">
    <w:abstractNumId w:val="3"/>
  </w:num>
  <w:num w:numId="8">
    <w:abstractNumId w:val="43"/>
  </w:num>
  <w:num w:numId="9">
    <w:abstractNumId w:val="22"/>
  </w:num>
  <w:num w:numId="10">
    <w:abstractNumId w:val="14"/>
  </w:num>
  <w:num w:numId="11">
    <w:abstractNumId w:val="13"/>
  </w:num>
  <w:num w:numId="12">
    <w:abstractNumId w:val="35"/>
  </w:num>
  <w:num w:numId="13">
    <w:abstractNumId w:val="19"/>
  </w:num>
  <w:num w:numId="14">
    <w:abstractNumId w:val="16"/>
  </w:num>
  <w:num w:numId="15">
    <w:abstractNumId w:val="7"/>
  </w:num>
  <w:num w:numId="16">
    <w:abstractNumId w:val="29"/>
  </w:num>
  <w:num w:numId="17">
    <w:abstractNumId w:val="40"/>
  </w:num>
  <w:num w:numId="18">
    <w:abstractNumId w:val="12"/>
  </w:num>
  <w:num w:numId="19">
    <w:abstractNumId w:val="18"/>
  </w:num>
  <w:num w:numId="20">
    <w:abstractNumId w:val="41"/>
  </w:num>
  <w:num w:numId="21">
    <w:abstractNumId w:val="1"/>
  </w:num>
  <w:num w:numId="22">
    <w:abstractNumId w:val="11"/>
  </w:num>
  <w:num w:numId="23">
    <w:abstractNumId w:val="4"/>
  </w:num>
  <w:num w:numId="24">
    <w:abstractNumId w:val="39"/>
  </w:num>
  <w:num w:numId="25">
    <w:abstractNumId w:val="24"/>
  </w:num>
  <w:num w:numId="26">
    <w:abstractNumId w:val="37"/>
  </w:num>
  <w:num w:numId="2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
  </w:num>
  <w:num w:numId="29">
    <w:abstractNumId w:val="31"/>
  </w:num>
  <w:num w:numId="30">
    <w:abstractNumId w:val="10"/>
  </w:num>
  <w:num w:numId="31">
    <w:abstractNumId w:val="23"/>
  </w:num>
  <w:num w:numId="32">
    <w:abstractNumId w:val="28"/>
  </w:num>
  <w:num w:numId="33">
    <w:abstractNumId w:val="38"/>
  </w:num>
  <w:num w:numId="34">
    <w:abstractNumId w:val="6"/>
  </w:num>
  <w:num w:numId="35">
    <w:abstractNumId w:val="21"/>
  </w:num>
  <w:num w:numId="36">
    <w:abstractNumId w:val="5"/>
  </w:num>
  <w:num w:numId="37">
    <w:abstractNumId w:val="8"/>
  </w:num>
  <w:num w:numId="38">
    <w:abstractNumId w:val="27"/>
  </w:num>
  <w:num w:numId="39">
    <w:abstractNumId w:val="26"/>
  </w:num>
  <w:num w:numId="40">
    <w:abstractNumId w:val="0"/>
  </w:num>
  <w:num w:numId="41">
    <w:abstractNumId w:val="25"/>
  </w:num>
  <w:num w:numId="42">
    <w:abstractNumId w:val="30"/>
  </w:num>
  <w:num w:numId="43">
    <w:abstractNumId w:val="15"/>
  </w:num>
  <w:num w:numId="44">
    <w:abstractNumId w:val="32"/>
  </w:num>
  <w:num w:numId="45">
    <w:abstractNumId w:val="33"/>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902D4"/>
    <w:rsid w:val="00002B91"/>
    <w:rsid w:val="000037B1"/>
    <w:rsid w:val="00004BA1"/>
    <w:rsid w:val="00005C1C"/>
    <w:rsid w:val="0000695D"/>
    <w:rsid w:val="000075A7"/>
    <w:rsid w:val="000122E3"/>
    <w:rsid w:val="00016E32"/>
    <w:rsid w:val="0002261D"/>
    <w:rsid w:val="00023422"/>
    <w:rsid w:val="00025486"/>
    <w:rsid w:val="00027246"/>
    <w:rsid w:val="000300B4"/>
    <w:rsid w:val="00031B11"/>
    <w:rsid w:val="00034E17"/>
    <w:rsid w:val="0003677D"/>
    <w:rsid w:val="00036C94"/>
    <w:rsid w:val="0004031F"/>
    <w:rsid w:val="00042F5A"/>
    <w:rsid w:val="00043137"/>
    <w:rsid w:val="00043732"/>
    <w:rsid w:val="0004760A"/>
    <w:rsid w:val="00047F1A"/>
    <w:rsid w:val="00051DDC"/>
    <w:rsid w:val="000627C9"/>
    <w:rsid w:val="00063F6E"/>
    <w:rsid w:val="00071BA0"/>
    <w:rsid w:val="00071F0F"/>
    <w:rsid w:val="00072B88"/>
    <w:rsid w:val="00073EC1"/>
    <w:rsid w:val="00074D78"/>
    <w:rsid w:val="00075E81"/>
    <w:rsid w:val="000775B6"/>
    <w:rsid w:val="0008400E"/>
    <w:rsid w:val="000866F0"/>
    <w:rsid w:val="00091D05"/>
    <w:rsid w:val="0009246A"/>
    <w:rsid w:val="00093BC9"/>
    <w:rsid w:val="00096250"/>
    <w:rsid w:val="000A0863"/>
    <w:rsid w:val="000A0BF7"/>
    <w:rsid w:val="000A1623"/>
    <w:rsid w:val="000A1EA2"/>
    <w:rsid w:val="000A2705"/>
    <w:rsid w:val="000A3C6C"/>
    <w:rsid w:val="000A4052"/>
    <w:rsid w:val="000A4CE6"/>
    <w:rsid w:val="000A5E79"/>
    <w:rsid w:val="000A7B3E"/>
    <w:rsid w:val="000B0AEA"/>
    <w:rsid w:val="000B187E"/>
    <w:rsid w:val="000B5088"/>
    <w:rsid w:val="000B72D7"/>
    <w:rsid w:val="000C1CAF"/>
    <w:rsid w:val="000C5982"/>
    <w:rsid w:val="000C795C"/>
    <w:rsid w:val="000D4013"/>
    <w:rsid w:val="000D53B1"/>
    <w:rsid w:val="000D5CC2"/>
    <w:rsid w:val="000E14E6"/>
    <w:rsid w:val="000E47B1"/>
    <w:rsid w:val="000E4849"/>
    <w:rsid w:val="000E5D34"/>
    <w:rsid w:val="000F431C"/>
    <w:rsid w:val="000F5F4B"/>
    <w:rsid w:val="000F615A"/>
    <w:rsid w:val="00102101"/>
    <w:rsid w:val="00102329"/>
    <w:rsid w:val="001036C0"/>
    <w:rsid w:val="00106618"/>
    <w:rsid w:val="00110507"/>
    <w:rsid w:val="00111946"/>
    <w:rsid w:val="001162D8"/>
    <w:rsid w:val="001166A0"/>
    <w:rsid w:val="001216ED"/>
    <w:rsid w:val="00122639"/>
    <w:rsid w:val="00126452"/>
    <w:rsid w:val="0013704A"/>
    <w:rsid w:val="0014702E"/>
    <w:rsid w:val="00154ED1"/>
    <w:rsid w:val="001609D7"/>
    <w:rsid w:val="001638EF"/>
    <w:rsid w:val="00165B2D"/>
    <w:rsid w:val="0017189D"/>
    <w:rsid w:val="00172724"/>
    <w:rsid w:val="00172C78"/>
    <w:rsid w:val="00173DA0"/>
    <w:rsid w:val="00176E14"/>
    <w:rsid w:val="00180BA6"/>
    <w:rsid w:val="00181527"/>
    <w:rsid w:val="001826F3"/>
    <w:rsid w:val="001839B3"/>
    <w:rsid w:val="00187CDD"/>
    <w:rsid w:val="00187F03"/>
    <w:rsid w:val="001903AA"/>
    <w:rsid w:val="00190925"/>
    <w:rsid w:val="00190A7B"/>
    <w:rsid w:val="0019208B"/>
    <w:rsid w:val="001A0109"/>
    <w:rsid w:val="001A2D25"/>
    <w:rsid w:val="001A476E"/>
    <w:rsid w:val="001B0717"/>
    <w:rsid w:val="001B1448"/>
    <w:rsid w:val="001B1CF5"/>
    <w:rsid w:val="001B32BF"/>
    <w:rsid w:val="001B41FF"/>
    <w:rsid w:val="001B4B56"/>
    <w:rsid w:val="001B61C2"/>
    <w:rsid w:val="001C129B"/>
    <w:rsid w:val="001C3D16"/>
    <w:rsid w:val="001C414C"/>
    <w:rsid w:val="001C5026"/>
    <w:rsid w:val="001C589E"/>
    <w:rsid w:val="001D111D"/>
    <w:rsid w:val="001D25AE"/>
    <w:rsid w:val="001D37D6"/>
    <w:rsid w:val="001D47D0"/>
    <w:rsid w:val="001D59F7"/>
    <w:rsid w:val="001D7C82"/>
    <w:rsid w:val="001E0CA5"/>
    <w:rsid w:val="001E1290"/>
    <w:rsid w:val="001E56CD"/>
    <w:rsid w:val="001E5F0A"/>
    <w:rsid w:val="001E7991"/>
    <w:rsid w:val="001E7F0C"/>
    <w:rsid w:val="001F09E3"/>
    <w:rsid w:val="00203689"/>
    <w:rsid w:val="00205104"/>
    <w:rsid w:val="00207C53"/>
    <w:rsid w:val="00207CED"/>
    <w:rsid w:val="00213A91"/>
    <w:rsid w:val="00213EA6"/>
    <w:rsid w:val="002171E7"/>
    <w:rsid w:val="00220ED0"/>
    <w:rsid w:val="002268A4"/>
    <w:rsid w:val="00227084"/>
    <w:rsid w:val="0022795F"/>
    <w:rsid w:val="00231C5C"/>
    <w:rsid w:val="00232933"/>
    <w:rsid w:val="00234FB5"/>
    <w:rsid w:val="002363F1"/>
    <w:rsid w:val="00236DB2"/>
    <w:rsid w:val="00237707"/>
    <w:rsid w:val="0024353F"/>
    <w:rsid w:val="00243D4F"/>
    <w:rsid w:val="00244430"/>
    <w:rsid w:val="002465EA"/>
    <w:rsid w:val="002504D4"/>
    <w:rsid w:val="002504EB"/>
    <w:rsid w:val="0025156D"/>
    <w:rsid w:val="00254423"/>
    <w:rsid w:val="00255AE2"/>
    <w:rsid w:val="00257838"/>
    <w:rsid w:val="002603D6"/>
    <w:rsid w:val="002611DD"/>
    <w:rsid w:val="002654D5"/>
    <w:rsid w:val="00266134"/>
    <w:rsid w:val="00266A32"/>
    <w:rsid w:val="00267961"/>
    <w:rsid w:val="00270C85"/>
    <w:rsid w:val="00272688"/>
    <w:rsid w:val="002736B0"/>
    <w:rsid w:val="002758FE"/>
    <w:rsid w:val="002812D9"/>
    <w:rsid w:val="00283460"/>
    <w:rsid w:val="00285F5D"/>
    <w:rsid w:val="00286EF7"/>
    <w:rsid w:val="00293485"/>
    <w:rsid w:val="002A45BC"/>
    <w:rsid w:val="002A7320"/>
    <w:rsid w:val="002B0F33"/>
    <w:rsid w:val="002B19B5"/>
    <w:rsid w:val="002B1ABA"/>
    <w:rsid w:val="002B24FC"/>
    <w:rsid w:val="002B3F08"/>
    <w:rsid w:val="002B5C36"/>
    <w:rsid w:val="002B6D40"/>
    <w:rsid w:val="002C0F4A"/>
    <w:rsid w:val="002C146D"/>
    <w:rsid w:val="002C482E"/>
    <w:rsid w:val="002C754C"/>
    <w:rsid w:val="002D4849"/>
    <w:rsid w:val="002E10F2"/>
    <w:rsid w:val="002E19EF"/>
    <w:rsid w:val="002F4401"/>
    <w:rsid w:val="002F58FB"/>
    <w:rsid w:val="002F5FBC"/>
    <w:rsid w:val="003010AD"/>
    <w:rsid w:val="00301713"/>
    <w:rsid w:val="00304493"/>
    <w:rsid w:val="003055ED"/>
    <w:rsid w:val="00310CB1"/>
    <w:rsid w:val="00314A90"/>
    <w:rsid w:val="00316F73"/>
    <w:rsid w:val="003210F2"/>
    <w:rsid w:val="00321DB8"/>
    <w:rsid w:val="003221D1"/>
    <w:rsid w:val="003229FA"/>
    <w:rsid w:val="00326799"/>
    <w:rsid w:val="00326F29"/>
    <w:rsid w:val="003306F0"/>
    <w:rsid w:val="00330B66"/>
    <w:rsid w:val="003406EA"/>
    <w:rsid w:val="003520C0"/>
    <w:rsid w:val="003527C6"/>
    <w:rsid w:val="00353DC7"/>
    <w:rsid w:val="00360FFD"/>
    <w:rsid w:val="0036294F"/>
    <w:rsid w:val="003675B2"/>
    <w:rsid w:val="00373D61"/>
    <w:rsid w:val="003843F6"/>
    <w:rsid w:val="00386325"/>
    <w:rsid w:val="003902D4"/>
    <w:rsid w:val="0039377C"/>
    <w:rsid w:val="003A5BC0"/>
    <w:rsid w:val="003A6D89"/>
    <w:rsid w:val="003B7D2B"/>
    <w:rsid w:val="003C0A0C"/>
    <w:rsid w:val="003C1ACF"/>
    <w:rsid w:val="003D27A8"/>
    <w:rsid w:val="003E2DE3"/>
    <w:rsid w:val="003E33F6"/>
    <w:rsid w:val="003E63D2"/>
    <w:rsid w:val="003E69DF"/>
    <w:rsid w:val="003E6E66"/>
    <w:rsid w:val="003F6CDB"/>
    <w:rsid w:val="003F70AE"/>
    <w:rsid w:val="003F7CE3"/>
    <w:rsid w:val="0040015B"/>
    <w:rsid w:val="004005F6"/>
    <w:rsid w:val="004006BB"/>
    <w:rsid w:val="004030AD"/>
    <w:rsid w:val="00410648"/>
    <w:rsid w:val="004106E9"/>
    <w:rsid w:val="00412900"/>
    <w:rsid w:val="00415424"/>
    <w:rsid w:val="00415C32"/>
    <w:rsid w:val="004167DD"/>
    <w:rsid w:val="004227FC"/>
    <w:rsid w:val="00425159"/>
    <w:rsid w:val="004262F5"/>
    <w:rsid w:val="004374C6"/>
    <w:rsid w:val="00441F78"/>
    <w:rsid w:val="00442996"/>
    <w:rsid w:val="00444055"/>
    <w:rsid w:val="00446AE5"/>
    <w:rsid w:val="004477ED"/>
    <w:rsid w:val="00452E13"/>
    <w:rsid w:val="00455341"/>
    <w:rsid w:val="00456600"/>
    <w:rsid w:val="0045734F"/>
    <w:rsid w:val="00460119"/>
    <w:rsid w:val="00461062"/>
    <w:rsid w:val="00463B94"/>
    <w:rsid w:val="004648E9"/>
    <w:rsid w:val="00475AAC"/>
    <w:rsid w:val="00481B41"/>
    <w:rsid w:val="00482629"/>
    <w:rsid w:val="0049349F"/>
    <w:rsid w:val="004936B5"/>
    <w:rsid w:val="004945E0"/>
    <w:rsid w:val="00494F3F"/>
    <w:rsid w:val="004A73A4"/>
    <w:rsid w:val="004B0608"/>
    <w:rsid w:val="004B3826"/>
    <w:rsid w:val="004B457C"/>
    <w:rsid w:val="004B4C2F"/>
    <w:rsid w:val="004B69EE"/>
    <w:rsid w:val="004C062C"/>
    <w:rsid w:val="004C181B"/>
    <w:rsid w:val="004C45A5"/>
    <w:rsid w:val="004C59AE"/>
    <w:rsid w:val="004C5CAE"/>
    <w:rsid w:val="004D2C3F"/>
    <w:rsid w:val="004D52EE"/>
    <w:rsid w:val="004E2501"/>
    <w:rsid w:val="004E7F32"/>
    <w:rsid w:val="004F00F8"/>
    <w:rsid w:val="004F25CA"/>
    <w:rsid w:val="004F67F7"/>
    <w:rsid w:val="004F7206"/>
    <w:rsid w:val="0050361F"/>
    <w:rsid w:val="005077F8"/>
    <w:rsid w:val="00514397"/>
    <w:rsid w:val="005147B7"/>
    <w:rsid w:val="00523182"/>
    <w:rsid w:val="00523228"/>
    <w:rsid w:val="00523274"/>
    <w:rsid w:val="00524830"/>
    <w:rsid w:val="00527334"/>
    <w:rsid w:val="00534127"/>
    <w:rsid w:val="00534C6E"/>
    <w:rsid w:val="00536813"/>
    <w:rsid w:val="00536986"/>
    <w:rsid w:val="00541C6A"/>
    <w:rsid w:val="00542783"/>
    <w:rsid w:val="00544F9E"/>
    <w:rsid w:val="005454A8"/>
    <w:rsid w:val="00546A7A"/>
    <w:rsid w:val="00551BC7"/>
    <w:rsid w:val="00552435"/>
    <w:rsid w:val="00553A13"/>
    <w:rsid w:val="005547AC"/>
    <w:rsid w:val="0055606B"/>
    <w:rsid w:val="00557440"/>
    <w:rsid w:val="00560AF5"/>
    <w:rsid w:val="0056762B"/>
    <w:rsid w:val="00570E1B"/>
    <w:rsid w:val="0057251F"/>
    <w:rsid w:val="005737B3"/>
    <w:rsid w:val="00573ECD"/>
    <w:rsid w:val="00574FF2"/>
    <w:rsid w:val="00581DED"/>
    <w:rsid w:val="00586083"/>
    <w:rsid w:val="00586E86"/>
    <w:rsid w:val="00587ABE"/>
    <w:rsid w:val="0059235F"/>
    <w:rsid w:val="00593495"/>
    <w:rsid w:val="00596507"/>
    <w:rsid w:val="005A5BA8"/>
    <w:rsid w:val="005B2124"/>
    <w:rsid w:val="005B5E3C"/>
    <w:rsid w:val="005B7778"/>
    <w:rsid w:val="005B7ABC"/>
    <w:rsid w:val="005C08FC"/>
    <w:rsid w:val="005C1D04"/>
    <w:rsid w:val="005C435A"/>
    <w:rsid w:val="005C798C"/>
    <w:rsid w:val="005D00FF"/>
    <w:rsid w:val="005D17EE"/>
    <w:rsid w:val="005D2446"/>
    <w:rsid w:val="005D5EA5"/>
    <w:rsid w:val="005E0355"/>
    <w:rsid w:val="005E11A1"/>
    <w:rsid w:val="005E2D0E"/>
    <w:rsid w:val="005E3E27"/>
    <w:rsid w:val="005E6DD2"/>
    <w:rsid w:val="005F02E6"/>
    <w:rsid w:val="005F4BC2"/>
    <w:rsid w:val="005F7DD8"/>
    <w:rsid w:val="006011CE"/>
    <w:rsid w:val="00620860"/>
    <w:rsid w:val="006228D4"/>
    <w:rsid w:val="006236F5"/>
    <w:rsid w:val="0062444E"/>
    <w:rsid w:val="006254B9"/>
    <w:rsid w:val="00625D96"/>
    <w:rsid w:val="00626F58"/>
    <w:rsid w:val="006271E2"/>
    <w:rsid w:val="0062784C"/>
    <w:rsid w:val="00631563"/>
    <w:rsid w:val="00632CB7"/>
    <w:rsid w:val="0064152C"/>
    <w:rsid w:val="00642208"/>
    <w:rsid w:val="00643F9E"/>
    <w:rsid w:val="0064515C"/>
    <w:rsid w:val="006464CD"/>
    <w:rsid w:val="006466D8"/>
    <w:rsid w:val="0064722C"/>
    <w:rsid w:val="00653495"/>
    <w:rsid w:val="0066265E"/>
    <w:rsid w:val="00664E55"/>
    <w:rsid w:val="00665C18"/>
    <w:rsid w:val="00666634"/>
    <w:rsid w:val="006755D3"/>
    <w:rsid w:val="00677DEE"/>
    <w:rsid w:val="00681B7F"/>
    <w:rsid w:val="00682D98"/>
    <w:rsid w:val="00683166"/>
    <w:rsid w:val="00683A67"/>
    <w:rsid w:val="00683DE7"/>
    <w:rsid w:val="00692797"/>
    <w:rsid w:val="00693543"/>
    <w:rsid w:val="006945B3"/>
    <w:rsid w:val="00695B42"/>
    <w:rsid w:val="00697873"/>
    <w:rsid w:val="006A3547"/>
    <w:rsid w:val="006A7961"/>
    <w:rsid w:val="006A7A5E"/>
    <w:rsid w:val="006C028F"/>
    <w:rsid w:val="006C2523"/>
    <w:rsid w:val="006C2D24"/>
    <w:rsid w:val="006C48F1"/>
    <w:rsid w:val="006C6BED"/>
    <w:rsid w:val="006D29B6"/>
    <w:rsid w:val="006D55DA"/>
    <w:rsid w:val="006D75B7"/>
    <w:rsid w:val="006E44C5"/>
    <w:rsid w:val="006F00C9"/>
    <w:rsid w:val="006F641A"/>
    <w:rsid w:val="006F72B0"/>
    <w:rsid w:val="006F7E3B"/>
    <w:rsid w:val="00703578"/>
    <w:rsid w:val="00705341"/>
    <w:rsid w:val="00706A88"/>
    <w:rsid w:val="007103C3"/>
    <w:rsid w:val="00724566"/>
    <w:rsid w:val="00724F46"/>
    <w:rsid w:val="007259AD"/>
    <w:rsid w:val="00734FB2"/>
    <w:rsid w:val="00737F61"/>
    <w:rsid w:val="007425BD"/>
    <w:rsid w:val="0074390A"/>
    <w:rsid w:val="00747A0A"/>
    <w:rsid w:val="00751293"/>
    <w:rsid w:val="00752B67"/>
    <w:rsid w:val="00753118"/>
    <w:rsid w:val="00753CFA"/>
    <w:rsid w:val="00766610"/>
    <w:rsid w:val="0076706D"/>
    <w:rsid w:val="00771C79"/>
    <w:rsid w:val="007756D0"/>
    <w:rsid w:val="00782777"/>
    <w:rsid w:val="00783551"/>
    <w:rsid w:val="0078796C"/>
    <w:rsid w:val="007920BB"/>
    <w:rsid w:val="007949C1"/>
    <w:rsid w:val="00795AE9"/>
    <w:rsid w:val="007A2107"/>
    <w:rsid w:val="007A2BC3"/>
    <w:rsid w:val="007A2BF8"/>
    <w:rsid w:val="007A52B5"/>
    <w:rsid w:val="007A70CD"/>
    <w:rsid w:val="007A792A"/>
    <w:rsid w:val="007B364E"/>
    <w:rsid w:val="007B6A58"/>
    <w:rsid w:val="007B6E42"/>
    <w:rsid w:val="007C5FE5"/>
    <w:rsid w:val="007C7A7F"/>
    <w:rsid w:val="007D036C"/>
    <w:rsid w:val="007D3F70"/>
    <w:rsid w:val="007D4160"/>
    <w:rsid w:val="007D575B"/>
    <w:rsid w:val="007D62ED"/>
    <w:rsid w:val="007E1272"/>
    <w:rsid w:val="007E37CC"/>
    <w:rsid w:val="007E4641"/>
    <w:rsid w:val="007E561D"/>
    <w:rsid w:val="007E6CFD"/>
    <w:rsid w:val="007E7CB5"/>
    <w:rsid w:val="007F5D46"/>
    <w:rsid w:val="00803EF3"/>
    <w:rsid w:val="00804D32"/>
    <w:rsid w:val="00807EAE"/>
    <w:rsid w:val="00807FF2"/>
    <w:rsid w:val="00812030"/>
    <w:rsid w:val="008129A2"/>
    <w:rsid w:val="00814561"/>
    <w:rsid w:val="00821B1E"/>
    <w:rsid w:val="00823222"/>
    <w:rsid w:val="00825987"/>
    <w:rsid w:val="00825C82"/>
    <w:rsid w:val="008275CF"/>
    <w:rsid w:val="00830837"/>
    <w:rsid w:val="00831764"/>
    <w:rsid w:val="00835B61"/>
    <w:rsid w:val="0084234E"/>
    <w:rsid w:val="00842FC6"/>
    <w:rsid w:val="00843185"/>
    <w:rsid w:val="008437F8"/>
    <w:rsid w:val="0086051F"/>
    <w:rsid w:val="00861019"/>
    <w:rsid w:val="00861A68"/>
    <w:rsid w:val="00864C7A"/>
    <w:rsid w:val="00865AA3"/>
    <w:rsid w:val="0087040E"/>
    <w:rsid w:val="00871707"/>
    <w:rsid w:val="008718DE"/>
    <w:rsid w:val="0087568A"/>
    <w:rsid w:val="00876ECB"/>
    <w:rsid w:val="00881017"/>
    <w:rsid w:val="008835F0"/>
    <w:rsid w:val="00885BA0"/>
    <w:rsid w:val="00887C6E"/>
    <w:rsid w:val="00890F81"/>
    <w:rsid w:val="008A0C0B"/>
    <w:rsid w:val="008A2895"/>
    <w:rsid w:val="008A746F"/>
    <w:rsid w:val="008A7A2A"/>
    <w:rsid w:val="008B5452"/>
    <w:rsid w:val="008C0562"/>
    <w:rsid w:val="008C3665"/>
    <w:rsid w:val="008C6B27"/>
    <w:rsid w:val="008D5646"/>
    <w:rsid w:val="008D6855"/>
    <w:rsid w:val="008D720C"/>
    <w:rsid w:val="008E0826"/>
    <w:rsid w:val="008E329E"/>
    <w:rsid w:val="008E363C"/>
    <w:rsid w:val="008E74BD"/>
    <w:rsid w:val="008F0899"/>
    <w:rsid w:val="008F11CA"/>
    <w:rsid w:val="008F134C"/>
    <w:rsid w:val="008F3FF4"/>
    <w:rsid w:val="008F4BB2"/>
    <w:rsid w:val="008F5244"/>
    <w:rsid w:val="008F79A5"/>
    <w:rsid w:val="00900EA5"/>
    <w:rsid w:val="009019BC"/>
    <w:rsid w:val="00902D16"/>
    <w:rsid w:val="009109A9"/>
    <w:rsid w:val="00915871"/>
    <w:rsid w:val="0091647E"/>
    <w:rsid w:val="0092102B"/>
    <w:rsid w:val="00924FAA"/>
    <w:rsid w:val="009254F5"/>
    <w:rsid w:val="00925600"/>
    <w:rsid w:val="00925CB7"/>
    <w:rsid w:val="009344F3"/>
    <w:rsid w:val="00936D1E"/>
    <w:rsid w:val="00941B4A"/>
    <w:rsid w:val="0094435E"/>
    <w:rsid w:val="00944A33"/>
    <w:rsid w:val="0094740E"/>
    <w:rsid w:val="00951C78"/>
    <w:rsid w:val="00954841"/>
    <w:rsid w:val="0095510D"/>
    <w:rsid w:val="009608F8"/>
    <w:rsid w:val="00962D4C"/>
    <w:rsid w:val="00963622"/>
    <w:rsid w:val="00963D8B"/>
    <w:rsid w:val="009646E9"/>
    <w:rsid w:val="00967419"/>
    <w:rsid w:val="009707D6"/>
    <w:rsid w:val="00975880"/>
    <w:rsid w:val="00976472"/>
    <w:rsid w:val="009816D1"/>
    <w:rsid w:val="00981B05"/>
    <w:rsid w:val="00982729"/>
    <w:rsid w:val="009859EA"/>
    <w:rsid w:val="00985DB6"/>
    <w:rsid w:val="009865EC"/>
    <w:rsid w:val="00994733"/>
    <w:rsid w:val="00996F7E"/>
    <w:rsid w:val="00997853"/>
    <w:rsid w:val="009A3DB3"/>
    <w:rsid w:val="009A6DDA"/>
    <w:rsid w:val="009A7493"/>
    <w:rsid w:val="009B704E"/>
    <w:rsid w:val="009B71DF"/>
    <w:rsid w:val="009C042A"/>
    <w:rsid w:val="009C494D"/>
    <w:rsid w:val="009C5550"/>
    <w:rsid w:val="009D0251"/>
    <w:rsid w:val="009D5703"/>
    <w:rsid w:val="009E01D8"/>
    <w:rsid w:val="009E2CC1"/>
    <w:rsid w:val="009E64BF"/>
    <w:rsid w:val="009E7860"/>
    <w:rsid w:val="009F120A"/>
    <w:rsid w:val="009F2381"/>
    <w:rsid w:val="009F2570"/>
    <w:rsid w:val="009F2D3C"/>
    <w:rsid w:val="009F7129"/>
    <w:rsid w:val="00A0139F"/>
    <w:rsid w:val="00A0198C"/>
    <w:rsid w:val="00A02060"/>
    <w:rsid w:val="00A04B54"/>
    <w:rsid w:val="00A070D2"/>
    <w:rsid w:val="00A1168A"/>
    <w:rsid w:val="00A11F9A"/>
    <w:rsid w:val="00A13FC4"/>
    <w:rsid w:val="00A219E6"/>
    <w:rsid w:val="00A23114"/>
    <w:rsid w:val="00A23849"/>
    <w:rsid w:val="00A26079"/>
    <w:rsid w:val="00A2624E"/>
    <w:rsid w:val="00A303E8"/>
    <w:rsid w:val="00A312DC"/>
    <w:rsid w:val="00A33EC4"/>
    <w:rsid w:val="00A36192"/>
    <w:rsid w:val="00A4375D"/>
    <w:rsid w:val="00A43B67"/>
    <w:rsid w:val="00A50160"/>
    <w:rsid w:val="00A51206"/>
    <w:rsid w:val="00A53048"/>
    <w:rsid w:val="00A53831"/>
    <w:rsid w:val="00A542DC"/>
    <w:rsid w:val="00A54E55"/>
    <w:rsid w:val="00A55D0E"/>
    <w:rsid w:val="00A5631E"/>
    <w:rsid w:val="00A5712E"/>
    <w:rsid w:val="00A65AB1"/>
    <w:rsid w:val="00A72148"/>
    <w:rsid w:val="00A86F3A"/>
    <w:rsid w:val="00A902A4"/>
    <w:rsid w:val="00A91C5A"/>
    <w:rsid w:val="00A91F0C"/>
    <w:rsid w:val="00AA1102"/>
    <w:rsid w:val="00AA131D"/>
    <w:rsid w:val="00AA373A"/>
    <w:rsid w:val="00AA4BE7"/>
    <w:rsid w:val="00AA6D25"/>
    <w:rsid w:val="00AB5754"/>
    <w:rsid w:val="00AC0B6D"/>
    <w:rsid w:val="00AC7184"/>
    <w:rsid w:val="00AD02A4"/>
    <w:rsid w:val="00AD07ED"/>
    <w:rsid w:val="00AD0D18"/>
    <w:rsid w:val="00AD12D7"/>
    <w:rsid w:val="00AD6640"/>
    <w:rsid w:val="00AE380B"/>
    <w:rsid w:val="00AE50D9"/>
    <w:rsid w:val="00AE7E57"/>
    <w:rsid w:val="00AF2566"/>
    <w:rsid w:val="00AF3787"/>
    <w:rsid w:val="00B004CE"/>
    <w:rsid w:val="00B00BCE"/>
    <w:rsid w:val="00B01B10"/>
    <w:rsid w:val="00B10065"/>
    <w:rsid w:val="00B1054A"/>
    <w:rsid w:val="00B1336C"/>
    <w:rsid w:val="00B13BF7"/>
    <w:rsid w:val="00B15AD4"/>
    <w:rsid w:val="00B1723D"/>
    <w:rsid w:val="00B2486C"/>
    <w:rsid w:val="00B25C94"/>
    <w:rsid w:val="00B3380A"/>
    <w:rsid w:val="00B4416B"/>
    <w:rsid w:val="00B453E7"/>
    <w:rsid w:val="00B51D8A"/>
    <w:rsid w:val="00B554F9"/>
    <w:rsid w:val="00B55F8E"/>
    <w:rsid w:val="00B64B9E"/>
    <w:rsid w:val="00B6528C"/>
    <w:rsid w:val="00B652C4"/>
    <w:rsid w:val="00B6538D"/>
    <w:rsid w:val="00B654D6"/>
    <w:rsid w:val="00B702F3"/>
    <w:rsid w:val="00B7040C"/>
    <w:rsid w:val="00B716D2"/>
    <w:rsid w:val="00B80097"/>
    <w:rsid w:val="00B806EB"/>
    <w:rsid w:val="00B83C75"/>
    <w:rsid w:val="00B83EB2"/>
    <w:rsid w:val="00B85F9A"/>
    <w:rsid w:val="00B8687A"/>
    <w:rsid w:val="00B9011C"/>
    <w:rsid w:val="00B90447"/>
    <w:rsid w:val="00B912D8"/>
    <w:rsid w:val="00B941D4"/>
    <w:rsid w:val="00B9465A"/>
    <w:rsid w:val="00BA00B4"/>
    <w:rsid w:val="00BA222A"/>
    <w:rsid w:val="00BA3718"/>
    <w:rsid w:val="00BA658F"/>
    <w:rsid w:val="00BB12BD"/>
    <w:rsid w:val="00BB1823"/>
    <w:rsid w:val="00BB1D03"/>
    <w:rsid w:val="00BB5E9E"/>
    <w:rsid w:val="00BB61D5"/>
    <w:rsid w:val="00BC3FBB"/>
    <w:rsid w:val="00BC4A6B"/>
    <w:rsid w:val="00BD3D42"/>
    <w:rsid w:val="00BD4A43"/>
    <w:rsid w:val="00BE18C0"/>
    <w:rsid w:val="00BE3D1C"/>
    <w:rsid w:val="00BE4A56"/>
    <w:rsid w:val="00BF1C11"/>
    <w:rsid w:val="00BF2DFB"/>
    <w:rsid w:val="00BF597E"/>
    <w:rsid w:val="00C034C8"/>
    <w:rsid w:val="00C07185"/>
    <w:rsid w:val="00C076A0"/>
    <w:rsid w:val="00C07887"/>
    <w:rsid w:val="00C100BB"/>
    <w:rsid w:val="00C10793"/>
    <w:rsid w:val="00C17018"/>
    <w:rsid w:val="00C17288"/>
    <w:rsid w:val="00C20EEB"/>
    <w:rsid w:val="00C221A0"/>
    <w:rsid w:val="00C22D4F"/>
    <w:rsid w:val="00C24DCA"/>
    <w:rsid w:val="00C2570F"/>
    <w:rsid w:val="00C31ABF"/>
    <w:rsid w:val="00C33818"/>
    <w:rsid w:val="00C33CB4"/>
    <w:rsid w:val="00C442C8"/>
    <w:rsid w:val="00C47B3B"/>
    <w:rsid w:val="00C51E6E"/>
    <w:rsid w:val="00C527BA"/>
    <w:rsid w:val="00C55904"/>
    <w:rsid w:val="00C57802"/>
    <w:rsid w:val="00C6247E"/>
    <w:rsid w:val="00C63EA0"/>
    <w:rsid w:val="00C64585"/>
    <w:rsid w:val="00C6580B"/>
    <w:rsid w:val="00C67214"/>
    <w:rsid w:val="00C738BB"/>
    <w:rsid w:val="00C85571"/>
    <w:rsid w:val="00C93D08"/>
    <w:rsid w:val="00C948D3"/>
    <w:rsid w:val="00C94926"/>
    <w:rsid w:val="00C94B5C"/>
    <w:rsid w:val="00CA21C4"/>
    <w:rsid w:val="00CA5382"/>
    <w:rsid w:val="00CA629B"/>
    <w:rsid w:val="00CB3049"/>
    <w:rsid w:val="00CC13BA"/>
    <w:rsid w:val="00CC1834"/>
    <w:rsid w:val="00CD4FCD"/>
    <w:rsid w:val="00CE0ED5"/>
    <w:rsid w:val="00CE52B2"/>
    <w:rsid w:val="00CE5BF8"/>
    <w:rsid w:val="00CF300A"/>
    <w:rsid w:val="00D05496"/>
    <w:rsid w:val="00D05AC5"/>
    <w:rsid w:val="00D066EF"/>
    <w:rsid w:val="00D113E4"/>
    <w:rsid w:val="00D14AF9"/>
    <w:rsid w:val="00D15816"/>
    <w:rsid w:val="00D220AD"/>
    <w:rsid w:val="00D23445"/>
    <w:rsid w:val="00D23C1B"/>
    <w:rsid w:val="00D24A10"/>
    <w:rsid w:val="00D24E67"/>
    <w:rsid w:val="00D35996"/>
    <w:rsid w:val="00D5036C"/>
    <w:rsid w:val="00D52ED4"/>
    <w:rsid w:val="00D644E6"/>
    <w:rsid w:val="00D67901"/>
    <w:rsid w:val="00D7569E"/>
    <w:rsid w:val="00D76990"/>
    <w:rsid w:val="00D84293"/>
    <w:rsid w:val="00D8554E"/>
    <w:rsid w:val="00D9298D"/>
    <w:rsid w:val="00DA3ECB"/>
    <w:rsid w:val="00DB1740"/>
    <w:rsid w:val="00DB2083"/>
    <w:rsid w:val="00DB3654"/>
    <w:rsid w:val="00DB5A38"/>
    <w:rsid w:val="00DE09FD"/>
    <w:rsid w:val="00DE3E6D"/>
    <w:rsid w:val="00DE429E"/>
    <w:rsid w:val="00DE5C40"/>
    <w:rsid w:val="00DF3788"/>
    <w:rsid w:val="00DF47EA"/>
    <w:rsid w:val="00DF6650"/>
    <w:rsid w:val="00DF69FB"/>
    <w:rsid w:val="00E03A0C"/>
    <w:rsid w:val="00E04555"/>
    <w:rsid w:val="00E04FD0"/>
    <w:rsid w:val="00E05F80"/>
    <w:rsid w:val="00E072C3"/>
    <w:rsid w:val="00E073ED"/>
    <w:rsid w:val="00E136EC"/>
    <w:rsid w:val="00E157BF"/>
    <w:rsid w:val="00E16927"/>
    <w:rsid w:val="00E20058"/>
    <w:rsid w:val="00E20262"/>
    <w:rsid w:val="00E231C5"/>
    <w:rsid w:val="00E271DF"/>
    <w:rsid w:val="00E273DA"/>
    <w:rsid w:val="00E308A3"/>
    <w:rsid w:val="00E31114"/>
    <w:rsid w:val="00E31F0C"/>
    <w:rsid w:val="00E321A2"/>
    <w:rsid w:val="00E321D5"/>
    <w:rsid w:val="00E3263E"/>
    <w:rsid w:val="00E32A8E"/>
    <w:rsid w:val="00E3309D"/>
    <w:rsid w:val="00E41C7C"/>
    <w:rsid w:val="00E429BB"/>
    <w:rsid w:val="00E45958"/>
    <w:rsid w:val="00E46387"/>
    <w:rsid w:val="00E51574"/>
    <w:rsid w:val="00E53D9F"/>
    <w:rsid w:val="00E63335"/>
    <w:rsid w:val="00E676CB"/>
    <w:rsid w:val="00E75650"/>
    <w:rsid w:val="00E76408"/>
    <w:rsid w:val="00E775C3"/>
    <w:rsid w:val="00E804C9"/>
    <w:rsid w:val="00E812A2"/>
    <w:rsid w:val="00E81E70"/>
    <w:rsid w:val="00E84254"/>
    <w:rsid w:val="00E84368"/>
    <w:rsid w:val="00E94B3F"/>
    <w:rsid w:val="00E9643F"/>
    <w:rsid w:val="00E973A0"/>
    <w:rsid w:val="00EA2618"/>
    <w:rsid w:val="00EA3C34"/>
    <w:rsid w:val="00EA4657"/>
    <w:rsid w:val="00EA4994"/>
    <w:rsid w:val="00EA6558"/>
    <w:rsid w:val="00EB1281"/>
    <w:rsid w:val="00EB26FE"/>
    <w:rsid w:val="00EB44B2"/>
    <w:rsid w:val="00EB5AE7"/>
    <w:rsid w:val="00EB6184"/>
    <w:rsid w:val="00EB657A"/>
    <w:rsid w:val="00EB6D39"/>
    <w:rsid w:val="00EC10EB"/>
    <w:rsid w:val="00EC1D3A"/>
    <w:rsid w:val="00EC43EA"/>
    <w:rsid w:val="00EC4872"/>
    <w:rsid w:val="00EC573F"/>
    <w:rsid w:val="00ED04CA"/>
    <w:rsid w:val="00ED13D5"/>
    <w:rsid w:val="00ED1D3D"/>
    <w:rsid w:val="00ED1E20"/>
    <w:rsid w:val="00ED2501"/>
    <w:rsid w:val="00EE26F2"/>
    <w:rsid w:val="00EE3FD1"/>
    <w:rsid w:val="00EE69A7"/>
    <w:rsid w:val="00EF063D"/>
    <w:rsid w:val="00EF0C0B"/>
    <w:rsid w:val="00EF2977"/>
    <w:rsid w:val="00EF2DDF"/>
    <w:rsid w:val="00EF3FEE"/>
    <w:rsid w:val="00EF5AF7"/>
    <w:rsid w:val="00EF5EAE"/>
    <w:rsid w:val="00F002FE"/>
    <w:rsid w:val="00F025BE"/>
    <w:rsid w:val="00F03C2C"/>
    <w:rsid w:val="00F0663E"/>
    <w:rsid w:val="00F11509"/>
    <w:rsid w:val="00F1546E"/>
    <w:rsid w:val="00F17B98"/>
    <w:rsid w:val="00F23482"/>
    <w:rsid w:val="00F26333"/>
    <w:rsid w:val="00F26917"/>
    <w:rsid w:val="00F274A2"/>
    <w:rsid w:val="00F2750D"/>
    <w:rsid w:val="00F31F89"/>
    <w:rsid w:val="00F40635"/>
    <w:rsid w:val="00F445DB"/>
    <w:rsid w:val="00F50856"/>
    <w:rsid w:val="00F51D3C"/>
    <w:rsid w:val="00F52794"/>
    <w:rsid w:val="00F53E37"/>
    <w:rsid w:val="00F56135"/>
    <w:rsid w:val="00F568D3"/>
    <w:rsid w:val="00F60251"/>
    <w:rsid w:val="00F61130"/>
    <w:rsid w:val="00F67919"/>
    <w:rsid w:val="00F76E24"/>
    <w:rsid w:val="00F77A44"/>
    <w:rsid w:val="00F77D78"/>
    <w:rsid w:val="00F81BB1"/>
    <w:rsid w:val="00F846C4"/>
    <w:rsid w:val="00F86AB6"/>
    <w:rsid w:val="00F870E0"/>
    <w:rsid w:val="00F93D3C"/>
    <w:rsid w:val="00F9403D"/>
    <w:rsid w:val="00F95187"/>
    <w:rsid w:val="00F96028"/>
    <w:rsid w:val="00FA0908"/>
    <w:rsid w:val="00FA0B09"/>
    <w:rsid w:val="00FA3DBA"/>
    <w:rsid w:val="00FA444C"/>
    <w:rsid w:val="00FA4C79"/>
    <w:rsid w:val="00FA6A4B"/>
    <w:rsid w:val="00FA7EED"/>
    <w:rsid w:val="00FB1C9B"/>
    <w:rsid w:val="00FB2301"/>
    <w:rsid w:val="00FC4845"/>
    <w:rsid w:val="00FD0AE1"/>
    <w:rsid w:val="00FD0E80"/>
    <w:rsid w:val="00FD3727"/>
    <w:rsid w:val="00FD37D6"/>
    <w:rsid w:val="00FD3960"/>
    <w:rsid w:val="00FD62D3"/>
    <w:rsid w:val="00FE0A9A"/>
    <w:rsid w:val="00FE1ED4"/>
    <w:rsid w:val="00FE4BB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4C2FA3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Strong" w:semiHidden="0" w:unhideWhenUsed="0" w:qFormat="1"/>
    <w:lsdException w:name="Emphasis" w:semiHidden="0" w:uiPriority="20" w:unhideWhenUsed="0" w:qFormat="1"/>
    <w:lsdException w:name="Plai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F95187"/>
    <w:pPr>
      <w:spacing w:after="200" w:line="276" w:lineRule="auto"/>
    </w:pPr>
    <w:rPr>
      <w:rFonts w:ascii="Times New Roman" w:eastAsia="Times New Roman" w:hAnsi="Times New Roman" w:cs="Times New Roman"/>
    </w:rPr>
  </w:style>
  <w:style w:type="paragraph" w:styleId="10">
    <w:name w:val="heading 1"/>
    <w:basedOn w:val="a1"/>
    <w:next w:val="a1"/>
    <w:link w:val="11"/>
    <w:uiPriority w:val="9"/>
    <w:qFormat/>
    <w:rsid w:val="00F95187"/>
    <w:pPr>
      <w:keepNext/>
      <w:keepLines/>
      <w:spacing w:before="480" w:after="0"/>
      <w:outlineLvl w:val="0"/>
    </w:pPr>
    <w:rPr>
      <w:b/>
      <w:bCs/>
      <w:sz w:val="36"/>
      <w:szCs w:val="28"/>
    </w:rPr>
  </w:style>
  <w:style w:type="paragraph" w:styleId="2">
    <w:name w:val="heading 2"/>
    <w:basedOn w:val="a1"/>
    <w:next w:val="3"/>
    <w:link w:val="20"/>
    <w:autoRedefine/>
    <w:uiPriority w:val="9"/>
    <w:qFormat/>
    <w:rsid w:val="00CE52B2"/>
    <w:pPr>
      <w:keepNext/>
      <w:keepLines/>
      <w:numPr>
        <w:numId w:val="39"/>
      </w:numPr>
      <w:spacing w:before="206" w:after="120" w:line="240" w:lineRule="auto"/>
      <w:jc w:val="both"/>
      <w:outlineLvl w:val="1"/>
    </w:pPr>
    <w:rPr>
      <w:b/>
      <w:bCs/>
      <w:spacing w:val="-1"/>
      <w:sz w:val="24"/>
      <w:szCs w:val="24"/>
    </w:rPr>
  </w:style>
  <w:style w:type="paragraph" w:styleId="3">
    <w:name w:val="heading 3"/>
    <w:basedOn w:val="a1"/>
    <w:next w:val="a1"/>
    <w:link w:val="30"/>
    <w:autoRedefine/>
    <w:uiPriority w:val="9"/>
    <w:qFormat/>
    <w:rsid w:val="00A2624E"/>
    <w:pPr>
      <w:keepNext/>
      <w:keepLines/>
      <w:numPr>
        <w:ilvl w:val="1"/>
        <w:numId w:val="39"/>
      </w:numPr>
      <w:spacing w:before="120" w:after="120" w:line="240" w:lineRule="auto"/>
      <w:ind w:left="1276" w:hanging="567"/>
      <w:jc w:val="both"/>
      <w:outlineLvl w:val="2"/>
    </w:pPr>
    <w:rPr>
      <w:b/>
      <w:bCs/>
      <w:sz w:val="24"/>
      <w:szCs w:val="24"/>
    </w:rPr>
  </w:style>
  <w:style w:type="paragraph" w:styleId="4">
    <w:name w:val="heading 4"/>
    <w:aliases w:val="Знак,Heading 4 Char,D&amp;M4,D&amp;M 4"/>
    <w:basedOn w:val="a1"/>
    <w:next w:val="a1"/>
    <w:link w:val="40"/>
    <w:uiPriority w:val="99"/>
    <w:unhideWhenUsed/>
    <w:qFormat/>
    <w:rsid w:val="00F95187"/>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1"/>
    <w:next w:val="a1"/>
    <w:link w:val="50"/>
    <w:uiPriority w:val="99"/>
    <w:qFormat/>
    <w:rsid w:val="00F95187"/>
    <w:pPr>
      <w:spacing w:before="240" w:after="60"/>
      <w:outlineLvl w:val="4"/>
    </w:pPr>
    <w:rPr>
      <w:b/>
      <w:bCs/>
      <w:i/>
      <w:iCs/>
      <w:sz w:val="28"/>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uiPriority w:val="9"/>
    <w:rsid w:val="00F95187"/>
    <w:rPr>
      <w:rFonts w:ascii="Times New Roman" w:eastAsia="Times New Roman" w:hAnsi="Times New Roman" w:cs="Times New Roman"/>
      <w:b/>
      <w:bCs/>
      <w:sz w:val="36"/>
      <w:szCs w:val="28"/>
    </w:rPr>
  </w:style>
  <w:style w:type="character" w:customStyle="1" w:styleId="20">
    <w:name w:val="Заголовок 2 Знак"/>
    <w:basedOn w:val="a2"/>
    <w:link w:val="2"/>
    <w:uiPriority w:val="9"/>
    <w:rsid w:val="00CE52B2"/>
    <w:rPr>
      <w:rFonts w:ascii="Times New Roman" w:eastAsia="Times New Roman" w:hAnsi="Times New Roman" w:cs="Times New Roman"/>
      <w:b/>
      <w:bCs/>
      <w:spacing w:val="-1"/>
      <w:sz w:val="24"/>
      <w:szCs w:val="24"/>
    </w:rPr>
  </w:style>
  <w:style w:type="character" w:customStyle="1" w:styleId="30">
    <w:name w:val="Заголовок 3 Знак"/>
    <w:basedOn w:val="a2"/>
    <w:link w:val="3"/>
    <w:uiPriority w:val="9"/>
    <w:rsid w:val="00A2624E"/>
    <w:rPr>
      <w:rFonts w:ascii="Times New Roman" w:eastAsia="Times New Roman" w:hAnsi="Times New Roman" w:cs="Times New Roman"/>
      <w:b/>
      <w:bCs/>
      <w:sz w:val="24"/>
      <w:szCs w:val="24"/>
    </w:rPr>
  </w:style>
  <w:style w:type="character" w:customStyle="1" w:styleId="40">
    <w:name w:val="Заголовок 4 Знак"/>
    <w:aliases w:val="Знак Знак,Heading 4 Char Знак,D&amp;M4 Знак,D&amp;M 4 Знак"/>
    <w:basedOn w:val="a2"/>
    <w:link w:val="4"/>
    <w:uiPriority w:val="99"/>
    <w:rsid w:val="00F95187"/>
    <w:rPr>
      <w:rFonts w:asciiTheme="majorHAnsi" w:eastAsiaTheme="majorEastAsia" w:hAnsiTheme="majorHAnsi" w:cstheme="majorBidi"/>
      <w:i/>
      <w:iCs/>
      <w:color w:val="2E74B5" w:themeColor="accent1" w:themeShade="BF"/>
    </w:rPr>
  </w:style>
  <w:style w:type="character" w:customStyle="1" w:styleId="50">
    <w:name w:val="Заголовок 5 Знак"/>
    <w:basedOn w:val="a2"/>
    <w:link w:val="5"/>
    <w:uiPriority w:val="99"/>
    <w:rsid w:val="00F95187"/>
    <w:rPr>
      <w:rFonts w:ascii="Times New Roman" w:eastAsia="Times New Roman" w:hAnsi="Times New Roman" w:cs="Times New Roman"/>
      <w:b/>
      <w:bCs/>
      <w:i/>
      <w:iCs/>
      <w:sz w:val="28"/>
      <w:szCs w:val="26"/>
    </w:rPr>
  </w:style>
  <w:style w:type="paragraph" w:styleId="a5">
    <w:name w:val="header"/>
    <w:basedOn w:val="a1"/>
    <w:link w:val="a6"/>
    <w:uiPriority w:val="99"/>
    <w:unhideWhenUsed/>
    <w:rsid w:val="00F95187"/>
    <w:pPr>
      <w:tabs>
        <w:tab w:val="center" w:pos="4677"/>
        <w:tab w:val="right" w:pos="9355"/>
      </w:tabs>
      <w:spacing w:after="0" w:line="240" w:lineRule="auto"/>
    </w:pPr>
  </w:style>
  <w:style w:type="character" w:customStyle="1" w:styleId="a6">
    <w:name w:val="Верхний колонтитул Знак"/>
    <w:basedOn w:val="a2"/>
    <w:link w:val="a5"/>
    <w:uiPriority w:val="99"/>
    <w:rsid w:val="00F95187"/>
    <w:rPr>
      <w:rFonts w:ascii="Times New Roman" w:eastAsia="Times New Roman" w:hAnsi="Times New Roman" w:cs="Times New Roman"/>
    </w:rPr>
  </w:style>
  <w:style w:type="paragraph" w:styleId="a7">
    <w:name w:val="footer"/>
    <w:basedOn w:val="a1"/>
    <w:link w:val="a8"/>
    <w:uiPriority w:val="99"/>
    <w:unhideWhenUsed/>
    <w:rsid w:val="00F95187"/>
    <w:pPr>
      <w:tabs>
        <w:tab w:val="center" w:pos="4677"/>
        <w:tab w:val="right" w:pos="9355"/>
      </w:tabs>
      <w:spacing w:after="0" w:line="240" w:lineRule="auto"/>
    </w:pPr>
  </w:style>
  <w:style w:type="character" w:customStyle="1" w:styleId="a8">
    <w:name w:val="Нижний колонтитул Знак"/>
    <w:basedOn w:val="a2"/>
    <w:link w:val="a7"/>
    <w:uiPriority w:val="99"/>
    <w:rsid w:val="00F95187"/>
    <w:rPr>
      <w:rFonts w:ascii="Times New Roman" w:eastAsia="Times New Roman" w:hAnsi="Times New Roman" w:cs="Times New Roman"/>
    </w:rPr>
  </w:style>
  <w:style w:type="paragraph" w:customStyle="1" w:styleId="a">
    <w:name w:val="МаркТабл"/>
    <w:uiPriority w:val="99"/>
    <w:rsid w:val="00F95187"/>
    <w:pPr>
      <w:numPr>
        <w:numId w:val="1"/>
      </w:numPr>
      <w:tabs>
        <w:tab w:val="left" w:pos="680"/>
      </w:tabs>
      <w:spacing w:after="0" w:line="240" w:lineRule="auto"/>
    </w:pPr>
    <w:rPr>
      <w:rFonts w:ascii="Times New Roman" w:eastAsia="SimSun" w:hAnsi="Times New Roman" w:cs="Times New Roman"/>
      <w:sz w:val="24"/>
      <w:szCs w:val="20"/>
      <w:lang w:eastAsia="ru-RU"/>
    </w:rPr>
  </w:style>
  <w:style w:type="paragraph" w:styleId="21">
    <w:name w:val="toc 2"/>
    <w:basedOn w:val="a1"/>
    <w:next w:val="a1"/>
    <w:autoRedefine/>
    <w:uiPriority w:val="39"/>
    <w:qFormat/>
    <w:rsid w:val="002A45BC"/>
    <w:pPr>
      <w:tabs>
        <w:tab w:val="left" w:pos="660"/>
        <w:tab w:val="left" w:pos="1320"/>
        <w:tab w:val="right" w:leader="dot" w:pos="10206"/>
      </w:tabs>
      <w:spacing w:after="0" w:line="240" w:lineRule="auto"/>
      <w:ind w:firstLine="426"/>
      <w:jc w:val="center"/>
    </w:pPr>
    <w:rPr>
      <w:b/>
      <w:smallCaps/>
      <w:noProof/>
      <w:sz w:val="20"/>
      <w:szCs w:val="20"/>
    </w:rPr>
  </w:style>
  <w:style w:type="paragraph" w:customStyle="1" w:styleId="22">
    <w:name w:val="Стиль2"/>
    <w:basedOn w:val="a1"/>
    <w:link w:val="23"/>
    <w:qFormat/>
    <w:rsid w:val="00F95187"/>
    <w:pPr>
      <w:spacing w:before="80" w:after="80" w:line="240" w:lineRule="auto"/>
      <w:ind w:firstLine="709"/>
      <w:jc w:val="both"/>
    </w:pPr>
    <w:rPr>
      <w:spacing w:val="-2"/>
      <w:sz w:val="24"/>
      <w:szCs w:val="20"/>
    </w:rPr>
  </w:style>
  <w:style w:type="character" w:customStyle="1" w:styleId="23">
    <w:name w:val="Стиль2 Знак"/>
    <w:link w:val="22"/>
    <w:locked/>
    <w:rsid w:val="00F95187"/>
    <w:rPr>
      <w:rFonts w:ascii="Times New Roman" w:eastAsia="Times New Roman" w:hAnsi="Times New Roman" w:cs="Times New Roman"/>
      <w:spacing w:val="-2"/>
      <w:sz w:val="24"/>
      <w:szCs w:val="20"/>
    </w:rPr>
  </w:style>
  <w:style w:type="paragraph" w:styleId="a9">
    <w:name w:val="caption"/>
    <w:basedOn w:val="a1"/>
    <w:next w:val="a1"/>
    <w:link w:val="aa"/>
    <w:uiPriority w:val="35"/>
    <w:unhideWhenUsed/>
    <w:qFormat/>
    <w:rsid w:val="00F95187"/>
    <w:pPr>
      <w:spacing w:line="240" w:lineRule="auto"/>
    </w:pPr>
    <w:rPr>
      <w:i/>
      <w:iCs/>
      <w:color w:val="44546A" w:themeColor="text2"/>
      <w:sz w:val="18"/>
      <w:szCs w:val="18"/>
    </w:rPr>
  </w:style>
  <w:style w:type="character" w:customStyle="1" w:styleId="normal-c3">
    <w:name w:val="normal-c3"/>
    <w:basedOn w:val="a2"/>
    <w:rsid w:val="00F95187"/>
    <w:rPr>
      <w:rFonts w:cs="Times New Roman"/>
    </w:rPr>
  </w:style>
  <w:style w:type="paragraph" w:customStyle="1" w:styleId="12">
    <w:name w:val="1"/>
    <w:basedOn w:val="a1"/>
    <w:link w:val="13"/>
    <w:qFormat/>
    <w:rsid w:val="00F95187"/>
    <w:pPr>
      <w:spacing w:after="0" w:line="312" w:lineRule="auto"/>
      <w:ind w:firstLine="709"/>
      <w:jc w:val="both"/>
    </w:pPr>
    <w:rPr>
      <w:sz w:val="24"/>
      <w:szCs w:val="24"/>
    </w:rPr>
  </w:style>
  <w:style w:type="character" w:customStyle="1" w:styleId="13">
    <w:name w:val="1 Знак"/>
    <w:basedOn w:val="a2"/>
    <w:link w:val="12"/>
    <w:locked/>
    <w:rsid w:val="00F95187"/>
    <w:rPr>
      <w:rFonts w:ascii="Times New Roman" w:eastAsia="Times New Roman" w:hAnsi="Times New Roman" w:cs="Times New Roman"/>
      <w:sz w:val="24"/>
      <w:szCs w:val="24"/>
    </w:rPr>
  </w:style>
  <w:style w:type="paragraph" w:customStyle="1" w:styleId="normal-p0">
    <w:name w:val="normal-p0"/>
    <w:basedOn w:val="a1"/>
    <w:link w:val="normal-p00"/>
    <w:uiPriority w:val="99"/>
    <w:rsid w:val="00F95187"/>
    <w:pPr>
      <w:spacing w:before="100" w:beforeAutospacing="1" w:after="100" w:afterAutospacing="1" w:line="240" w:lineRule="auto"/>
    </w:pPr>
    <w:rPr>
      <w:sz w:val="24"/>
      <w:szCs w:val="20"/>
      <w:lang w:eastAsia="ru-RU"/>
    </w:rPr>
  </w:style>
  <w:style w:type="character" w:customStyle="1" w:styleId="normal-p00">
    <w:name w:val="normal-p0 Знак"/>
    <w:link w:val="normal-p0"/>
    <w:uiPriority w:val="99"/>
    <w:locked/>
    <w:rsid w:val="00F95187"/>
    <w:rPr>
      <w:rFonts w:ascii="Times New Roman" w:eastAsia="Times New Roman" w:hAnsi="Times New Roman" w:cs="Times New Roman"/>
      <w:sz w:val="24"/>
      <w:szCs w:val="20"/>
      <w:lang w:eastAsia="ru-RU"/>
    </w:rPr>
  </w:style>
  <w:style w:type="paragraph" w:styleId="ab">
    <w:name w:val="Body Text"/>
    <w:basedOn w:val="a1"/>
    <w:link w:val="ac"/>
    <w:uiPriority w:val="1"/>
    <w:unhideWhenUsed/>
    <w:qFormat/>
    <w:rsid w:val="00F95187"/>
    <w:rPr>
      <w:sz w:val="28"/>
    </w:rPr>
  </w:style>
  <w:style w:type="character" w:customStyle="1" w:styleId="ac">
    <w:name w:val="Основной текст Знак"/>
    <w:basedOn w:val="a2"/>
    <w:link w:val="ab"/>
    <w:uiPriority w:val="1"/>
    <w:rsid w:val="00F95187"/>
    <w:rPr>
      <w:rFonts w:ascii="Times New Roman" w:eastAsia="Times New Roman" w:hAnsi="Times New Roman" w:cs="Times New Roman"/>
      <w:sz w:val="28"/>
    </w:rPr>
  </w:style>
  <w:style w:type="paragraph" w:customStyle="1" w:styleId="14">
    <w:name w:val="Без интервала1"/>
    <w:link w:val="NoSpacing"/>
    <w:uiPriority w:val="99"/>
    <w:rsid w:val="00F95187"/>
    <w:pPr>
      <w:spacing w:after="0" w:line="240" w:lineRule="auto"/>
    </w:pPr>
    <w:rPr>
      <w:rFonts w:ascii="Times New Roman" w:eastAsia="Times New Roman" w:hAnsi="Times New Roman" w:cs="Times New Roman"/>
    </w:rPr>
  </w:style>
  <w:style w:type="paragraph" w:styleId="ad">
    <w:name w:val="Body Text Indent"/>
    <w:basedOn w:val="a1"/>
    <w:link w:val="ae"/>
    <w:rsid w:val="00F95187"/>
    <w:pPr>
      <w:spacing w:after="0" w:line="240" w:lineRule="auto"/>
      <w:ind w:firstLine="720"/>
      <w:jc w:val="both"/>
    </w:pPr>
    <w:rPr>
      <w:sz w:val="20"/>
      <w:szCs w:val="20"/>
      <w:lang w:eastAsia="ru-RU"/>
    </w:rPr>
  </w:style>
  <w:style w:type="character" w:customStyle="1" w:styleId="ae">
    <w:name w:val="Основной текст с отступом Знак"/>
    <w:basedOn w:val="a2"/>
    <w:link w:val="ad"/>
    <w:rsid w:val="00F95187"/>
    <w:rPr>
      <w:rFonts w:ascii="Times New Roman" w:eastAsia="Times New Roman" w:hAnsi="Times New Roman" w:cs="Times New Roman"/>
      <w:sz w:val="20"/>
      <w:szCs w:val="20"/>
      <w:lang w:eastAsia="ru-RU"/>
    </w:rPr>
  </w:style>
  <w:style w:type="table" w:styleId="af">
    <w:name w:val="Table Grid"/>
    <w:basedOn w:val="a3"/>
    <w:uiPriority w:val="39"/>
    <w:rsid w:val="00F9518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Balloon Text"/>
    <w:basedOn w:val="a1"/>
    <w:link w:val="af1"/>
    <w:uiPriority w:val="99"/>
    <w:semiHidden/>
    <w:rsid w:val="00F95187"/>
    <w:pPr>
      <w:spacing w:after="0" w:line="240" w:lineRule="auto"/>
    </w:pPr>
    <w:rPr>
      <w:rFonts w:ascii="Tahoma" w:hAnsi="Tahoma"/>
      <w:sz w:val="16"/>
      <w:szCs w:val="16"/>
      <w:lang w:eastAsia="ru-RU"/>
    </w:rPr>
  </w:style>
  <w:style w:type="character" w:customStyle="1" w:styleId="af1">
    <w:name w:val="Текст выноски Знак"/>
    <w:basedOn w:val="a2"/>
    <w:link w:val="af0"/>
    <w:uiPriority w:val="99"/>
    <w:semiHidden/>
    <w:rsid w:val="00F95187"/>
    <w:rPr>
      <w:rFonts w:ascii="Tahoma" w:eastAsia="Times New Roman" w:hAnsi="Tahoma" w:cs="Times New Roman"/>
      <w:sz w:val="16"/>
      <w:szCs w:val="16"/>
      <w:lang w:eastAsia="ru-RU"/>
    </w:rPr>
  </w:style>
  <w:style w:type="paragraph" w:customStyle="1" w:styleId="15">
    <w:name w:val="Абзац списка1"/>
    <w:basedOn w:val="a1"/>
    <w:uiPriority w:val="99"/>
    <w:rsid w:val="00F95187"/>
    <w:pPr>
      <w:ind w:left="720"/>
      <w:contextualSpacing/>
    </w:pPr>
  </w:style>
  <w:style w:type="character" w:styleId="af2">
    <w:name w:val="Hyperlink"/>
    <w:basedOn w:val="a2"/>
    <w:uiPriority w:val="99"/>
    <w:rsid w:val="00F95187"/>
    <w:rPr>
      <w:rFonts w:cs="Times New Roman"/>
      <w:color w:val="0000FF"/>
      <w:u w:val="single"/>
    </w:rPr>
  </w:style>
  <w:style w:type="character" w:styleId="af3">
    <w:name w:val="FollowedHyperlink"/>
    <w:basedOn w:val="a2"/>
    <w:uiPriority w:val="99"/>
    <w:semiHidden/>
    <w:rsid w:val="00F95187"/>
    <w:rPr>
      <w:rFonts w:cs="Times New Roman"/>
      <w:color w:val="800080"/>
      <w:u w:val="single"/>
    </w:rPr>
  </w:style>
  <w:style w:type="paragraph" w:customStyle="1" w:styleId="font5">
    <w:name w:val="font5"/>
    <w:basedOn w:val="a1"/>
    <w:uiPriority w:val="99"/>
    <w:rsid w:val="00F95187"/>
    <w:pPr>
      <w:spacing w:before="100" w:beforeAutospacing="1" w:after="100" w:afterAutospacing="1" w:line="240" w:lineRule="auto"/>
    </w:pPr>
    <w:rPr>
      <w:color w:val="000000"/>
      <w:sz w:val="28"/>
      <w:szCs w:val="28"/>
      <w:lang w:eastAsia="ru-RU"/>
    </w:rPr>
  </w:style>
  <w:style w:type="paragraph" w:customStyle="1" w:styleId="font6">
    <w:name w:val="font6"/>
    <w:basedOn w:val="a1"/>
    <w:uiPriority w:val="99"/>
    <w:rsid w:val="00F95187"/>
    <w:pPr>
      <w:spacing w:before="100" w:beforeAutospacing="1" w:after="100" w:afterAutospacing="1" w:line="240" w:lineRule="auto"/>
    </w:pPr>
    <w:rPr>
      <w:color w:val="000000"/>
      <w:sz w:val="28"/>
      <w:szCs w:val="28"/>
      <w:u w:val="single"/>
      <w:lang w:eastAsia="ru-RU"/>
    </w:rPr>
  </w:style>
  <w:style w:type="paragraph" w:customStyle="1" w:styleId="xl65">
    <w:name w:val="xl65"/>
    <w:basedOn w:val="a1"/>
    <w:rsid w:val="00F95187"/>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top"/>
    </w:pPr>
    <w:rPr>
      <w:b/>
      <w:bCs/>
      <w:sz w:val="28"/>
      <w:szCs w:val="28"/>
      <w:lang w:eastAsia="ru-RU"/>
    </w:rPr>
  </w:style>
  <w:style w:type="paragraph" w:customStyle="1" w:styleId="xl66">
    <w:name w:val="xl66"/>
    <w:basedOn w:val="a1"/>
    <w:rsid w:val="00F95187"/>
    <w:pPr>
      <w:pBdr>
        <w:top w:val="single" w:sz="8" w:space="0" w:color="auto"/>
        <w:right w:val="single" w:sz="8" w:space="0" w:color="auto"/>
      </w:pBdr>
      <w:shd w:val="clear" w:color="000000" w:fill="FFFFFF"/>
      <w:spacing w:before="100" w:beforeAutospacing="1" w:after="100" w:afterAutospacing="1" w:line="240" w:lineRule="auto"/>
      <w:jc w:val="center"/>
      <w:textAlignment w:val="top"/>
    </w:pPr>
    <w:rPr>
      <w:b/>
      <w:bCs/>
      <w:sz w:val="28"/>
      <w:szCs w:val="28"/>
      <w:lang w:eastAsia="ru-RU"/>
    </w:rPr>
  </w:style>
  <w:style w:type="paragraph" w:customStyle="1" w:styleId="xl67">
    <w:name w:val="xl67"/>
    <w:basedOn w:val="a1"/>
    <w:rsid w:val="00F95187"/>
    <w:pPr>
      <w:pBdr>
        <w:top w:val="single" w:sz="8" w:space="0" w:color="auto"/>
        <w:right w:val="single" w:sz="8" w:space="0" w:color="auto"/>
      </w:pBdr>
      <w:shd w:val="clear" w:color="000000" w:fill="FFFFFF"/>
      <w:spacing w:before="100" w:beforeAutospacing="1" w:after="100" w:afterAutospacing="1" w:line="240" w:lineRule="auto"/>
      <w:textAlignment w:val="top"/>
    </w:pPr>
    <w:rPr>
      <w:sz w:val="24"/>
      <w:szCs w:val="24"/>
      <w:lang w:eastAsia="ru-RU"/>
    </w:rPr>
  </w:style>
  <w:style w:type="paragraph" w:customStyle="1" w:styleId="xl68">
    <w:name w:val="xl68"/>
    <w:basedOn w:val="a1"/>
    <w:rsid w:val="00F95187"/>
    <w:pPr>
      <w:pBdr>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69">
    <w:name w:val="xl69"/>
    <w:basedOn w:val="a1"/>
    <w:rsid w:val="00F95187"/>
    <w:pPr>
      <w:pBdr>
        <w:right w:val="single" w:sz="8" w:space="0" w:color="auto"/>
      </w:pBdr>
      <w:shd w:val="clear" w:color="000000" w:fill="FFFFFF"/>
      <w:spacing w:before="100" w:beforeAutospacing="1" w:after="100" w:afterAutospacing="1" w:line="240" w:lineRule="auto"/>
      <w:textAlignment w:val="top"/>
    </w:pPr>
    <w:rPr>
      <w:sz w:val="24"/>
      <w:szCs w:val="24"/>
      <w:lang w:eastAsia="ru-RU"/>
    </w:rPr>
  </w:style>
  <w:style w:type="paragraph" w:customStyle="1" w:styleId="xl70">
    <w:name w:val="xl70"/>
    <w:basedOn w:val="a1"/>
    <w:rsid w:val="00F95187"/>
    <w:pPr>
      <w:pBdr>
        <w:bottom w:val="single" w:sz="8" w:space="0" w:color="auto"/>
        <w:right w:val="single" w:sz="8" w:space="0" w:color="auto"/>
      </w:pBdr>
      <w:shd w:val="clear" w:color="000000" w:fill="FFFFFF"/>
      <w:spacing w:before="100" w:beforeAutospacing="1" w:after="100" w:afterAutospacing="1" w:line="240" w:lineRule="auto"/>
      <w:textAlignment w:val="top"/>
    </w:pPr>
    <w:rPr>
      <w:sz w:val="24"/>
      <w:szCs w:val="24"/>
      <w:lang w:eastAsia="ru-RU"/>
    </w:rPr>
  </w:style>
  <w:style w:type="paragraph" w:customStyle="1" w:styleId="xl71">
    <w:name w:val="xl71"/>
    <w:basedOn w:val="a1"/>
    <w:rsid w:val="00F95187"/>
    <w:pPr>
      <w:pBdr>
        <w:bottom w:val="single" w:sz="8" w:space="0" w:color="auto"/>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72">
    <w:name w:val="xl72"/>
    <w:basedOn w:val="a1"/>
    <w:rsid w:val="00F95187"/>
    <w:pPr>
      <w:pBdr>
        <w:right w:val="single" w:sz="8" w:space="0" w:color="auto"/>
      </w:pBdr>
      <w:shd w:val="clear" w:color="000000" w:fill="FFFFFF"/>
      <w:spacing w:before="100" w:beforeAutospacing="1" w:after="100" w:afterAutospacing="1" w:line="240" w:lineRule="auto"/>
      <w:jc w:val="center"/>
      <w:textAlignment w:val="top"/>
    </w:pPr>
    <w:rPr>
      <w:color w:val="FF0000"/>
      <w:sz w:val="28"/>
      <w:szCs w:val="28"/>
      <w:lang w:eastAsia="ru-RU"/>
    </w:rPr>
  </w:style>
  <w:style w:type="paragraph" w:customStyle="1" w:styleId="xl73">
    <w:name w:val="xl73"/>
    <w:basedOn w:val="a1"/>
    <w:rsid w:val="00F95187"/>
    <w:pPr>
      <w:pBdr>
        <w:bottom w:val="single" w:sz="8" w:space="0" w:color="auto"/>
        <w:right w:val="single" w:sz="8" w:space="0" w:color="auto"/>
      </w:pBdr>
      <w:shd w:val="clear" w:color="000000" w:fill="FFFFFF"/>
      <w:spacing w:before="100" w:beforeAutospacing="1" w:after="100" w:afterAutospacing="1" w:line="240" w:lineRule="auto"/>
      <w:jc w:val="center"/>
      <w:textAlignment w:val="top"/>
    </w:pPr>
    <w:rPr>
      <w:color w:val="FF0000"/>
      <w:sz w:val="28"/>
      <w:szCs w:val="28"/>
      <w:lang w:eastAsia="ru-RU"/>
    </w:rPr>
  </w:style>
  <w:style w:type="paragraph" w:customStyle="1" w:styleId="xl74">
    <w:name w:val="xl74"/>
    <w:basedOn w:val="a1"/>
    <w:rsid w:val="00F95187"/>
    <w:pPr>
      <w:pBdr>
        <w:left w:val="single" w:sz="8" w:space="0" w:color="auto"/>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75">
    <w:name w:val="xl75"/>
    <w:basedOn w:val="a1"/>
    <w:rsid w:val="00F95187"/>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76">
    <w:name w:val="xl76"/>
    <w:basedOn w:val="a1"/>
    <w:rsid w:val="00F95187"/>
    <w:pPr>
      <w:pBdr>
        <w:left w:val="single" w:sz="8" w:space="0" w:color="auto"/>
        <w:bottom w:val="single" w:sz="8" w:space="0" w:color="000000"/>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77">
    <w:name w:val="xl77"/>
    <w:basedOn w:val="a1"/>
    <w:rsid w:val="00F95187"/>
    <w:pPr>
      <w:pBdr>
        <w:top w:val="single" w:sz="8" w:space="0" w:color="000000"/>
        <w:left w:val="single" w:sz="8" w:space="0" w:color="auto"/>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78">
    <w:name w:val="xl78"/>
    <w:basedOn w:val="a1"/>
    <w:rsid w:val="00F95187"/>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79">
    <w:name w:val="xl79"/>
    <w:basedOn w:val="a1"/>
    <w:rsid w:val="00F951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80">
    <w:name w:val="xl80"/>
    <w:basedOn w:val="a1"/>
    <w:rsid w:val="00F951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24"/>
      <w:szCs w:val="24"/>
      <w:lang w:eastAsia="ru-RU"/>
    </w:rPr>
  </w:style>
  <w:style w:type="paragraph" w:customStyle="1" w:styleId="xl81">
    <w:name w:val="xl81"/>
    <w:basedOn w:val="a1"/>
    <w:rsid w:val="00F95187"/>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2">
    <w:name w:val="xl82"/>
    <w:basedOn w:val="a1"/>
    <w:rsid w:val="00F95187"/>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3">
    <w:name w:val="xl83"/>
    <w:basedOn w:val="a1"/>
    <w:rsid w:val="00F95187"/>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4">
    <w:name w:val="xl84"/>
    <w:basedOn w:val="a1"/>
    <w:rsid w:val="00F95187"/>
    <w:pPr>
      <w:pBdr>
        <w:bottom w:val="single" w:sz="8" w:space="0" w:color="auto"/>
        <w:right w:val="single" w:sz="8"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5">
    <w:name w:val="xl85"/>
    <w:basedOn w:val="a1"/>
    <w:rsid w:val="00F95187"/>
    <w:pPr>
      <w:pBdr>
        <w:left w:val="single" w:sz="8" w:space="0" w:color="auto"/>
        <w:right w:val="single" w:sz="8"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6">
    <w:name w:val="xl86"/>
    <w:basedOn w:val="a1"/>
    <w:rsid w:val="00F95187"/>
    <w:pPr>
      <w:pBdr>
        <w:right w:val="single" w:sz="8"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7">
    <w:name w:val="xl87"/>
    <w:basedOn w:val="a1"/>
    <w:rsid w:val="00F95187"/>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88">
    <w:name w:val="xl88"/>
    <w:basedOn w:val="a1"/>
    <w:rsid w:val="00F951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9">
    <w:name w:val="xl89"/>
    <w:basedOn w:val="a1"/>
    <w:rsid w:val="00F95187"/>
    <w:pPr>
      <w:pBdr>
        <w:top w:val="single" w:sz="4" w:space="0" w:color="auto"/>
        <w:left w:val="single" w:sz="4" w:space="0" w:color="auto"/>
        <w:bottom w:val="single" w:sz="4" w:space="0" w:color="auto"/>
      </w:pBdr>
      <w:spacing w:before="100" w:beforeAutospacing="1" w:after="100" w:afterAutospacing="1" w:line="240" w:lineRule="auto"/>
    </w:pPr>
    <w:rPr>
      <w:sz w:val="24"/>
      <w:szCs w:val="24"/>
      <w:lang w:eastAsia="ru-RU"/>
    </w:rPr>
  </w:style>
  <w:style w:type="paragraph" w:customStyle="1" w:styleId="xl90">
    <w:name w:val="xl90"/>
    <w:basedOn w:val="a1"/>
    <w:rsid w:val="00F951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sz w:val="24"/>
      <w:szCs w:val="24"/>
      <w:lang w:eastAsia="ru-RU"/>
    </w:rPr>
  </w:style>
  <w:style w:type="character" w:styleId="af4">
    <w:name w:val="line number"/>
    <w:basedOn w:val="a2"/>
    <w:uiPriority w:val="99"/>
    <w:semiHidden/>
    <w:rsid w:val="00F95187"/>
    <w:rPr>
      <w:rFonts w:cs="Times New Roman"/>
    </w:rPr>
  </w:style>
  <w:style w:type="paragraph" w:customStyle="1" w:styleId="16">
    <w:name w:val="Стиль1"/>
    <w:basedOn w:val="17"/>
    <w:uiPriority w:val="99"/>
    <w:rsid w:val="00F95187"/>
    <w:pPr>
      <w:ind w:firstLine="709"/>
    </w:pPr>
    <w:rPr>
      <w:b w:val="0"/>
    </w:rPr>
  </w:style>
  <w:style w:type="paragraph" w:styleId="18">
    <w:name w:val="toc 1"/>
    <w:basedOn w:val="a1"/>
    <w:next w:val="a1"/>
    <w:autoRedefine/>
    <w:uiPriority w:val="39"/>
    <w:qFormat/>
    <w:rsid w:val="00F95187"/>
    <w:pPr>
      <w:tabs>
        <w:tab w:val="right" w:leader="dot" w:pos="10195"/>
      </w:tabs>
      <w:spacing w:after="0" w:line="240" w:lineRule="auto"/>
      <w:ind w:firstLine="709"/>
      <w:jc w:val="both"/>
    </w:pPr>
    <w:rPr>
      <w:b/>
      <w:bCs/>
      <w:color w:val="000000"/>
      <w:sz w:val="28"/>
      <w:szCs w:val="28"/>
      <w:lang w:val="en-US"/>
    </w:rPr>
  </w:style>
  <w:style w:type="paragraph" w:customStyle="1" w:styleId="17">
    <w:name w:val="Заголовок оглавления1"/>
    <w:basedOn w:val="10"/>
    <w:next w:val="a1"/>
    <w:uiPriority w:val="99"/>
    <w:semiHidden/>
    <w:rsid w:val="00F95187"/>
    <w:pPr>
      <w:outlineLvl w:val="9"/>
    </w:pPr>
  </w:style>
  <w:style w:type="paragraph" w:styleId="31">
    <w:name w:val="toc 3"/>
    <w:basedOn w:val="a1"/>
    <w:next w:val="a1"/>
    <w:autoRedefine/>
    <w:uiPriority w:val="39"/>
    <w:qFormat/>
    <w:rsid w:val="00F95187"/>
    <w:pPr>
      <w:tabs>
        <w:tab w:val="left" w:pos="284"/>
        <w:tab w:val="left" w:pos="660"/>
        <w:tab w:val="right" w:leader="dot" w:pos="10195"/>
      </w:tabs>
      <w:spacing w:after="0" w:line="240" w:lineRule="auto"/>
    </w:pPr>
    <w:rPr>
      <w:i/>
      <w:iCs/>
      <w:sz w:val="20"/>
      <w:szCs w:val="20"/>
    </w:rPr>
  </w:style>
  <w:style w:type="paragraph" w:styleId="41">
    <w:name w:val="toc 4"/>
    <w:basedOn w:val="a1"/>
    <w:next w:val="a1"/>
    <w:autoRedefine/>
    <w:uiPriority w:val="39"/>
    <w:rsid w:val="00F95187"/>
    <w:pPr>
      <w:spacing w:after="0"/>
      <w:ind w:left="660"/>
    </w:pPr>
    <w:rPr>
      <w:sz w:val="18"/>
      <w:szCs w:val="18"/>
    </w:rPr>
  </w:style>
  <w:style w:type="paragraph" w:styleId="51">
    <w:name w:val="toc 5"/>
    <w:basedOn w:val="a1"/>
    <w:next w:val="a1"/>
    <w:autoRedefine/>
    <w:uiPriority w:val="39"/>
    <w:rsid w:val="00F95187"/>
    <w:pPr>
      <w:spacing w:after="0"/>
      <w:ind w:left="880"/>
    </w:pPr>
    <w:rPr>
      <w:sz w:val="18"/>
      <w:szCs w:val="18"/>
    </w:rPr>
  </w:style>
  <w:style w:type="paragraph" w:styleId="60">
    <w:name w:val="toc 6"/>
    <w:basedOn w:val="a1"/>
    <w:next w:val="a1"/>
    <w:autoRedefine/>
    <w:uiPriority w:val="39"/>
    <w:rsid w:val="00F95187"/>
    <w:pPr>
      <w:spacing w:after="0"/>
      <w:ind w:left="1100"/>
    </w:pPr>
    <w:rPr>
      <w:sz w:val="18"/>
      <w:szCs w:val="18"/>
    </w:rPr>
  </w:style>
  <w:style w:type="paragraph" w:styleId="7">
    <w:name w:val="toc 7"/>
    <w:basedOn w:val="a1"/>
    <w:next w:val="a1"/>
    <w:autoRedefine/>
    <w:uiPriority w:val="39"/>
    <w:rsid w:val="00F95187"/>
    <w:pPr>
      <w:spacing w:after="0"/>
      <w:ind w:left="1320"/>
    </w:pPr>
    <w:rPr>
      <w:sz w:val="18"/>
      <w:szCs w:val="18"/>
    </w:rPr>
  </w:style>
  <w:style w:type="paragraph" w:styleId="8">
    <w:name w:val="toc 8"/>
    <w:basedOn w:val="a1"/>
    <w:next w:val="a1"/>
    <w:autoRedefine/>
    <w:uiPriority w:val="39"/>
    <w:rsid w:val="00F95187"/>
    <w:pPr>
      <w:spacing w:after="0"/>
      <w:ind w:left="1540"/>
    </w:pPr>
    <w:rPr>
      <w:sz w:val="18"/>
      <w:szCs w:val="18"/>
    </w:rPr>
  </w:style>
  <w:style w:type="paragraph" w:styleId="9">
    <w:name w:val="toc 9"/>
    <w:basedOn w:val="a1"/>
    <w:next w:val="a1"/>
    <w:autoRedefine/>
    <w:uiPriority w:val="39"/>
    <w:rsid w:val="00F95187"/>
    <w:pPr>
      <w:spacing w:after="0"/>
      <w:ind w:left="1760"/>
    </w:pPr>
    <w:rPr>
      <w:sz w:val="18"/>
      <w:szCs w:val="18"/>
    </w:rPr>
  </w:style>
  <w:style w:type="character" w:customStyle="1" w:styleId="apple-style-span">
    <w:name w:val="apple-style-span"/>
    <w:uiPriority w:val="99"/>
    <w:rsid w:val="00F95187"/>
  </w:style>
  <w:style w:type="character" w:customStyle="1" w:styleId="apple-converted-space">
    <w:name w:val="apple-converted-space"/>
    <w:rsid w:val="00F95187"/>
  </w:style>
  <w:style w:type="character" w:customStyle="1" w:styleId="val">
    <w:name w:val="val"/>
    <w:uiPriority w:val="99"/>
    <w:rsid w:val="00F95187"/>
  </w:style>
  <w:style w:type="paragraph" w:customStyle="1" w:styleId="110">
    <w:name w:val="Без интервала11"/>
    <w:uiPriority w:val="99"/>
    <w:rsid w:val="00F95187"/>
    <w:pPr>
      <w:spacing w:after="0" w:line="240" w:lineRule="auto"/>
    </w:pPr>
    <w:rPr>
      <w:rFonts w:ascii="Times New Roman" w:eastAsia="Times New Roman" w:hAnsi="Times New Roman" w:cs="Times New Roman"/>
    </w:rPr>
  </w:style>
  <w:style w:type="paragraph" w:styleId="af5">
    <w:name w:val="Plain Text"/>
    <w:aliases w:val="Знак7, Знак7"/>
    <w:basedOn w:val="a1"/>
    <w:link w:val="af6"/>
    <w:rsid w:val="00F95187"/>
    <w:rPr>
      <w:rFonts w:ascii="Courier New" w:hAnsi="Courier New"/>
      <w:sz w:val="20"/>
      <w:szCs w:val="20"/>
    </w:rPr>
  </w:style>
  <w:style w:type="character" w:customStyle="1" w:styleId="af6">
    <w:name w:val="Текст Знак"/>
    <w:aliases w:val="Знак7 Знак1, Знак7 Знак"/>
    <w:basedOn w:val="a2"/>
    <w:link w:val="af5"/>
    <w:rsid w:val="00F95187"/>
    <w:rPr>
      <w:rFonts w:ascii="Courier New" w:eastAsia="Times New Roman" w:hAnsi="Courier New" w:cs="Times New Roman"/>
      <w:sz w:val="20"/>
      <w:szCs w:val="20"/>
    </w:rPr>
  </w:style>
  <w:style w:type="paragraph" w:styleId="af7">
    <w:name w:val="Normal (Web)"/>
    <w:basedOn w:val="a1"/>
    <w:uiPriority w:val="99"/>
    <w:rsid w:val="00F95187"/>
    <w:pPr>
      <w:spacing w:before="100" w:beforeAutospacing="1" w:after="100" w:afterAutospacing="1" w:line="240" w:lineRule="auto"/>
    </w:pPr>
    <w:rPr>
      <w:sz w:val="24"/>
      <w:szCs w:val="24"/>
      <w:lang w:eastAsia="ru-RU"/>
    </w:rPr>
  </w:style>
  <w:style w:type="character" w:customStyle="1" w:styleId="36">
    <w:name w:val="Знак Знак36"/>
    <w:uiPriority w:val="99"/>
    <w:rsid w:val="00F95187"/>
    <w:rPr>
      <w:rFonts w:ascii="Cambria" w:hAnsi="Cambria"/>
      <w:b/>
      <w:color w:val="365F91"/>
      <w:sz w:val="28"/>
    </w:rPr>
  </w:style>
  <w:style w:type="character" w:customStyle="1" w:styleId="100">
    <w:name w:val="Знак Знак10"/>
    <w:uiPriority w:val="99"/>
    <w:rsid w:val="00F95187"/>
    <w:rPr>
      <w:rFonts w:ascii="Courier New" w:hAnsi="Courier New"/>
    </w:rPr>
  </w:style>
  <w:style w:type="paragraph" w:styleId="af8">
    <w:name w:val="Body Text First Indent"/>
    <w:basedOn w:val="ab"/>
    <w:link w:val="af9"/>
    <w:uiPriority w:val="99"/>
    <w:rsid w:val="00F95187"/>
    <w:pPr>
      <w:spacing w:after="120"/>
      <w:ind w:firstLine="210"/>
    </w:pPr>
    <w:rPr>
      <w:sz w:val="20"/>
      <w:szCs w:val="20"/>
      <w:lang w:eastAsia="ru-RU"/>
    </w:rPr>
  </w:style>
  <w:style w:type="character" w:customStyle="1" w:styleId="af9">
    <w:name w:val="Красная строка Знак"/>
    <w:basedOn w:val="ac"/>
    <w:link w:val="af8"/>
    <w:uiPriority w:val="99"/>
    <w:rsid w:val="00F95187"/>
    <w:rPr>
      <w:rFonts w:ascii="Times New Roman" w:eastAsia="Times New Roman" w:hAnsi="Times New Roman" w:cs="Times New Roman"/>
      <w:sz w:val="20"/>
      <w:szCs w:val="20"/>
      <w:lang w:eastAsia="ru-RU"/>
    </w:rPr>
  </w:style>
  <w:style w:type="paragraph" w:styleId="HTML">
    <w:name w:val="HTML Preformatted"/>
    <w:basedOn w:val="a1"/>
    <w:link w:val="HTML0"/>
    <w:uiPriority w:val="99"/>
    <w:rsid w:val="00F95187"/>
    <w:rPr>
      <w:rFonts w:ascii="Courier New" w:hAnsi="Courier New" w:cs="Courier New"/>
      <w:sz w:val="20"/>
      <w:szCs w:val="20"/>
    </w:rPr>
  </w:style>
  <w:style w:type="character" w:customStyle="1" w:styleId="HTML0">
    <w:name w:val="Стандартный HTML Знак"/>
    <w:basedOn w:val="a2"/>
    <w:link w:val="HTML"/>
    <w:uiPriority w:val="99"/>
    <w:rsid w:val="00F95187"/>
    <w:rPr>
      <w:rFonts w:ascii="Courier New" w:eastAsia="Times New Roman" w:hAnsi="Courier New" w:cs="Courier New"/>
      <w:sz w:val="20"/>
      <w:szCs w:val="20"/>
    </w:rPr>
  </w:style>
  <w:style w:type="character" w:customStyle="1" w:styleId="normal-c4">
    <w:name w:val="normal-c4"/>
    <w:basedOn w:val="a2"/>
    <w:uiPriority w:val="99"/>
    <w:rsid w:val="00F95187"/>
    <w:rPr>
      <w:rFonts w:cs="Times New Roman"/>
    </w:rPr>
  </w:style>
  <w:style w:type="paragraph" w:styleId="a0">
    <w:name w:val="List Bullet"/>
    <w:basedOn w:val="a1"/>
    <w:uiPriority w:val="99"/>
    <w:rsid w:val="00F95187"/>
    <w:pPr>
      <w:numPr>
        <w:numId w:val="5"/>
      </w:numPr>
    </w:pPr>
  </w:style>
  <w:style w:type="paragraph" w:styleId="afa">
    <w:name w:val="Normal Indent"/>
    <w:basedOn w:val="a1"/>
    <w:link w:val="afb"/>
    <w:uiPriority w:val="99"/>
    <w:rsid w:val="00F95187"/>
    <w:pPr>
      <w:ind w:left="708"/>
    </w:pPr>
    <w:rPr>
      <w:szCs w:val="20"/>
    </w:rPr>
  </w:style>
  <w:style w:type="character" w:customStyle="1" w:styleId="afb">
    <w:name w:val="Обычный отступ Знак"/>
    <w:link w:val="afa"/>
    <w:uiPriority w:val="99"/>
    <w:locked/>
    <w:rsid w:val="00F95187"/>
    <w:rPr>
      <w:rFonts w:ascii="Times New Roman" w:eastAsia="Times New Roman" w:hAnsi="Times New Roman" w:cs="Times New Roman"/>
      <w:szCs w:val="20"/>
    </w:rPr>
  </w:style>
  <w:style w:type="character" w:customStyle="1" w:styleId="blk">
    <w:name w:val="blk"/>
    <w:basedOn w:val="a2"/>
    <w:rsid w:val="00F95187"/>
    <w:rPr>
      <w:rFonts w:cs="Times New Roman"/>
    </w:rPr>
  </w:style>
  <w:style w:type="paragraph" w:styleId="afc">
    <w:name w:val="List Paragraph"/>
    <w:aliases w:val="Таблицы нейминг"/>
    <w:basedOn w:val="a1"/>
    <w:link w:val="afd"/>
    <w:uiPriority w:val="99"/>
    <w:qFormat/>
    <w:rsid w:val="00F95187"/>
    <w:pPr>
      <w:ind w:left="720"/>
    </w:pPr>
    <w:rPr>
      <w:rFonts w:ascii="Calibri" w:hAnsi="Calibri" w:cs="Calibri"/>
      <w:lang w:eastAsia="ru-RU"/>
    </w:rPr>
  </w:style>
  <w:style w:type="character" w:customStyle="1" w:styleId="8pt">
    <w:name w:val="Основной текст + 8 pt"/>
    <w:aliases w:val="Полужирный,Малые прописные,Интервал 0 pt"/>
    <w:uiPriority w:val="99"/>
    <w:rsid w:val="00F95187"/>
    <w:rPr>
      <w:rFonts w:ascii="Times New Roman" w:hAnsi="Times New Roman"/>
      <w:spacing w:val="0"/>
      <w:sz w:val="16"/>
    </w:rPr>
  </w:style>
  <w:style w:type="paragraph" w:customStyle="1" w:styleId="19">
    <w:name w:val="Стиль1 Знак"/>
    <w:basedOn w:val="a1"/>
    <w:link w:val="1a"/>
    <w:uiPriority w:val="99"/>
    <w:rsid w:val="00F95187"/>
    <w:pPr>
      <w:spacing w:after="0" w:line="240" w:lineRule="auto"/>
      <w:jc w:val="both"/>
    </w:pPr>
    <w:rPr>
      <w:sz w:val="24"/>
      <w:szCs w:val="20"/>
      <w:lang w:eastAsia="ru-RU"/>
    </w:rPr>
  </w:style>
  <w:style w:type="character" w:customStyle="1" w:styleId="1a">
    <w:name w:val="Стиль1 Знак Знак"/>
    <w:link w:val="19"/>
    <w:uiPriority w:val="99"/>
    <w:locked/>
    <w:rsid w:val="00F95187"/>
    <w:rPr>
      <w:rFonts w:ascii="Times New Roman" w:eastAsia="Times New Roman" w:hAnsi="Times New Roman" w:cs="Times New Roman"/>
      <w:sz w:val="24"/>
      <w:szCs w:val="20"/>
      <w:lang w:eastAsia="ru-RU"/>
    </w:rPr>
  </w:style>
  <w:style w:type="character" w:customStyle="1" w:styleId="1b">
    <w:name w:val="Текст Знак1"/>
    <w:aliases w:val="Знак7 Знак,Знак7 Знак Знак1,Знак7 Знак Знак"/>
    <w:uiPriority w:val="99"/>
    <w:rsid w:val="00F95187"/>
    <w:rPr>
      <w:rFonts w:eastAsia="SimSun"/>
      <w:sz w:val="28"/>
    </w:rPr>
  </w:style>
  <w:style w:type="character" w:customStyle="1" w:styleId="1c">
    <w:name w:val="Маркированный1 Знак"/>
    <w:link w:val="1"/>
    <w:uiPriority w:val="99"/>
    <w:locked/>
    <w:rsid w:val="00F95187"/>
    <w:rPr>
      <w:sz w:val="28"/>
      <w:szCs w:val="20"/>
    </w:rPr>
  </w:style>
  <w:style w:type="paragraph" w:customStyle="1" w:styleId="1">
    <w:name w:val="Маркированный1"/>
    <w:link w:val="1c"/>
    <w:uiPriority w:val="99"/>
    <w:rsid w:val="00F95187"/>
    <w:pPr>
      <w:numPr>
        <w:numId w:val="6"/>
      </w:numPr>
      <w:tabs>
        <w:tab w:val="clear" w:pos="851"/>
        <w:tab w:val="left" w:pos="1247"/>
      </w:tabs>
      <w:spacing w:before="40" w:after="0" w:line="240" w:lineRule="auto"/>
      <w:ind w:left="1248"/>
      <w:jc w:val="both"/>
    </w:pPr>
    <w:rPr>
      <w:sz w:val="28"/>
      <w:szCs w:val="20"/>
    </w:rPr>
  </w:style>
  <w:style w:type="paragraph" w:customStyle="1" w:styleId="afe">
    <w:name w:val="Текст таблиц"/>
    <w:link w:val="aff"/>
    <w:uiPriority w:val="99"/>
    <w:rsid w:val="00F95187"/>
    <w:pPr>
      <w:spacing w:after="0" w:line="240" w:lineRule="auto"/>
    </w:pPr>
    <w:rPr>
      <w:rFonts w:ascii="Times New Roman" w:eastAsia="SimSun" w:hAnsi="Times New Roman" w:cs="Times New Roman"/>
      <w:sz w:val="24"/>
      <w:szCs w:val="20"/>
      <w:lang w:eastAsia="ru-RU"/>
    </w:rPr>
  </w:style>
  <w:style w:type="paragraph" w:customStyle="1" w:styleId="32">
    <w:name w:val="Текст3"/>
    <w:basedOn w:val="3"/>
    <w:uiPriority w:val="99"/>
    <w:rsid w:val="00F95187"/>
    <w:pPr>
      <w:keepNext w:val="0"/>
      <w:keepLines w:val="0"/>
      <w:tabs>
        <w:tab w:val="left" w:pos="1814"/>
      </w:tabs>
      <w:spacing w:line="252" w:lineRule="auto"/>
      <w:ind w:left="0" w:firstLine="851"/>
    </w:pPr>
    <w:rPr>
      <w:rFonts w:eastAsia="SimSun"/>
      <w:b w:val="0"/>
      <w:bCs w:val="0"/>
      <w:sz w:val="28"/>
      <w:szCs w:val="26"/>
      <w:lang w:eastAsia="ru-RU"/>
    </w:rPr>
  </w:style>
  <w:style w:type="character" w:customStyle="1" w:styleId="130">
    <w:name w:val="Основной текст + Полужирный13"/>
    <w:uiPriority w:val="99"/>
    <w:rsid w:val="00F95187"/>
    <w:rPr>
      <w:rFonts w:ascii="Times New Roman" w:hAnsi="Times New Roman"/>
      <w:b/>
      <w:spacing w:val="0"/>
      <w:sz w:val="27"/>
    </w:rPr>
  </w:style>
  <w:style w:type="paragraph" w:customStyle="1" w:styleId="33">
    <w:name w:val="Стиль3"/>
    <w:basedOn w:val="22"/>
    <w:uiPriority w:val="99"/>
    <w:rsid w:val="00F95187"/>
    <w:pPr>
      <w:jc w:val="center"/>
    </w:pPr>
    <w:rPr>
      <w:b/>
      <w:noProof/>
    </w:rPr>
  </w:style>
  <w:style w:type="paragraph" w:customStyle="1" w:styleId="42">
    <w:name w:val="Стиль4"/>
    <w:basedOn w:val="a9"/>
    <w:uiPriority w:val="99"/>
    <w:rsid w:val="00F95187"/>
    <w:pPr>
      <w:jc w:val="center"/>
    </w:pPr>
    <w:rPr>
      <w:b/>
      <w:bCs/>
      <w:i w:val="0"/>
      <w:iCs w:val="0"/>
      <w:color w:val="auto"/>
      <w:sz w:val="24"/>
      <w:szCs w:val="24"/>
    </w:rPr>
  </w:style>
  <w:style w:type="character" w:customStyle="1" w:styleId="aff0">
    <w:name w:val="Основной текст_"/>
    <w:link w:val="24"/>
    <w:locked/>
    <w:rsid w:val="00F95187"/>
    <w:rPr>
      <w:sz w:val="21"/>
      <w:shd w:val="clear" w:color="auto" w:fill="FFFFFF"/>
    </w:rPr>
  </w:style>
  <w:style w:type="character" w:customStyle="1" w:styleId="1d">
    <w:name w:val="Основной текст1"/>
    <w:rsid w:val="00F95187"/>
  </w:style>
  <w:style w:type="paragraph" w:customStyle="1" w:styleId="24">
    <w:name w:val="Основной текст2"/>
    <w:basedOn w:val="a1"/>
    <w:link w:val="aff0"/>
    <w:uiPriority w:val="99"/>
    <w:qFormat/>
    <w:rsid w:val="00F95187"/>
    <w:pPr>
      <w:shd w:val="clear" w:color="auto" w:fill="FFFFFF"/>
      <w:spacing w:before="300" w:after="0" w:line="288" w:lineRule="exact"/>
      <w:ind w:firstLine="720"/>
      <w:jc w:val="both"/>
    </w:pPr>
    <w:rPr>
      <w:rFonts w:asciiTheme="minorHAnsi" w:eastAsiaTheme="minorHAnsi" w:hAnsiTheme="minorHAnsi" w:cstheme="minorBidi"/>
      <w:sz w:val="21"/>
    </w:rPr>
  </w:style>
  <w:style w:type="character" w:customStyle="1" w:styleId="25">
    <w:name w:val="Основной текст (2)_"/>
    <w:link w:val="26"/>
    <w:locked/>
    <w:rsid w:val="00F95187"/>
    <w:rPr>
      <w:sz w:val="13"/>
      <w:shd w:val="clear" w:color="auto" w:fill="FFFFFF"/>
    </w:rPr>
  </w:style>
  <w:style w:type="character" w:customStyle="1" w:styleId="43">
    <w:name w:val="Основной текст (4)_"/>
    <w:link w:val="44"/>
    <w:uiPriority w:val="99"/>
    <w:locked/>
    <w:rsid w:val="00F95187"/>
    <w:rPr>
      <w:sz w:val="18"/>
      <w:shd w:val="clear" w:color="auto" w:fill="FFFFFF"/>
    </w:rPr>
  </w:style>
  <w:style w:type="character" w:customStyle="1" w:styleId="8pt1">
    <w:name w:val="Основной текст + 8 pt1"/>
    <w:aliases w:val="Малые прописные2,Интервал 1 pt"/>
    <w:uiPriority w:val="99"/>
    <w:rsid w:val="00F95187"/>
    <w:rPr>
      <w:rFonts w:ascii="Times New Roman" w:hAnsi="Times New Roman"/>
      <w:smallCaps/>
      <w:spacing w:val="20"/>
      <w:sz w:val="16"/>
      <w:shd w:val="clear" w:color="auto" w:fill="FFFFFF"/>
      <w:lang w:val="en-US"/>
    </w:rPr>
  </w:style>
  <w:style w:type="paragraph" w:customStyle="1" w:styleId="26">
    <w:name w:val="Основной текст (2)"/>
    <w:basedOn w:val="a1"/>
    <w:link w:val="25"/>
    <w:rsid w:val="00F95187"/>
    <w:pPr>
      <w:shd w:val="clear" w:color="auto" w:fill="FFFFFF"/>
      <w:spacing w:after="0" w:line="240" w:lineRule="atLeast"/>
    </w:pPr>
    <w:rPr>
      <w:rFonts w:asciiTheme="minorHAnsi" w:eastAsiaTheme="minorHAnsi" w:hAnsiTheme="minorHAnsi" w:cstheme="minorBidi"/>
      <w:sz w:val="13"/>
    </w:rPr>
  </w:style>
  <w:style w:type="paragraph" w:customStyle="1" w:styleId="44">
    <w:name w:val="Основной текст (4)"/>
    <w:basedOn w:val="a1"/>
    <w:link w:val="43"/>
    <w:uiPriority w:val="99"/>
    <w:rsid w:val="00F95187"/>
    <w:pPr>
      <w:shd w:val="clear" w:color="auto" w:fill="FFFFFF"/>
      <w:spacing w:after="0" w:line="240" w:lineRule="atLeast"/>
      <w:jc w:val="center"/>
    </w:pPr>
    <w:rPr>
      <w:rFonts w:asciiTheme="minorHAnsi" w:eastAsiaTheme="minorHAnsi" w:hAnsiTheme="minorHAnsi" w:cstheme="minorBidi"/>
      <w:sz w:val="18"/>
    </w:rPr>
  </w:style>
  <w:style w:type="character" w:customStyle="1" w:styleId="52">
    <w:name w:val="Основной текст (5)_"/>
    <w:uiPriority w:val="99"/>
    <w:rsid w:val="00F95187"/>
    <w:rPr>
      <w:rFonts w:ascii="Times New Roman" w:hAnsi="Times New Roman"/>
      <w:spacing w:val="0"/>
      <w:sz w:val="22"/>
    </w:rPr>
  </w:style>
  <w:style w:type="character" w:customStyle="1" w:styleId="53">
    <w:name w:val="Основной текст (5)"/>
    <w:uiPriority w:val="99"/>
    <w:rsid w:val="00F95187"/>
  </w:style>
  <w:style w:type="character" w:customStyle="1" w:styleId="aff1">
    <w:name w:val="Подпись к таблице_"/>
    <w:rsid w:val="00F95187"/>
    <w:rPr>
      <w:rFonts w:ascii="Times New Roman" w:hAnsi="Times New Roman"/>
      <w:spacing w:val="0"/>
      <w:sz w:val="21"/>
    </w:rPr>
  </w:style>
  <w:style w:type="character" w:customStyle="1" w:styleId="aff2">
    <w:name w:val="Подпись к таблице"/>
    <w:uiPriority w:val="99"/>
    <w:rsid w:val="00F95187"/>
  </w:style>
  <w:style w:type="paragraph" w:customStyle="1" w:styleId="aff3">
    <w:name w:val="Стиль для Таблиц"/>
    <w:basedOn w:val="normal-p0"/>
    <w:uiPriority w:val="99"/>
    <w:rsid w:val="00F95187"/>
    <w:pPr>
      <w:jc w:val="center"/>
    </w:pPr>
    <w:rPr>
      <w:b/>
    </w:rPr>
  </w:style>
  <w:style w:type="character" w:styleId="aff4">
    <w:name w:val="annotation reference"/>
    <w:basedOn w:val="a2"/>
    <w:uiPriority w:val="99"/>
    <w:rsid w:val="00F95187"/>
    <w:rPr>
      <w:rFonts w:cs="Times New Roman"/>
      <w:sz w:val="16"/>
    </w:rPr>
  </w:style>
  <w:style w:type="paragraph" w:styleId="aff5">
    <w:name w:val="annotation text"/>
    <w:basedOn w:val="a1"/>
    <w:link w:val="aff6"/>
    <w:uiPriority w:val="99"/>
    <w:rsid w:val="00F95187"/>
    <w:rPr>
      <w:sz w:val="20"/>
      <w:szCs w:val="20"/>
    </w:rPr>
  </w:style>
  <w:style w:type="character" w:customStyle="1" w:styleId="aff6">
    <w:name w:val="Текст примечания Знак"/>
    <w:basedOn w:val="a2"/>
    <w:link w:val="aff5"/>
    <w:uiPriority w:val="99"/>
    <w:rsid w:val="00F95187"/>
    <w:rPr>
      <w:rFonts w:ascii="Times New Roman" w:eastAsia="Times New Roman" w:hAnsi="Times New Roman" w:cs="Times New Roman"/>
      <w:sz w:val="20"/>
      <w:szCs w:val="20"/>
    </w:rPr>
  </w:style>
  <w:style w:type="character" w:styleId="aff7">
    <w:name w:val="Strong"/>
    <w:basedOn w:val="a2"/>
    <w:uiPriority w:val="99"/>
    <w:qFormat/>
    <w:rsid w:val="00F95187"/>
    <w:rPr>
      <w:rFonts w:cs="Times New Roman"/>
      <w:b/>
    </w:rPr>
  </w:style>
  <w:style w:type="paragraph" w:styleId="aff8">
    <w:name w:val="Document Map"/>
    <w:basedOn w:val="a1"/>
    <w:link w:val="aff9"/>
    <w:uiPriority w:val="99"/>
    <w:semiHidden/>
    <w:rsid w:val="00F95187"/>
    <w:pPr>
      <w:shd w:val="clear" w:color="auto" w:fill="000080"/>
    </w:pPr>
    <w:rPr>
      <w:rFonts w:ascii="Tahoma" w:hAnsi="Tahoma" w:cs="Tahoma"/>
      <w:sz w:val="20"/>
      <w:szCs w:val="20"/>
    </w:rPr>
  </w:style>
  <w:style w:type="character" w:customStyle="1" w:styleId="aff9">
    <w:name w:val="Схема документа Знак"/>
    <w:basedOn w:val="a2"/>
    <w:link w:val="aff8"/>
    <w:uiPriority w:val="99"/>
    <w:semiHidden/>
    <w:rsid w:val="00F95187"/>
    <w:rPr>
      <w:rFonts w:ascii="Tahoma" w:eastAsia="Times New Roman" w:hAnsi="Tahoma" w:cs="Tahoma"/>
      <w:sz w:val="20"/>
      <w:szCs w:val="20"/>
      <w:shd w:val="clear" w:color="auto" w:fill="000080"/>
    </w:rPr>
  </w:style>
  <w:style w:type="paragraph" w:customStyle="1" w:styleId="54">
    <w:name w:val="Стиль5"/>
    <w:basedOn w:val="3"/>
    <w:uiPriority w:val="99"/>
    <w:rsid w:val="00F95187"/>
  </w:style>
  <w:style w:type="paragraph" w:customStyle="1" w:styleId="27">
    <w:name w:val="Без интервала2"/>
    <w:uiPriority w:val="99"/>
    <w:rsid w:val="00F95187"/>
    <w:pPr>
      <w:spacing w:after="0" w:line="240" w:lineRule="auto"/>
    </w:pPr>
    <w:rPr>
      <w:rFonts w:ascii="Times New Roman" w:eastAsia="Times New Roman" w:hAnsi="Times New Roman" w:cs="Times New Roman"/>
    </w:rPr>
  </w:style>
  <w:style w:type="paragraph" w:customStyle="1" w:styleId="34">
    <w:name w:val="Без интервала3"/>
    <w:uiPriority w:val="99"/>
    <w:rsid w:val="00F95187"/>
    <w:pPr>
      <w:spacing w:after="0" w:line="240" w:lineRule="auto"/>
    </w:pPr>
    <w:rPr>
      <w:rFonts w:ascii="Times New Roman" w:eastAsia="Times New Roman" w:hAnsi="Times New Roman" w:cs="Times New Roman"/>
    </w:rPr>
  </w:style>
  <w:style w:type="paragraph" w:customStyle="1" w:styleId="p15">
    <w:name w:val="p15"/>
    <w:basedOn w:val="a1"/>
    <w:uiPriority w:val="99"/>
    <w:rsid w:val="00F95187"/>
    <w:pPr>
      <w:spacing w:before="100" w:beforeAutospacing="1" w:after="100" w:afterAutospacing="1" w:line="240" w:lineRule="auto"/>
    </w:pPr>
    <w:rPr>
      <w:sz w:val="24"/>
      <w:szCs w:val="24"/>
      <w:lang w:eastAsia="ru-RU"/>
    </w:rPr>
  </w:style>
  <w:style w:type="paragraph" w:customStyle="1" w:styleId="p34">
    <w:name w:val="p34"/>
    <w:basedOn w:val="a1"/>
    <w:uiPriority w:val="99"/>
    <w:rsid w:val="00F95187"/>
    <w:pPr>
      <w:spacing w:before="100" w:beforeAutospacing="1" w:after="100" w:afterAutospacing="1" w:line="240" w:lineRule="auto"/>
    </w:pPr>
    <w:rPr>
      <w:sz w:val="24"/>
      <w:szCs w:val="24"/>
      <w:lang w:eastAsia="ru-RU"/>
    </w:rPr>
  </w:style>
  <w:style w:type="paragraph" w:customStyle="1" w:styleId="45">
    <w:name w:val="Без интервала4"/>
    <w:uiPriority w:val="99"/>
    <w:rsid w:val="00F95187"/>
    <w:pPr>
      <w:spacing w:after="0" w:line="240" w:lineRule="auto"/>
    </w:pPr>
    <w:rPr>
      <w:rFonts w:ascii="Times New Roman" w:eastAsia="Times New Roman" w:hAnsi="Times New Roman" w:cs="Times New Roman"/>
    </w:rPr>
  </w:style>
  <w:style w:type="paragraph" w:styleId="28">
    <w:name w:val="List 2"/>
    <w:basedOn w:val="a1"/>
    <w:uiPriority w:val="99"/>
    <w:rsid w:val="00F95187"/>
    <w:pPr>
      <w:ind w:left="566" w:hanging="283"/>
      <w:contextualSpacing/>
    </w:pPr>
  </w:style>
  <w:style w:type="character" w:styleId="affa">
    <w:name w:val="Subtle Emphasis"/>
    <w:basedOn w:val="a2"/>
    <w:uiPriority w:val="99"/>
    <w:qFormat/>
    <w:rsid w:val="00F95187"/>
    <w:rPr>
      <w:rFonts w:cs="Times New Roman"/>
      <w:i/>
      <w:iCs/>
      <w:color w:val="808080"/>
    </w:rPr>
  </w:style>
  <w:style w:type="paragraph" w:customStyle="1" w:styleId="46">
    <w:name w:val="Основной текст4"/>
    <w:basedOn w:val="a1"/>
    <w:uiPriority w:val="99"/>
    <w:rsid w:val="00F95187"/>
    <w:pPr>
      <w:shd w:val="clear" w:color="auto" w:fill="FFFFFF"/>
      <w:spacing w:after="240" w:line="281" w:lineRule="exact"/>
      <w:ind w:hanging="700"/>
    </w:pPr>
    <w:rPr>
      <w:color w:val="000000"/>
      <w:sz w:val="21"/>
      <w:szCs w:val="21"/>
      <w:lang w:eastAsia="ru-RU"/>
    </w:rPr>
  </w:style>
  <w:style w:type="character" w:customStyle="1" w:styleId="70">
    <w:name w:val="Основной текст + 7"/>
    <w:aliases w:val="5 pt,Малые прописные1"/>
    <w:basedOn w:val="aff0"/>
    <w:uiPriority w:val="99"/>
    <w:rsid w:val="00F95187"/>
    <w:rPr>
      <w:rFonts w:ascii="Times New Roman" w:hAnsi="Times New Roman" w:cs="Times New Roman"/>
      <w:smallCaps/>
      <w:spacing w:val="0"/>
      <w:sz w:val="15"/>
      <w:szCs w:val="15"/>
      <w:shd w:val="clear" w:color="auto" w:fill="FFFFFF"/>
      <w:lang w:val="en-US"/>
    </w:rPr>
  </w:style>
  <w:style w:type="paragraph" w:customStyle="1" w:styleId="55">
    <w:name w:val="Без интервала5"/>
    <w:uiPriority w:val="99"/>
    <w:rsid w:val="00F95187"/>
    <w:pPr>
      <w:spacing w:after="0" w:line="240" w:lineRule="auto"/>
    </w:pPr>
    <w:rPr>
      <w:rFonts w:ascii="Times New Roman" w:eastAsia="Times New Roman" w:hAnsi="Times New Roman" w:cs="Times New Roman"/>
    </w:rPr>
  </w:style>
  <w:style w:type="paragraph" w:customStyle="1" w:styleId="1e">
    <w:name w:val="Моё Обычный 1"/>
    <w:basedOn w:val="a1"/>
    <w:link w:val="1f"/>
    <w:uiPriority w:val="99"/>
    <w:rsid w:val="00F95187"/>
    <w:pPr>
      <w:spacing w:after="0" w:line="312" w:lineRule="auto"/>
      <w:ind w:firstLine="709"/>
      <w:jc w:val="both"/>
    </w:pPr>
    <w:rPr>
      <w:sz w:val="24"/>
      <w:szCs w:val="24"/>
      <w:lang w:eastAsia="ru-RU"/>
    </w:rPr>
  </w:style>
  <w:style w:type="character" w:customStyle="1" w:styleId="1f">
    <w:name w:val="Моё Обычный 1 Знак"/>
    <w:basedOn w:val="a2"/>
    <w:link w:val="1e"/>
    <w:uiPriority w:val="99"/>
    <w:locked/>
    <w:rsid w:val="00F95187"/>
    <w:rPr>
      <w:rFonts w:ascii="Times New Roman" w:eastAsia="Times New Roman" w:hAnsi="Times New Roman" w:cs="Times New Roman"/>
      <w:sz w:val="24"/>
      <w:szCs w:val="24"/>
      <w:lang w:eastAsia="ru-RU"/>
    </w:rPr>
  </w:style>
  <w:style w:type="numbering" w:styleId="111111">
    <w:name w:val="Outline List 2"/>
    <w:basedOn w:val="a4"/>
    <w:uiPriority w:val="99"/>
    <w:semiHidden/>
    <w:unhideWhenUsed/>
    <w:rsid w:val="00F95187"/>
    <w:pPr>
      <w:numPr>
        <w:numId w:val="4"/>
      </w:numPr>
    </w:pPr>
  </w:style>
  <w:style w:type="paragraph" w:customStyle="1" w:styleId="0">
    <w:name w:val="0"/>
    <w:basedOn w:val="a9"/>
    <w:link w:val="00"/>
    <w:uiPriority w:val="99"/>
    <w:qFormat/>
    <w:rsid w:val="00F95187"/>
    <w:pPr>
      <w:keepNext/>
      <w:spacing w:after="0"/>
      <w:jc w:val="both"/>
    </w:pPr>
    <w:rPr>
      <w:bCs/>
      <w:i w:val="0"/>
      <w:iCs w:val="0"/>
      <w:color w:val="auto"/>
      <w:sz w:val="24"/>
      <w:szCs w:val="24"/>
    </w:rPr>
  </w:style>
  <w:style w:type="character" w:customStyle="1" w:styleId="00">
    <w:name w:val="0 Знак"/>
    <w:basedOn w:val="a2"/>
    <w:link w:val="0"/>
    <w:uiPriority w:val="99"/>
    <w:rsid w:val="00F95187"/>
    <w:rPr>
      <w:rFonts w:ascii="Times New Roman" w:eastAsia="Times New Roman" w:hAnsi="Times New Roman" w:cs="Times New Roman"/>
      <w:bCs/>
      <w:sz w:val="24"/>
      <w:szCs w:val="24"/>
    </w:rPr>
  </w:style>
  <w:style w:type="paragraph" w:customStyle="1" w:styleId="1111111">
    <w:name w:val="1111111"/>
    <w:basedOn w:val="3"/>
    <w:link w:val="11111110"/>
    <w:qFormat/>
    <w:rsid w:val="00F95187"/>
  </w:style>
  <w:style w:type="paragraph" w:customStyle="1" w:styleId="22222222">
    <w:name w:val="22222222"/>
    <w:basedOn w:val="2"/>
    <w:link w:val="222222220"/>
    <w:qFormat/>
    <w:rsid w:val="00F95187"/>
    <w:rPr>
      <w:color w:val="000000"/>
    </w:rPr>
  </w:style>
  <w:style w:type="character" w:customStyle="1" w:styleId="11111110">
    <w:name w:val="1111111 Знак"/>
    <w:basedOn w:val="30"/>
    <w:link w:val="1111111"/>
    <w:rsid w:val="00F95187"/>
    <w:rPr>
      <w:rFonts w:ascii="Times New Roman" w:eastAsia="Times New Roman" w:hAnsi="Times New Roman" w:cs="Times New Roman"/>
      <w:b/>
      <w:bCs/>
      <w:sz w:val="24"/>
      <w:szCs w:val="24"/>
    </w:rPr>
  </w:style>
  <w:style w:type="character" w:customStyle="1" w:styleId="222222220">
    <w:name w:val="22222222 Знак"/>
    <w:basedOn w:val="20"/>
    <w:link w:val="22222222"/>
    <w:rsid w:val="00F95187"/>
    <w:rPr>
      <w:rFonts w:ascii="Times New Roman" w:eastAsia="Times New Roman" w:hAnsi="Times New Roman" w:cs="Times New Roman"/>
      <w:b/>
      <w:bCs/>
      <w:color w:val="000000"/>
      <w:spacing w:val="-1"/>
      <w:sz w:val="24"/>
      <w:szCs w:val="24"/>
    </w:rPr>
  </w:style>
  <w:style w:type="paragraph" w:customStyle="1" w:styleId="140">
    <w:name w:val="Стиль Название объекта + 14 пт полужирный Авто"/>
    <w:basedOn w:val="a9"/>
    <w:link w:val="141"/>
    <w:rsid w:val="00F95187"/>
    <w:pPr>
      <w:jc w:val="center"/>
    </w:pPr>
  </w:style>
  <w:style w:type="character" w:customStyle="1" w:styleId="aa">
    <w:name w:val="Название объекта Знак"/>
    <w:link w:val="a9"/>
    <w:uiPriority w:val="35"/>
    <w:rsid w:val="00F95187"/>
    <w:rPr>
      <w:rFonts w:ascii="Times New Roman" w:eastAsia="Times New Roman" w:hAnsi="Times New Roman" w:cs="Times New Roman"/>
      <w:i/>
      <w:iCs/>
      <w:color w:val="44546A" w:themeColor="text2"/>
      <w:sz w:val="18"/>
      <w:szCs w:val="18"/>
    </w:rPr>
  </w:style>
  <w:style w:type="character" w:customStyle="1" w:styleId="141">
    <w:name w:val="Стиль Название объекта + 14 пт полужирный Авто Знак"/>
    <w:basedOn w:val="aa"/>
    <w:link w:val="140"/>
    <w:rsid w:val="00F95187"/>
    <w:rPr>
      <w:rFonts w:ascii="Times New Roman" w:eastAsia="Times New Roman" w:hAnsi="Times New Roman" w:cs="Times New Roman"/>
      <w:i/>
      <w:iCs/>
      <w:color w:val="44546A" w:themeColor="text2"/>
      <w:sz w:val="18"/>
      <w:szCs w:val="18"/>
    </w:rPr>
  </w:style>
  <w:style w:type="paragraph" w:styleId="affb">
    <w:name w:val="No Spacing"/>
    <w:uiPriority w:val="1"/>
    <w:qFormat/>
    <w:rsid w:val="00F95187"/>
    <w:pPr>
      <w:spacing w:after="0" w:line="240" w:lineRule="auto"/>
    </w:pPr>
    <w:rPr>
      <w:rFonts w:ascii="Times New Roman" w:eastAsia="Times New Roman" w:hAnsi="Times New Roman" w:cs="Times New Roman"/>
    </w:rPr>
  </w:style>
  <w:style w:type="paragraph" w:customStyle="1" w:styleId="xl63">
    <w:name w:val="xl63"/>
    <w:basedOn w:val="a1"/>
    <w:rsid w:val="00F95187"/>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sz w:val="24"/>
      <w:szCs w:val="24"/>
      <w:lang w:eastAsia="ru-RU"/>
    </w:rPr>
  </w:style>
  <w:style w:type="paragraph" w:customStyle="1" w:styleId="xl64">
    <w:name w:val="xl64"/>
    <w:basedOn w:val="a1"/>
    <w:rsid w:val="00F95187"/>
    <w:pPr>
      <w:pBdr>
        <w:top w:val="single" w:sz="8" w:space="0" w:color="auto"/>
        <w:bottom w:val="single" w:sz="8" w:space="0" w:color="auto"/>
        <w:right w:val="single" w:sz="8" w:space="0" w:color="auto"/>
      </w:pBdr>
      <w:spacing w:before="100" w:beforeAutospacing="1" w:after="100" w:afterAutospacing="1" w:line="240" w:lineRule="auto"/>
      <w:jc w:val="center"/>
    </w:pPr>
    <w:rPr>
      <w:sz w:val="24"/>
      <w:szCs w:val="24"/>
      <w:lang w:eastAsia="ru-RU"/>
    </w:rPr>
  </w:style>
  <w:style w:type="character" w:customStyle="1" w:styleId="29">
    <w:name w:val="Основной текст2 Знак"/>
    <w:basedOn w:val="13"/>
    <w:rsid w:val="00F95187"/>
    <w:rPr>
      <w:rFonts w:ascii="Times New Roman" w:eastAsia="Times New Roman" w:hAnsi="Times New Roman" w:cs="Times New Roman"/>
      <w:sz w:val="24"/>
      <w:szCs w:val="28"/>
    </w:rPr>
  </w:style>
  <w:style w:type="paragraph" w:customStyle="1" w:styleId="xl91">
    <w:name w:val="xl91"/>
    <w:basedOn w:val="a1"/>
    <w:rsid w:val="00F95187"/>
    <w:pPr>
      <w:pBdr>
        <w:left w:val="single" w:sz="8" w:space="0" w:color="auto"/>
        <w:bottom w:val="single" w:sz="8" w:space="0" w:color="auto"/>
        <w:right w:val="single" w:sz="8" w:space="0" w:color="auto"/>
      </w:pBdr>
      <w:spacing w:before="100" w:beforeAutospacing="1" w:after="100" w:afterAutospacing="1" w:line="240" w:lineRule="auto"/>
      <w:jc w:val="center"/>
    </w:pPr>
    <w:rPr>
      <w:sz w:val="24"/>
      <w:szCs w:val="24"/>
      <w:lang w:eastAsia="ru-RU"/>
    </w:rPr>
  </w:style>
  <w:style w:type="paragraph" w:customStyle="1" w:styleId="xl92">
    <w:name w:val="xl92"/>
    <w:basedOn w:val="a1"/>
    <w:rsid w:val="00F95187"/>
    <w:pPr>
      <w:pBdr>
        <w:top w:val="single" w:sz="8" w:space="0" w:color="auto"/>
        <w:right w:val="single" w:sz="8" w:space="0" w:color="auto"/>
      </w:pBdr>
      <w:spacing w:before="100" w:beforeAutospacing="1" w:after="100" w:afterAutospacing="1" w:line="240" w:lineRule="auto"/>
      <w:jc w:val="center"/>
    </w:pPr>
    <w:rPr>
      <w:sz w:val="24"/>
      <w:szCs w:val="24"/>
      <w:lang w:eastAsia="ru-RU"/>
    </w:rPr>
  </w:style>
  <w:style w:type="paragraph" w:customStyle="1" w:styleId="xl93">
    <w:name w:val="xl93"/>
    <w:basedOn w:val="a1"/>
    <w:rsid w:val="00F95187"/>
    <w:pPr>
      <w:pBdr>
        <w:top w:val="single" w:sz="8" w:space="0" w:color="auto"/>
        <w:left w:val="single" w:sz="8" w:space="0" w:color="auto"/>
        <w:bottom w:val="single" w:sz="8" w:space="0" w:color="auto"/>
      </w:pBdr>
      <w:spacing w:before="100" w:beforeAutospacing="1" w:after="100" w:afterAutospacing="1" w:line="240" w:lineRule="auto"/>
      <w:jc w:val="center"/>
    </w:pPr>
    <w:rPr>
      <w:b/>
      <w:bCs/>
      <w:sz w:val="18"/>
      <w:szCs w:val="18"/>
      <w:lang w:eastAsia="ru-RU"/>
    </w:rPr>
  </w:style>
  <w:style w:type="paragraph" w:customStyle="1" w:styleId="xl94">
    <w:name w:val="xl94"/>
    <w:basedOn w:val="a1"/>
    <w:rsid w:val="00F95187"/>
    <w:pPr>
      <w:pBdr>
        <w:top w:val="single" w:sz="8" w:space="0" w:color="auto"/>
        <w:bottom w:val="single" w:sz="8" w:space="0" w:color="auto"/>
      </w:pBdr>
      <w:spacing w:before="100" w:beforeAutospacing="1" w:after="100" w:afterAutospacing="1" w:line="240" w:lineRule="auto"/>
      <w:jc w:val="center"/>
    </w:pPr>
    <w:rPr>
      <w:b/>
      <w:bCs/>
      <w:sz w:val="18"/>
      <w:szCs w:val="18"/>
      <w:lang w:eastAsia="ru-RU"/>
    </w:rPr>
  </w:style>
  <w:style w:type="paragraph" w:customStyle="1" w:styleId="xl95">
    <w:name w:val="xl95"/>
    <w:basedOn w:val="a1"/>
    <w:rsid w:val="00F95187"/>
    <w:pPr>
      <w:pBdr>
        <w:top w:val="single" w:sz="8" w:space="0" w:color="auto"/>
        <w:bottom w:val="single" w:sz="8" w:space="0" w:color="auto"/>
        <w:right w:val="single" w:sz="8" w:space="0" w:color="auto"/>
      </w:pBdr>
      <w:spacing w:before="100" w:beforeAutospacing="1" w:after="100" w:afterAutospacing="1" w:line="240" w:lineRule="auto"/>
      <w:jc w:val="center"/>
    </w:pPr>
    <w:rPr>
      <w:b/>
      <w:bCs/>
      <w:sz w:val="18"/>
      <w:szCs w:val="18"/>
      <w:lang w:eastAsia="ru-RU"/>
    </w:rPr>
  </w:style>
  <w:style w:type="paragraph" w:customStyle="1" w:styleId="xl96">
    <w:name w:val="xl96"/>
    <w:basedOn w:val="a1"/>
    <w:rsid w:val="00F95187"/>
    <w:pPr>
      <w:pBdr>
        <w:top w:val="single" w:sz="8" w:space="0" w:color="auto"/>
        <w:left w:val="single" w:sz="8" w:space="0" w:color="auto"/>
        <w:bottom w:val="single" w:sz="8" w:space="0" w:color="auto"/>
      </w:pBdr>
      <w:spacing w:before="100" w:beforeAutospacing="1" w:after="100" w:afterAutospacing="1" w:line="240" w:lineRule="auto"/>
      <w:jc w:val="center"/>
    </w:pPr>
    <w:rPr>
      <w:b/>
      <w:bCs/>
      <w:i/>
      <w:iCs/>
      <w:color w:val="000000"/>
      <w:sz w:val="24"/>
      <w:szCs w:val="24"/>
      <w:lang w:eastAsia="ru-RU"/>
    </w:rPr>
  </w:style>
  <w:style w:type="paragraph" w:customStyle="1" w:styleId="xl97">
    <w:name w:val="xl97"/>
    <w:basedOn w:val="a1"/>
    <w:rsid w:val="00F95187"/>
    <w:pPr>
      <w:pBdr>
        <w:top w:val="single" w:sz="8" w:space="0" w:color="auto"/>
        <w:left w:val="single" w:sz="8" w:space="0" w:color="auto"/>
        <w:bottom w:val="single" w:sz="8" w:space="0" w:color="auto"/>
      </w:pBdr>
      <w:spacing w:before="100" w:beforeAutospacing="1" w:after="100" w:afterAutospacing="1" w:line="240" w:lineRule="auto"/>
      <w:jc w:val="center"/>
    </w:pPr>
    <w:rPr>
      <w:sz w:val="24"/>
      <w:szCs w:val="24"/>
      <w:lang w:eastAsia="ru-RU"/>
    </w:rPr>
  </w:style>
  <w:style w:type="paragraph" w:customStyle="1" w:styleId="xl98">
    <w:name w:val="xl98"/>
    <w:basedOn w:val="a1"/>
    <w:rsid w:val="00F95187"/>
    <w:pPr>
      <w:pBdr>
        <w:top w:val="single" w:sz="8" w:space="0" w:color="auto"/>
        <w:bottom w:val="single" w:sz="8" w:space="0" w:color="auto"/>
        <w:right w:val="single" w:sz="8" w:space="0" w:color="auto"/>
      </w:pBdr>
      <w:spacing w:before="100" w:beforeAutospacing="1" w:after="100" w:afterAutospacing="1" w:line="240" w:lineRule="auto"/>
      <w:jc w:val="center"/>
    </w:pPr>
    <w:rPr>
      <w:sz w:val="24"/>
      <w:szCs w:val="24"/>
      <w:lang w:eastAsia="ru-RU"/>
    </w:rPr>
  </w:style>
  <w:style w:type="paragraph" w:customStyle="1" w:styleId="xl99">
    <w:name w:val="xl99"/>
    <w:basedOn w:val="a1"/>
    <w:rsid w:val="00F95187"/>
    <w:pPr>
      <w:pBdr>
        <w:top w:val="single" w:sz="8" w:space="0" w:color="auto"/>
        <w:left w:val="single" w:sz="8" w:space="0" w:color="auto"/>
        <w:bottom w:val="single" w:sz="8" w:space="0" w:color="auto"/>
      </w:pBdr>
      <w:spacing w:before="100" w:beforeAutospacing="1" w:after="100" w:afterAutospacing="1" w:line="240" w:lineRule="auto"/>
      <w:jc w:val="center"/>
    </w:pPr>
    <w:rPr>
      <w:rFonts w:ascii="Symbol" w:hAnsi="Symbol"/>
      <w:sz w:val="20"/>
      <w:szCs w:val="20"/>
      <w:lang w:eastAsia="ru-RU"/>
    </w:rPr>
  </w:style>
  <w:style w:type="paragraph" w:customStyle="1" w:styleId="xl100">
    <w:name w:val="xl100"/>
    <w:basedOn w:val="a1"/>
    <w:rsid w:val="00F95187"/>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sz w:val="24"/>
      <w:szCs w:val="24"/>
      <w:lang w:eastAsia="ru-RU"/>
    </w:rPr>
  </w:style>
  <w:style w:type="paragraph" w:customStyle="1" w:styleId="bodytext">
    <w:name w:val="bodytext"/>
    <w:basedOn w:val="a1"/>
    <w:rsid w:val="00F95187"/>
    <w:pPr>
      <w:spacing w:before="100" w:beforeAutospacing="1" w:after="100" w:afterAutospacing="1" w:line="240" w:lineRule="auto"/>
    </w:pPr>
    <w:rPr>
      <w:sz w:val="24"/>
      <w:szCs w:val="24"/>
      <w:lang w:eastAsia="ru-RU"/>
    </w:rPr>
  </w:style>
  <w:style w:type="character" w:customStyle="1" w:styleId="211pt">
    <w:name w:val="Основной текст (2) + 11 pt"/>
    <w:rsid w:val="00F9518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95pt">
    <w:name w:val="Основной текст (2) + 9;5 pt;Полужирный"/>
    <w:rsid w:val="00F95187"/>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ConsNormal">
    <w:name w:val="ConsNormal"/>
    <w:rsid w:val="00F95187"/>
    <w:pPr>
      <w:spacing w:after="0" w:line="240" w:lineRule="auto"/>
      <w:ind w:firstLine="720"/>
    </w:pPr>
    <w:rPr>
      <w:rFonts w:ascii="Arial" w:eastAsia="Times New Roman" w:hAnsi="Arial" w:cs="Times New Roman"/>
      <w:snapToGrid w:val="0"/>
      <w:sz w:val="20"/>
      <w:szCs w:val="20"/>
      <w:lang w:eastAsia="ru-RU"/>
    </w:rPr>
  </w:style>
  <w:style w:type="paragraph" w:customStyle="1" w:styleId="61">
    <w:name w:val="Без интервала6"/>
    <w:rsid w:val="00F95187"/>
    <w:pPr>
      <w:spacing w:after="0" w:line="240" w:lineRule="auto"/>
    </w:pPr>
    <w:rPr>
      <w:rFonts w:ascii="Times New Roman" w:eastAsia="Times New Roman" w:hAnsi="Times New Roman" w:cs="Times New Roman"/>
    </w:rPr>
  </w:style>
  <w:style w:type="character" w:customStyle="1" w:styleId="211pt0">
    <w:name w:val="Основной текст (2) + 11 pt;Полужирный"/>
    <w:rsid w:val="00F95187"/>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Exact">
    <w:name w:val="Подпись к таблице Exact"/>
    <w:rsid w:val="00F95187"/>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paragraph" w:customStyle="1" w:styleId="S">
    <w:name w:val="S_Обычный жирный"/>
    <w:basedOn w:val="a1"/>
    <w:link w:val="S0"/>
    <w:qFormat/>
    <w:rsid w:val="00F95187"/>
    <w:pPr>
      <w:spacing w:after="0" w:line="240" w:lineRule="auto"/>
      <w:ind w:firstLine="709"/>
      <w:jc w:val="both"/>
    </w:pPr>
    <w:rPr>
      <w:sz w:val="28"/>
      <w:szCs w:val="24"/>
      <w:lang w:eastAsia="ru-RU"/>
    </w:rPr>
  </w:style>
  <w:style w:type="character" w:customStyle="1" w:styleId="S0">
    <w:name w:val="S_Обычный жирный Знак"/>
    <w:link w:val="S"/>
    <w:rsid w:val="00F95187"/>
    <w:rPr>
      <w:rFonts w:ascii="Times New Roman" w:eastAsia="Times New Roman" w:hAnsi="Times New Roman" w:cs="Times New Roman"/>
      <w:sz w:val="28"/>
      <w:szCs w:val="24"/>
      <w:lang w:eastAsia="ru-RU"/>
    </w:rPr>
  </w:style>
  <w:style w:type="paragraph" w:styleId="affc">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1"/>
    <w:link w:val="affd"/>
    <w:uiPriority w:val="99"/>
    <w:semiHidden/>
    <w:rsid w:val="00F95187"/>
    <w:pPr>
      <w:spacing w:after="0" w:line="240" w:lineRule="auto"/>
    </w:pPr>
    <w:rPr>
      <w:rFonts w:ascii="Verdana" w:hAnsi="Verdana"/>
      <w:sz w:val="18"/>
      <w:szCs w:val="20"/>
      <w:lang w:eastAsia="ru-RU"/>
    </w:rPr>
  </w:style>
  <w:style w:type="character" w:customStyle="1" w:styleId="affd">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basedOn w:val="a2"/>
    <w:link w:val="affc"/>
    <w:uiPriority w:val="99"/>
    <w:semiHidden/>
    <w:rsid w:val="00F95187"/>
    <w:rPr>
      <w:rFonts w:ascii="Verdana" w:eastAsia="Times New Roman" w:hAnsi="Verdana" w:cs="Times New Roman"/>
      <w:sz w:val="18"/>
      <w:szCs w:val="20"/>
      <w:lang w:eastAsia="ru-RU"/>
    </w:rPr>
  </w:style>
  <w:style w:type="character" w:styleId="affe">
    <w:name w:val="footnote reference"/>
    <w:basedOn w:val="a2"/>
    <w:uiPriority w:val="99"/>
    <w:rsid w:val="00F95187"/>
    <w:rPr>
      <w:rFonts w:cs="Times New Roman"/>
      <w:vertAlign w:val="superscript"/>
    </w:rPr>
  </w:style>
  <w:style w:type="character" w:customStyle="1" w:styleId="NoSpacing">
    <w:name w:val="No Spacing Знак"/>
    <w:basedOn w:val="a2"/>
    <w:link w:val="14"/>
    <w:uiPriority w:val="99"/>
    <w:locked/>
    <w:rsid w:val="00F95187"/>
    <w:rPr>
      <w:rFonts w:ascii="Times New Roman" w:eastAsia="Times New Roman" w:hAnsi="Times New Roman" w:cs="Times New Roman"/>
    </w:rPr>
  </w:style>
  <w:style w:type="paragraph" w:customStyle="1" w:styleId="afff">
    <w:name w:val="м"/>
    <w:basedOn w:val="a0"/>
    <w:uiPriority w:val="99"/>
    <w:rsid w:val="00F95187"/>
    <w:pPr>
      <w:tabs>
        <w:tab w:val="clear" w:pos="1532"/>
        <w:tab w:val="num" w:pos="1466"/>
      </w:tabs>
      <w:spacing w:after="0" w:line="259" w:lineRule="auto"/>
      <w:ind w:left="1469"/>
    </w:pPr>
    <w:rPr>
      <w:sz w:val="24"/>
      <w:szCs w:val="28"/>
    </w:rPr>
  </w:style>
  <w:style w:type="paragraph" w:styleId="afff0">
    <w:name w:val="Title"/>
    <w:basedOn w:val="a1"/>
    <w:link w:val="afff1"/>
    <w:uiPriority w:val="99"/>
    <w:qFormat/>
    <w:rsid w:val="00F95187"/>
    <w:pPr>
      <w:spacing w:before="240" w:after="60"/>
      <w:jc w:val="center"/>
      <w:outlineLvl w:val="0"/>
    </w:pPr>
    <w:rPr>
      <w:rFonts w:cs="Arial"/>
      <w:bCs/>
      <w:kern w:val="28"/>
      <w:sz w:val="24"/>
      <w:szCs w:val="32"/>
    </w:rPr>
  </w:style>
  <w:style w:type="character" w:customStyle="1" w:styleId="afff1">
    <w:name w:val="Название Знак"/>
    <w:basedOn w:val="a2"/>
    <w:link w:val="afff0"/>
    <w:uiPriority w:val="99"/>
    <w:rsid w:val="00F95187"/>
    <w:rPr>
      <w:rFonts w:ascii="Times New Roman" w:eastAsia="Times New Roman" w:hAnsi="Times New Roman" w:cs="Arial"/>
      <w:bCs/>
      <w:kern w:val="28"/>
      <w:sz w:val="24"/>
      <w:szCs w:val="32"/>
    </w:rPr>
  </w:style>
  <w:style w:type="character" w:styleId="afff2">
    <w:name w:val="Placeholder Text"/>
    <w:basedOn w:val="a2"/>
    <w:uiPriority w:val="99"/>
    <w:semiHidden/>
    <w:rsid w:val="00F95187"/>
    <w:rPr>
      <w:rFonts w:cs="Times New Roman"/>
      <w:color w:val="808080"/>
    </w:rPr>
  </w:style>
  <w:style w:type="paragraph" w:styleId="afff3">
    <w:name w:val="annotation subject"/>
    <w:basedOn w:val="aff5"/>
    <w:next w:val="aff5"/>
    <w:link w:val="afff4"/>
    <w:uiPriority w:val="99"/>
    <w:rsid w:val="00F95187"/>
    <w:pPr>
      <w:spacing w:line="240" w:lineRule="auto"/>
    </w:pPr>
    <w:rPr>
      <w:b/>
      <w:bCs/>
    </w:rPr>
  </w:style>
  <w:style w:type="character" w:customStyle="1" w:styleId="afff4">
    <w:name w:val="Тема примечания Знак"/>
    <w:basedOn w:val="aff6"/>
    <w:link w:val="afff3"/>
    <w:uiPriority w:val="99"/>
    <w:rsid w:val="00F95187"/>
    <w:rPr>
      <w:rFonts w:ascii="Times New Roman" w:eastAsia="Times New Roman" w:hAnsi="Times New Roman" w:cs="Times New Roman"/>
      <w:b/>
      <w:bCs/>
      <w:sz w:val="20"/>
      <w:szCs w:val="20"/>
    </w:rPr>
  </w:style>
  <w:style w:type="paragraph" w:styleId="afff5">
    <w:name w:val="Revision"/>
    <w:hidden/>
    <w:uiPriority w:val="99"/>
    <w:semiHidden/>
    <w:rsid w:val="00F95187"/>
    <w:pPr>
      <w:spacing w:after="0" w:line="240" w:lineRule="auto"/>
    </w:pPr>
    <w:rPr>
      <w:rFonts w:ascii="Times New Roman" w:eastAsia="Times New Roman" w:hAnsi="Times New Roman" w:cs="Times New Roman"/>
    </w:rPr>
  </w:style>
  <w:style w:type="paragraph" w:customStyle="1" w:styleId="msonormalmailrucssattributepostfix">
    <w:name w:val="msonormal_mailru_css_attribute_postfix"/>
    <w:basedOn w:val="a1"/>
    <w:rsid w:val="00F95187"/>
    <w:pPr>
      <w:spacing w:before="100" w:beforeAutospacing="1" w:after="100" w:afterAutospacing="1" w:line="240" w:lineRule="auto"/>
    </w:pPr>
    <w:rPr>
      <w:sz w:val="24"/>
      <w:szCs w:val="24"/>
      <w:lang w:eastAsia="ru-RU"/>
    </w:rPr>
  </w:style>
  <w:style w:type="character" w:customStyle="1" w:styleId="afd">
    <w:name w:val="Абзац списка Знак"/>
    <w:aliases w:val="Таблицы нейминг Знак"/>
    <w:link w:val="afc"/>
    <w:uiPriority w:val="99"/>
    <w:rsid w:val="00F95187"/>
    <w:rPr>
      <w:rFonts w:ascii="Calibri" w:eastAsia="Times New Roman" w:hAnsi="Calibri" w:cs="Calibri"/>
      <w:lang w:eastAsia="ru-RU"/>
    </w:rPr>
  </w:style>
  <w:style w:type="paragraph" w:customStyle="1" w:styleId="FR3">
    <w:name w:val="FR3"/>
    <w:rsid w:val="00F95187"/>
    <w:pPr>
      <w:widowControl w:val="0"/>
      <w:autoSpaceDE w:val="0"/>
      <w:autoSpaceDN w:val="0"/>
      <w:adjustRightInd w:val="0"/>
      <w:spacing w:before="360" w:after="0" w:line="240" w:lineRule="auto"/>
      <w:jc w:val="center"/>
    </w:pPr>
    <w:rPr>
      <w:rFonts w:ascii="Arial" w:eastAsia="Times New Roman" w:hAnsi="Arial" w:cs="Arial"/>
      <w:b/>
      <w:bCs/>
      <w:sz w:val="24"/>
      <w:szCs w:val="24"/>
      <w:lang w:eastAsia="ru-RU"/>
    </w:rPr>
  </w:style>
  <w:style w:type="paragraph" w:customStyle="1" w:styleId="afff6">
    <w:name w:val="текст"/>
    <w:basedOn w:val="12"/>
    <w:link w:val="afff7"/>
    <w:uiPriority w:val="99"/>
    <w:rsid w:val="00F95187"/>
  </w:style>
  <w:style w:type="character" w:customStyle="1" w:styleId="afff7">
    <w:name w:val="текст Знак"/>
    <w:basedOn w:val="13"/>
    <w:link w:val="afff6"/>
    <w:uiPriority w:val="99"/>
    <w:locked/>
    <w:rsid w:val="00F95187"/>
    <w:rPr>
      <w:rFonts w:ascii="Times New Roman" w:eastAsia="Times New Roman" w:hAnsi="Times New Roman" w:cs="Times New Roman"/>
      <w:sz w:val="24"/>
      <w:szCs w:val="24"/>
    </w:rPr>
  </w:style>
  <w:style w:type="paragraph" w:customStyle="1" w:styleId="afff8">
    <w:name w:val="блабла"/>
    <w:basedOn w:val="12"/>
    <w:link w:val="afff9"/>
    <w:qFormat/>
    <w:rsid w:val="00F95187"/>
    <w:rPr>
      <w:lang w:eastAsia="ru-RU"/>
    </w:rPr>
  </w:style>
  <w:style w:type="character" w:customStyle="1" w:styleId="afff9">
    <w:name w:val="блабла Знак"/>
    <w:basedOn w:val="13"/>
    <w:link w:val="afff8"/>
    <w:rsid w:val="00F95187"/>
    <w:rPr>
      <w:rFonts w:ascii="Times New Roman" w:eastAsia="Times New Roman" w:hAnsi="Times New Roman" w:cs="Times New Roman"/>
      <w:sz w:val="24"/>
      <w:szCs w:val="24"/>
      <w:lang w:eastAsia="ru-RU"/>
    </w:rPr>
  </w:style>
  <w:style w:type="paragraph" w:customStyle="1" w:styleId="afffa">
    <w:name w:val="заголовок моё"/>
    <w:basedOn w:val="3"/>
    <w:link w:val="afffb"/>
    <w:qFormat/>
    <w:rsid w:val="00F95187"/>
    <w:pPr>
      <w:tabs>
        <w:tab w:val="num" w:pos="1440"/>
      </w:tabs>
      <w:spacing w:before="200" w:after="0" w:line="276" w:lineRule="auto"/>
      <w:ind w:left="1440" w:hanging="504"/>
    </w:pPr>
    <w:rPr>
      <w:sz w:val="28"/>
      <w:lang w:eastAsia="ru-RU"/>
    </w:rPr>
  </w:style>
  <w:style w:type="character" w:customStyle="1" w:styleId="afffb">
    <w:name w:val="заголовок моё Знак"/>
    <w:basedOn w:val="30"/>
    <w:link w:val="afffa"/>
    <w:rsid w:val="00F95187"/>
    <w:rPr>
      <w:rFonts w:ascii="Times New Roman" w:eastAsia="Times New Roman" w:hAnsi="Times New Roman" w:cs="Times New Roman"/>
      <w:b/>
      <w:bCs/>
      <w:sz w:val="28"/>
      <w:szCs w:val="24"/>
      <w:lang w:eastAsia="ru-RU"/>
    </w:rPr>
  </w:style>
  <w:style w:type="paragraph" w:customStyle="1" w:styleId="1f0">
    <w:name w:val="Текст1"/>
    <w:basedOn w:val="a1"/>
    <w:rsid w:val="00F95187"/>
    <w:pPr>
      <w:tabs>
        <w:tab w:val="left" w:pos="1701"/>
      </w:tabs>
      <w:suppressAutoHyphens/>
      <w:spacing w:before="80" w:after="0" w:line="252" w:lineRule="auto"/>
      <w:ind w:firstLine="852"/>
      <w:jc w:val="both"/>
    </w:pPr>
    <w:rPr>
      <w:rFonts w:eastAsia="SimSun" w:cs="Courier New"/>
      <w:sz w:val="28"/>
      <w:szCs w:val="20"/>
      <w:lang w:eastAsia="ar-SA"/>
    </w:rPr>
  </w:style>
  <w:style w:type="table" w:customStyle="1" w:styleId="TableNormal">
    <w:name w:val="Table Normal"/>
    <w:uiPriority w:val="2"/>
    <w:semiHidden/>
    <w:unhideWhenUsed/>
    <w:qFormat/>
    <w:rsid w:val="00F9518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F95187"/>
    <w:pPr>
      <w:widowControl w:val="0"/>
      <w:autoSpaceDE w:val="0"/>
      <w:autoSpaceDN w:val="0"/>
      <w:spacing w:after="0" w:line="240" w:lineRule="auto"/>
      <w:ind w:left="107"/>
    </w:pPr>
    <w:rPr>
      <w:lang w:eastAsia="ru-RU" w:bidi="ru-RU"/>
    </w:rPr>
  </w:style>
  <w:style w:type="paragraph" w:styleId="afffc">
    <w:name w:val="TOC Heading"/>
    <w:basedOn w:val="10"/>
    <w:next w:val="a1"/>
    <w:uiPriority w:val="39"/>
    <w:unhideWhenUsed/>
    <w:qFormat/>
    <w:rsid w:val="00F95187"/>
    <w:pPr>
      <w:spacing w:before="240" w:line="259" w:lineRule="auto"/>
      <w:outlineLvl w:val="9"/>
    </w:pPr>
    <w:rPr>
      <w:rFonts w:asciiTheme="majorHAnsi" w:eastAsiaTheme="majorEastAsia" w:hAnsiTheme="majorHAnsi" w:cstheme="majorBidi"/>
      <w:b w:val="0"/>
      <w:bCs w:val="0"/>
      <w:color w:val="2E74B5" w:themeColor="accent1" w:themeShade="BF"/>
      <w:sz w:val="32"/>
      <w:szCs w:val="32"/>
      <w:lang w:eastAsia="ru-RU"/>
    </w:rPr>
  </w:style>
  <w:style w:type="paragraph" w:customStyle="1" w:styleId="1f1">
    <w:name w:val="Обычный 1"/>
    <w:basedOn w:val="a1"/>
    <w:link w:val="1f2"/>
    <w:autoRedefine/>
    <w:rsid w:val="00F95187"/>
    <w:pPr>
      <w:spacing w:after="0" w:line="240" w:lineRule="auto"/>
      <w:ind w:firstLine="709"/>
      <w:jc w:val="both"/>
    </w:pPr>
    <w:rPr>
      <w:sz w:val="24"/>
      <w:szCs w:val="24"/>
    </w:rPr>
  </w:style>
  <w:style w:type="character" w:customStyle="1" w:styleId="1f2">
    <w:name w:val="Обычный 1 Знак"/>
    <w:link w:val="1f1"/>
    <w:rsid w:val="00F95187"/>
    <w:rPr>
      <w:rFonts w:ascii="Times New Roman" w:eastAsia="Times New Roman" w:hAnsi="Times New Roman" w:cs="Times New Roman"/>
      <w:sz w:val="24"/>
      <w:szCs w:val="24"/>
    </w:rPr>
  </w:style>
  <w:style w:type="paragraph" w:customStyle="1" w:styleId="1000">
    <w:name w:val="Обычный 1 + Перед:  0 пт После:  0 пт"/>
    <w:basedOn w:val="1f1"/>
    <w:next w:val="1f1"/>
    <w:autoRedefine/>
    <w:rsid w:val="00E231C5"/>
    <w:rPr>
      <w:b/>
      <w:szCs w:val="20"/>
    </w:rPr>
  </w:style>
  <w:style w:type="paragraph" w:customStyle="1" w:styleId="1f3">
    <w:name w:val="Обычный 1 + полужирный"/>
    <w:basedOn w:val="1f1"/>
    <w:next w:val="1f1"/>
    <w:link w:val="1f4"/>
    <w:autoRedefine/>
    <w:rsid w:val="00F95187"/>
    <w:rPr>
      <w:b/>
      <w:bCs/>
    </w:rPr>
  </w:style>
  <w:style w:type="character" w:customStyle="1" w:styleId="1f4">
    <w:name w:val="Обычный 1 + полужирный Знак"/>
    <w:link w:val="1f3"/>
    <w:rsid w:val="00F95187"/>
    <w:rPr>
      <w:rFonts w:ascii="Times New Roman" w:eastAsia="Times New Roman" w:hAnsi="Times New Roman" w:cs="Times New Roman"/>
      <w:b/>
      <w:bCs/>
      <w:sz w:val="24"/>
      <w:szCs w:val="24"/>
    </w:rPr>
  </w:style>
  <w:style w:type="paragraph" w:customStyle="1" w:styleId="afffd">
    <w:name w:val="Таблица_Заголовок"/>
    <w:basedOn w:val="a1"/>
    <w:autoRedefine/>
    <w:rsid w:val="00F95187"/>
    <w:pPr>
      <w:spacing w:after="0" w:line="240" w:lineRule="auto"/>
      <w:jc w:val="center"/>
    </w:pPr>
    <w:rPr>
      <w:b/>
      <w:bCs/>
      <w:szCs w:val="20"/>
      <w:lang w:eastAsia="ru-RU"/>
    </w:rPr>
  </w:style>
  <w:style w:type="paragraph" w:customStyle="1" w:styleId="afffe">
    <w:name w:val="Таблица_Текст слева"/>
    <w:basedOn w:val="a1"/>
    <w:next w:val="a1"/>
    <w:link w:val="affff"/>
    <w:autoRedefine/>
    <w:rsid w:val="00F95187"/>
    <w:pPr>
      <w:spacing w:after="0" w:line="240" w:lineRule="auto"/>
    </w:pPr>
  </w:style>
  <w:style w:type="paragraph" w:customStyle="1" w:styleId="affff0">
    <w:name w:val="Таблица_Текст по центру"/>
    <w:basedOn w:val="a1"/>
    <w:next w:val="a1"/>
    <w:rsid w:val="00F95187"/>
    <w:pPr>
      <w:spacing w:after="0" w:line="240" w:lineRule="auto"/>
      <w:jc w:val="center"/>
    </w:pPr>
    <w:rPr>
      <w:szCs w:val="20"/>
      <w:lang w:eastAsia="ru-RU"/>
    </w:rPr>
  </w:style>
  <w:style w:type="paragraph" w:customStyle="1" w:styleId="affff1">
    <w:name w:val="Таблица_Текст слева + полужирный"/>
    <w:basedOn w:val="afffe"/>
    <w:next w:val="1f1"/>
    <w:link w:val="affff2"/>
    <w:autoRedefine/>
    <w:rsid w:val="00F95187"/>
    <w:rPr>
      <w:b/>
      <w:bCs/>
    </w:rPr>
  </w:style>
  <w:style w:type="character" w:customStyle="1" w:styleId="affff">
    <w:name w:val="Таблица_Текст слева Знак"/>
    <w:link w:val="afffe"/>
    <w:rsid w:val="00F95187"/>
    <w:rPr>
      <w:rFonts w:ascii="Times New Roman" w:eastAsia="Times New Roman" w:hAnsi="Times New Roman" w:cs="Times New Roman"/>
    </w:rPr>
  </w:style>
  <w:style w:type="character" w:customStyle="1" w:styleId="affff2">
    <w:name w:val="Таблица_Текст слева + полужирный Знак"/>
    <w:link w:val="affff1"/>
    <w:rsid w:val="00F95187"/>
    <w:rPr>
      <w:rFonts w:ascii="Times New Roman" w:eastAsia="Times New Roman" w:hAnsi="Times New Roman" w:cs="Times New Roman"/>
      <w:b/>
      <w:bCs/>
    </w:rPr>
  </w:style>
  <w:style w:type="character" w:customStyle="1" w:styleId="2105pt">
    <w:name w:val="Основной текст (2) + 10;5 pt"/>
    <w:basedOn w:val="25"/>
    <w:rsid w:val="00985DB6"/>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105pt0">
    <w:name w:val="Основной текст (2) + 10;5 pt;Малые прописные"/>
    <w:basedOn w:val="25"/>
    <w:rsid w:val="00985DB6"/>
    <w:rPr>
      <w:rFonts w:ascii="Times New Roman" w:eastAsia="Times New Roman" w:hAnsi="Times New Roman" w:cs="Times New Roman"/>
      <w:b w:val="0"/>
      <w:bCs w:val="0"/>
      <w:i w:val="0"/>
      <w:iCs w:val="0"/>
      <w:smallCaps/>
      <w:strike w:val="0"/>
      <w:color w:val="000000"/>
      <w:spacing w:val="0"/>
      <w:w w:val="100"/>
      <w:position w:val="0"/>
      <w:sz w:val="21"/>
      <w:szCs w:val="21"/>
      <w:u w:val="none"/>
      <w:shd w:val="clear" w:color="auto" w:fill="FFFFFF"/>
      <w:lang w:val="en-US" w:eastAsia="en-US" w:bidi="en-US"/>
    </w:rPr>
  </w:style>
  <w:style w:type="character" w:customStyle="1" w:styleId="2Consolas10pt">
    <w:name w:val="Основной текст (2) + Consolas;10 pt"/>
    <w:basedOn w:val="25"/>
    <w:rsid w:val="00985DB6"/>
    <w:rPr>
      <w:rFonts w:ascii="Consolas" w:eastAsia="Consolas" w:hAnsi="Consolas" w:cs="Consolas"/>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Consolas10pt0">
    <w:name w:val="Основной текст (2) + Consolas;10 pt;Малые прописные"/>
    <w:basedOn w:val="25"/>
    <w:rsid w:val="00985DB6"/>
    <w:rPr>
      <w:rFonts w:ascii="Consolas" w:eastAsia="Consolas" w:hAnsi="Consolas" w:cs="Consolas"/>
      <w:b w:val="0"/>
      <w:bCs w:val="0"/>
      <w:i w:val="0"/>
      <w:iCs w:val="0"/>
      <w:smallCaps/>
      <w:strike w:val="0"/>
      <w:color w:val="000000"/>
      <w:spacing w:val="0"/>
      <w:w w:val="100"/>
      <w:position w:val="0"/>
      <w:sz w:val="20"/>
      <w:szCs w:val="20"/>
      <w:u w:val="none"/>
      <w:shd w:val="clear" w:color="auto" w:fill="FFFFFF"/>
      <w:lang w:val="en-US" w:eastAsia="en-US" w:bidi="en-US"/>
    </w:rPr>
  </w:style>
  <w:style w:type="character" w:customStyle="1" w:styleId="2ArialUnicodeMS10pt">
    <w:name w:val="Основной текст (2) + Arial Unicode MS;10 pt;Курсив"/>
    <w:basedOn w:val="25"/>
    <w:rsid w:val="00557440"/>
    <w:rPr>
      <w:rFonts w:ascii="Arial Unicode MS" w:eastAsia="Arial Unicode MS" w:hAnsi="Arial Unicode MS" w:cs="Arial Unicode MS"/>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105pt0pt">
    <w:name w:val="Основной текст (2) + 10;5 pt;Курсив;Интервал 0 pt"/>
    <w:basedOn w:val="25"/>
    <w:rsid w:val="00F03C2C"/>
    <w:rPr>
      <w:rFonts w:ascii="Times New Roman" w:eastAsia="Times New Roman" w:hAnsi="Times New Roman" w:cs="Times New Roman"/>
      <w:b w:val="0"/>
      <w:bCs w:val="0"/>
      <w:i/>
      <w:iCs/>
      <w:smallCaps w:val="0"/>
      <w:strike w:val="0"/>
      <w:color w:val="000000"/>
      <w:spacing w:val="10"/>
      <w:w w:val="100"/>
      <w:position w:val="0"/>
      <w:sz w:val="21"/>
      <w:szCs w:val="21"/>
      <w:u w:val="none"/>
      <w:shd w:val="clear" w:color="auto" w:fill="FFFFFF"/>
      <w:lang w:val="ru-RU" w:eastAsia="ru-RU" w:bidi="ru-RU"/>
    </w:rPr>
  </w:style>
  <w:style w:type="character" w:customStyle="1" w:styleId="affff3">
    <w:name w:val="Другое_"/>
    <w:basedOn w:val="a2"/>
    <w:link w:val="affff4"/>
    <w:rsid w:val="008F4BB2"/>
    <w:rPr>
      <w:rFonts w:ascii="Times New Roman" w:eastAsia="Times New Roman" w:hAnsi="Times New Roman" w:cs="Times New Roman"/>
      <w:color w:val="363636"/>
    </w:rPr>
  </w:style>
  <w:style w:type="paragraph" w:customStyle="1" w:styleId="affff4">
    <w:name w:val="Другое"/>
    <w:basedOn w:val="a1"/>
    <w:link w:val="affff3"/>
    <w:rsid w:val="008F4BB2"/>
    <w:pPr>
      <w:widowControl w:val="0"/>
      <w:spacing w:after="0" w:line="240" w:lineRule="auto"/>
    </w:pPr>
    <w:rPr>
      <w:color w:val="363636"/>
    </w:rPr>
  </w:style>
  <w:style w:type="character" w:customStyle="1" w:styleId="2ArialUnicodeMS11pt">
    <w:name w:val="Основной текст (2) + Arial Unicode MS;11 pt;Курсив"/>
    <w:basedOn w:val="25"/>
    <w:rsid w:val="00B25C94"/>
    <w:rPr>
      <w:rFonts w:ascii="Arial Unicode MS" w:eastAsia="Arial Unicode MS" w:hAnsi="Arial Unicode MS" w:cs="Arial Unicode MS"/>
      <w:b w:val="0"/>
      <w:bCs w:val="0"/>
      <w:i/>
      <w:iCs/>
      <w:smallCaps w:val="0"/>
      <w:strike w:val="0"/>
      <w:color w:val="000000"/>
      <w:spacing w:val="0"/>
      <w:w w:val="100"/>
      <w:position w:val="0"/>
      <w:sz w:val="22"/>
      <w:szCs w:val="22"/>
      <w:u w:val="none"/>
      <w:shd w:val="clear" w:color="auto" w:fill="FFFFFF"/>
      <w:lang w:val="ru-RU" w:eastAsia="ru-RU" w:bidi="ru-RU"/>
    </w:rPr>
  </w:style>
  <w:style w:type="paragraph" w:customStyle="1" w:styleId="6">
    <w:name w:val="СВ_6_обычный_маркер"/>
    <w:basedOn w:val="a1"/>
    <w:uiPriority w:val="99"/>
    <w:qFormat/>
    <w:rsid w:val="00301713"/>
    <w:pPr>
      <w:widowControl w:val="0"/>
      <w:numPr>
        <w:numId w:val="23"/>
      </w:numPr>
      <w:spacing w:after="120" w:line="240" w:lineRule="auto"/>
      <w:ind w:left="851"/>
      <w:jc w:val="both"/>
    </w:pPr>
    <w:rPr>
      <w:rFonts w:eastAsia="Calibri"/>
      <w:bCs/>
      <w:sz w:val="24"/>
      <w:szCs w:val="24"/>
      <w:lang w:eastAsia="ru-RU"/>
    </w:rPr>
  </w:style>
  <w:style w:type="character" w:customStyle="1" w:styleId="295pt0">
    <w:name w:val="Основной текст (2) + 9;5 pt;Полужирный;Малые прописные"/>
    <w:basedOn w:val="25"/>
    <w:rsid w:val="00683A67"/>
    <w:rPr>
      <w:rFonts w:ascii="Times New Roman" w:eastAsia="Times New Roman" w:hAnsi="Times New Roman" w:cs="Times New Roman"/>
      <w:b/>
      <w:bCs/>
      <w:i w:val="0"/>
      <w:iCs w:val="0"/>
      <w:smallCaps/>
      <w:strike w:val="0"/>
      <w:color w:val="000000"/>
      <w:spacing w:val="0"/>
      <w:w w:val="100"/>
      <w:position w:val="0"/>
      <w:sz w:val="19"/>
      <w:szCs w:val="19"/>
      <w:u w:val="none"/>
      <w:shd w:val="clear" w:color="auto" w:fill="FFFFFF"/>
      <w:lang w:val="ru-RU" w:eastAsia="ru-RU" w:bidi="ru-RU"/>
    </w:rPr>
  </w:style>
  <w:style w:type="paragraph" w:customStyle="1" w:styleId="affff5">
    <w:name w:val="Таблица_Текст по центру + полужирный"/>
    <w:basedOn w:val="a1"/>
    <w:next w:val="1f1"/>
    <w:autoRedefine/>
    <w:rsid w:val="005737B3"/>
    <w:pPr>
      <w:spacing w:after="0" w:line="240" w:lineRule="auto"/>
      <w:jc w:val="center"/>
    </w:pPr>
    <w:rPr>
      <w:b/>
      <w:bCs/>
      <w:szCs w:val="20"/>
      <w:lang w:eastAsia="ru-RU"/>
    </w:rPr>
  </w:style>
  <w:style w:type="character" w:styleId="affff6">
    <w:name w:val="page number"/>
    <w:basedOn w:val="a2"/>
    <w:rsid w:val="005737B3"/>
  </w:style>
  <w:style w:type="character" w:customStyle="1" w:styleId="2TrebuchetMS10pt0pt">
    <w:name w:val="Основной текст (2) + Trebuchet MS;10 pt;Интервал 0 pt"/>
    <w:basedOn w:val="25"/>
    <w:rsid w:val="00705341"/>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285pt">
    <w:name w:val="Основной текст (2) + 8;5 pt"/>
    <w:basedOn w:val="25"/>
    <w:rsid w:val="00534C6E"/>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affff7">
    <w:name w:val="Колонтитул"/>
    <w:basedOn w:val="a2"/>
    <w:rsid w:val="00534C6E"/>
    <w:rPr>
      <w:rFonts w:ascii="Arial Unicode MS" w:eastAsia="Arial Unicode MS" w:hAnsi="Arial Unicode MS" w:cs="Arial Unicode MS"/>
      <w:b w:val="0"/>
      <w:bCs w:val="0"/>
      <w:i w:val="0"/>
      <w:iCs w:val="0"/>
      <w:smallCaps w:val="0"/>
      <w:strike w:val="0"/>
      <w:color w:val="000000"/>
      <w:spacing w:val="0"/>
      <w:w w:val="100"/>
      <w:position w:val="0"/>
      <w:sz w:val="16"/>
      <w:szCs w:val="16"/>
      <w:u w:val="none"/>
      <w:lang w:val="ru-RU" w:eastAsia="ru-RU" w:bidi="ru-RU"/>
    </w:rPr>
  </w:style>
  <w:style w:type="character" w:customStyle="1" w:styleId="2Corbel115pt-1pt">
    <w:name w:val="Основной текст (2) + Corbel;11;5 pt;Интервал -1 pt"/>
    <w:basedOn w:val="25"/>
    <w:rsid w:val="00534C6E"/>
    <w:rPr>
      <w:rFonts w:ascii="Corbel" w:eastAsia="Corbel" w:hAnsi="Corbel" w:cs="Corbel"/>
      <w:b w:val="0"/>
      <w:bCs w:val="0"/>
      <w:i w:val="0"/>
      <w:iCs w:val="0"/>
      <w:smallCaps w:val="0"/>
      <w:strike w:val="0"/>
      <w:color w:val="000000"/>
      <w:spacing w:val="-20"/>
      <w:w w:val="100"/>
      <w:position w:val="0"/>
      <w:sz w:val="23"/>
      <w:szCs w:val="23"/>
      <w:u w:val="none"/>
      <w:shd w:val="clear" w:color="auto" w:fill="FFFFFF"/>
      <w:lang w:val="ru-RU" w:eastAsia="ru-RU" w:bidi="ru-RU"/>
    </w:rPr>
  </w:style>
  <w:style w:type="numbering" w:customStyle="1" w:styleId="1ai110">
    <w:name w:val="1 / a / i110"/>
    <w:basedOn w:val="a4"/>
    <w:next w:val="1ai"/>
    <w:semiHidden/>
    <w:rsid w:val="00BC3FBB"/>
  </w:style>
  <w:style w:type="numbering" w:styleId="1ai">
    <w:name w:val="Outline List 1"/>
    <w:basedOn w:val="a4"/>
    <w:uiPriority w:val="99"/>
    <w:semiHidden/>
    <w:unhideWhenUsed/>
    <w:rsid w:val="00BC3FBB"/>
    <w:pPr>
      <w:numPr>
        <w:numId w:val="26"/>
      </w:numPr>
    </w:pPr>
  </w:style>
  <w:style w:type="character" w:customStyle="1" w:styleId="aff">
    <w:name w:val="Текст таблиц Знак"/>
    <w:link w:val="afe"/>
    <w:uiPriority w:val="99"/>
    <w:rsid w:val="00B1336C"/>
    <w:rPr>
      <w:rFonts w:ascii="Times New Roman" w:eastAsia="SimSun" w:hAnsi="Times New Roman" w:cs="Times New Roman"/>
      <w:sz w:val="24"/>
      <w:szCs w:val="20"/>
      <w:lang w:eastAsia="ru-RU"/>
    </w:rPr>
  </w:style>
  <w:style w:type="paragraph" w:customStyle="1" w:styleId="1f5">
    <w:name w:val="глава1_Светогорск"/>
    <w:qFormat/>
    <w:rsid w:val="00B1336C"/>
    <w:pPr>
      <w:keepNext/>
      <w:pageBreakBefore/>
      <w:spacing w:before="100" w:beforeAutospacing="1" w:after="100" w:afterAutospacing="1" w:line="360" w:lineRule="auto"/>
      <w:jc w:val="both"/>
      <w:outlineLvl w:val="0"/>
    </w:pPr>
    <w:rPr>
      <w:rFonts w:ascii="Times New Roman" w:eastAsia="SimSun" w:hAnsi="Times New Roman" w:cs="Times New Roman"/>
      <w:b/>
      <w:bCs/>
      <w:iCs/>
      <w:sz w:val="32"/>
      <w:szCs w:val="24"/>
      <w:lang w:eastAsia="ru-RU"/>
    </w:rPr>
  </w:style>
  <w:style w:type="table" w:customStyle="1" w:styleId="2a">
    <w:name w:val="Сетка таблицы2"/>
    <w:basedOn w:val="a3"/>
    <w:next w:val="af"/>
    <w:uiPriority w:val="39"/>
    <w:rsid w:val="006A7A5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8">
    <w:name w:val="Подпись к картинке_"/>
    <w:link w:val="affff9"/>
    <w:rsid w:val="00A36192"/>
    <w:rPr>
      <w:rFonts w:ascii="Times New Roman" w:hAnsi="Times New Roman"/>
      <w:shd w:val="clear" w:color="auto" w:fill="FFFFFF"/>
    </w:rPr>
  </w:style>
  <w:style w:type="paragraph" w:customStyle="1" w:styleId="affff9">
    <w:name w:val="Подпись к картинке"/>
    <w:basedOn w:val="a1"/>
    <w:link w:val="affff8"/>
    <w:rsid w:val="00A36192"/>
    <w:pPr>
      <w:widowControl w:val="0"/>
      <w:shd w:val="clear" w:color="auto" w:fill="FFFFFF"/>
      <w:spacing w:after="0" w:line="240" w:lineRule="auto"/>
    </w:pPr>
    <w:rPr>
      <w:rFonts w:eastAsiaTheme="minorHAnsi" w:cstheme="minorBidi"/>
    </w:rPr>
  </w:style>
  <w:style w:type="character" w:customStyle="1" w:styleId="35">
    <w:name w:val="Заголовок №3_"/>
    <w:link w:val="37"/>
    <w:rsid w:val="00A36192"/>
    <w:rPr>
      <w:rFonts w:ascii="Times New Roman" w:hAnsi="Times New Roman"/>
      <w:b/>
      <w:bCs/>
      <w:shd w:val="clear" w:color="auto" w:fill="FFFFFF"/>
    </w:rPr>
  </w:style>
  <w:style w:type="paragraph" w:customStyle="1" w:styleId="37">
    <w:name w:val="Заголовок №3"/>
    <w:basedOn w:val="a1"/>
    <w:link w:val="35"/>
    <w:rsid w:val="00A36192"/>
    <w:pPr>
      <w:widowControl w:val="0"/>
      <w:shd w:val="clear" w:color="auto" w:fill="FFFFFF"/>
      <w:spacing w:after="180" w:line="240" w:lineRule="auto"/>
      <w:jc w:val="center"/>
      <w:outlineLvl w:val="2"/>
    </w:pPr>
    <w:rPr>
      <w:rFonts w:eastAsiaTheme="minorHAnsi" w:cstheme="minorBidi"/>
      <w:b/>
      <w:bCs/>
    </w:rPr>
  </w:style>
  <w:style w:type="character" w:customStyle="1" w:styleId="affffa">
    <w:name w:val="Сноска_"/>
    <w:link w:val="affffb"/>
    <w:rsid w:val="00A36192"/>
    <w:rPr>
      <w:rFonts w:ascii="Times New Roman" w:hAnsi="Times New Roman"/>
      <w:shd w:val="clear" w:color="auto" w:fill="FFFFFF"/>
    </w:rPr>
  </w:style>
  <w:style w:type="paragraph" w:customStyle="1" w:styleId="affffb">
    <w:name w:val="Сноска"/>
    <w:basedOn w:val="a1"/>
    <w:link w:val="affffa"/>
    <w:rsid w:val="00A36192"/>
    <w:pPr>
      <w:widowControl w:val="0"/>
      <w:shd w:val="clear" w:color="auto" w:fill="FFFFFF"/>
      <w:spacing w:after="0" w:line="360" w:lineRule="auto"/>
      <w:ind w:firstLine="800"/>
    </w:pPr>
    <w:rPr>
      <w:rFonts w:eastAsiaTheme="minorHAnsi" w:cstheme="minorBidi"/>
    </w:rPr>
  </w:style>
  <w:style w:type="character" w:customStyle="1" w:styleId="affffc">
    <w:name w:val="Колонтитул_"/>
    <w:rsid w:val="00A36192"/>
    <w:rPr>
      <w:rFonts w:ascii="Times New Roman" w:hAnsi="Times New Roman"/>
      <w:shd w:val="clear" w:color="auto" w:fill="FFFFFF"/>
    </w:rPr>
  </w:style>
  <w:style w:type="numbering" w:customStyle="1" w:styleId="1f6">
    <w:name w:val="Нет списка1"/>
    <w:next w:val="a4"/>
    <w:uiPriority w:val="99"/>
    <w:semiHidden/>
    <w:unhideWhenUsed/>
    <w:rsid w:val="00A36192"/>
  </w:style>
  <w:style w:type="paragraph" w:customStyle="1" w:styleId="xl101">
    <w:name w:val="xl101"/>
    <w:basedOn w:val="a1"/>
    <w:rsid w:val="00A36192"/>
    <w:pPr>
      <w:pBdr>
        <w:top w:val="single" w:sz="4" w:space="0" w:color="auto"/>
        <w:bottom w:val="single" w:sz="4" w:space="0" w:color="auto"/>
      </w:pBdr>
      <w:spacing w:before="100" w:beforeAutospacing="1" w:after="100" w:afterAutospacing="1" w:line="240" w:lineRule="auto"/>
      <w:jc w:val="center"/>
    </w:pPr>
    <w:rPr>
      <w:color w:val="000000"/>
      <w:lang w:eastAsia="ru-RU"/>
    </w:rPr>
  </w:style>
  <w:style w:type="paragraph" w:customStyle="1" w:styleId="xl102">
    <w:name w:val="xl102"/>
    <w:basedOn w:val="a1"/>
    <w:rsid w:val="00A36192"/>
    <w:pPr>
      <w:pBdr>
        <w:top w:val="single" w:sz="4" w:space="0" w:color="auto"/>
        <w:bottom w:val="single" w:sz="4" w:space="0" w:color="auto"/>
        <w:right w:val="single" w:sz="4" w:space="0" w:color="auto"/>
      </w:pBdr>
      <w:spacing w:before="100" w:beforeAutospacing="1" w:after="100" w:afterAutospacing="1" w:line="240" w:lineRule="auto"/>
      <w:jc w:val="center"/>
    </w:pPr>
    <w:rPr>
      <w:color w:val="000000"/>
      <w:lang w:eastAsia="ru-RU"/>
    </w:rPr>
  </w:style>
  <w:style w:type="paragraph" w:customStyle="1" w:styleId="xl103">
    <w:name w:val="xl103"/>
    <w:basedOn w:val="a1"/>
    <w:rsid w:val="00A36192"/>
    <w:pPr>
      <w:pBdr>
        <w:left w:val="single" w:sz="4" w:space="0" w:color="auto"/>
        <w:bottom w:val="single" w:sz="4" w:space="0" w:color="auto"/>
      </w:pBdr>
      <w:spacing w:before="100" w:beforeAutospacing="1" w:after="100" w:afterAutospacing="1" w:line="240" w:lineRule="auto"/>
      <w:jc w:val="center"/>
    </w:pPr>
    <w:rPr>
      <w:color w:val="000000"/>
      <w:lang w:eastAsia="ru-RU"/>
    </w:rPr>
  </w:style>
  <w:style w:type="paragraph" w:customStyle="1" w:styleId="xl104">
    <w:name w:val="xl104"/>
    <w:basedOn w:val="a1"/>
    <w:rsid w:val="00A36192"/>
    <w:pPr>
      <w:pBdr>
        <w:bottom w:val="single" w:sz="4" w:space="0" w:color="auto"/>
      </w:pBdr>
      <w:spacing w:before="100" w:beforeAutospacing="1" w:after="100" w:afterAutospacing="1" w:line="240" w:lineRule="auto"/>
      <w:jc w:val="center"/>
    </w:pPr>
    <w:rPr>
      <w:color w:val="000000"/>
      <w:lang w:eastAsia="ru-RU"/>
    </w:rPr>
  </w:style>
  <w:style w:type="paragraph" w:customStyle="1" w:styleId="xl105">
    <w:name w:val="xl105"/>
    <w:basedOn w:val="a1"/>
    <w:rsid w:val="00A36192"/>
    <w:pPr>
      <w:pBdr>
        <w:bottom w:val="single" w:sz="4" w:space="0" w:color="auto"/>
        <w:right w:val="single" w:sz="4" w:space="0" w:color="auto"/>
      </w:pBdr>
      <w:spacing w:before="100" w:beforeAutospacing="1" w:after="100" w:afterAutospacing="1" w:line="240" w:lineRule="auto"/>
      <w:jc w:val="center"/>
    </w:pPr>
    <w:rPr>
      <w:color w:val="000000"/>
      <w:lang w:eastAsia="ru-RU"/>
    </w:rPr>
  </w:style>
  <w:style w:type="paragraph" w:customStyle="1" w:styleId="xl106">
    <w:name w:val="xl106"/>
    <w:basedOn w:val="a1"/>
    <w:rsid w:val="00A36192"/>
    <w:pPr>
      <w:pBdr>
        <w:left w:val="single" w:sz="4" w:space="0" w:color="auto"/>
        <w:bottom w:val="single" w:sz="4" w:space="0" w:color="auto"/>
      </w:pBdr>
      <w:spacing w:before="100" w:beforeAutospacing="1" w:after="100" w:afterAutospacing="1" w:line="240" w:lineRule="auto"/>
      <w:jc w:val="center"/>
      <w:textAlignment w:val="center"/>
    </w:pPr>
    <w:rPr>
      <w:b/>
      <w:bCs/>
      <w:sz w:val="24"/>
      <w:szCs w:val="24"/>
      <w:lang w:eastAsia="ru-RU"/>
    </w:rPr>
  </w:style>
  <w:style w:type="paragraph" w:customStyle="1" w:styleId="xl107">
    <w:name w:val="xl107"/>
    <w:basedOn w:val="a1"/>
    <w:rsid w:val="00A36192"/>
    <w:pPr>
      <w:pBdr>
        <w:bottom w:val="single" w:sz="4" w:space="0" w:color="auto"/>
      </w:pBdr>
      <w:spacing w:before="100" w:beforeAutospacing="1" w:after="100" w:afterAutospacing="1" w:line="240" w:lineRule="auto"/>
      <w:jc w:val="center"/>
      <w:textAlignment w:val="center"/>
    </w:pPr>
    <w:rPr>
      <w:b/>
      <w:bCs/>
      <w:sz w:val="24"/>
      <w:szCs w:val="24"/>
      <w:lang w:eastAsia="ru-RU"/>
    </w:rPr>
  </w:style>
  <w:style w:type="paragraph" w:customStyle="1" w:styleId="xl108">
    <w:name w:val="xl108"/>
    <w:basedOn w:val="a1"/>
    <w:rsid w:val="00A36192"/>
    <w:pPr>
      <w:pBdr>
        <w:bottom w:val="single" w:sz="4" w:space="0" w:color="auto"/>
        <w:right w:val="single" w:sz="4" w:space="0" w:color="auto"/>
      </w:pBdr>
      <w:spacing w:before="100" w:beforeAutospacing="1" w:after="100" w:afterAutospacing="1" w:line="240" w:lineRule="auto"/>
      <w:jc w:val="center"/>
      <w:textAlignment w:val="center"/>
    </w:pPr>
    <w:rPr>
      <w:b/>
      <w:bCs/>
      <w:sz w:val="24"/>
      <w:szCs w:val="24"/>
      <w:lang w:eastAsia="ru-RU"/>
    </w:rPr>
  </w:style>
  <w:style w:type="paragraph" w:customStyle="1" w:styleId="xl109">
    <w:name w:val="xl109"/>
    <w:basedOn w:val="a1"/>
    <w:rsid w:val="00A36192"/>
    <w:pPr>
      <w:pBdr>
        <w:bottom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10">
    <w:name w:val="xl110"/>
    <w:basedOn w:val="a1"/>
    <w:rsid w:val="00A36192"/>
    <w:pPr>
      <w:pBdr>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11">
    <w:name w:val="xl111"/>
    <w:basedOn w:val="a1"/>
    <w:rsid w:val="00A36192"/>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b/>
      <w:bCs/>
      <w:sz w:val="24"/>
      <w:szCs w:val="24"/>
      <w:lang w:eastAsia="ru-RU"/>
    </w:rPr>
  </w:style>
  <w:style w:type="paragraph" w:customStyle="1" w:styleId="xl112">
    <w:name w:val="xl112"/>
    <w:basedOn w:val="a1"/>
    <w:rsid w:val="00A36192"/>
    <w:pPr>
      <w:pBdr>
        <w:top w:val="single" w:sz="8" w:space="0" w:color="auto"/>
        <w:bottom w:val="single" w:sz="8" w:space="0" w:color="auto"/>
        <w:right w:val="single" w:sz="4" w:space="0" w:color="auto"/>
      </w:pBdr>
      <w:spacing w:before="100" w:beforeAutospacing="1" w:after="100" w:afterAutospacing="1" w:line="240" w:lineRule="auto"/>
      <w:textAlignment w:val="center"/>
    </w:pPr>
    <w:rPr>
      <w:b/>
      <w:bCs/>
      <w:sz w:val="24"/>
      <w:szCs w:val="24"/>
      <w:lang w:eastAsia="ru-RU"/>
    </w:rPr>
  </w:style>
  <w:style w:type="paragraph" w:customStyle="1" w:styleId="xl113">
    <w:name w:val="xl113"/>
    <w:basedOn w:val="a1"/>
    <w:rsid w:val="00A36192"/>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b/>
      <w:bCs/>
      <w:sz w:val="24"/>
      <w:szCs w:val="24"/>
      <w:lang w:eastAsia="ru-RU"/>
    </w:rPr>
  </w:style>
  <w:style w:type="paragraph" w:customStyle="1" w:styleId="xl114">
    <w:name w:val="xl114"/>
    <w:basedOn w:val="a1"/>
    <w:rsid w:val="00A36192"/>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sz w:val="24"/>
      <w:szCs w:val="24"/>
      <w:lang w:eastAsia="ru-RU"/>
    </w:rPr>
  </w:style>
  <w:style w:type="paragraph" w:customStyle="1" w:styleId="xl115">
    <w:name w:val="xl115"/>
    <w:basedOn w:val="a1"/>
    <w:rsid w:val="00A36192"/>
    <w:pPr>
      <w:pBdr>
        <w:top w:val="single" w:sz="8" w:space="0" w:color="auto"/>
        <w:left w:val="single" w:sz="8" w:space="0" w:color="auto"/>
        <w:bottom w:val="single" w:sz="8" w:space="0" w:color="auto"/>
      </w:pBdr>
      <w:spacing w:before="100" w:beforeAutospacing="1" w:after="100" w:afterAutospacing="1" w:line="240" w:lineRule="auto"/>
    </w:pPr>
    <w:rPr>
      <w:b/>
      <w:bCs/>
      <w:sz w:val="24"/>
      <w:szCs w:val="24"/>
      <w:lang w:eastAsia="ru-RU"/>
    </w:rPr>
  </w:style>
  <w:style w:type="paragraph" w:customStyle="1" w:styleId="xl116">
    <w:name w:val="xl116"/>
    <w:basedOn w:val="a1"/>
    <w:rsid w:val="00A36192"/>
    <w:pPr>
      <w:pBdr>
        <w:top w:val="single" w:sz="8" w:space="0" w:color="auto"/>
        <w:bottom w:val="single" w:sz="8" w:space="0" w:color="auto"/>
      </w:pBdr>
      <w:spacing w:before="100" w:beforeAutospacing="1" w:after="100" w:afterAutospacing="1" w:line="240" w:lineRule="auto"/>
    </w:pPr>
    <w:rPr>
      <w:b/>
      <w:bCs/>
      <w:sz w:val="24"/>
      <w:szCs w:val="24"/>
      <w:lang w:eastAsia="ru-RU"/>
    </w:rPr>
  </w:style>
  <w:style w:type="paragraph" w:customStyle="1" w:styleId="xl117">
    <w:name w:val="xl117"/>
    <w:basedOn w:val="a1"/>
    <w:rsid w:val="00A36192"/>
    <w:pPr>
      <w:pBdr>
        <w:top w:val="single" w:sz="8" w:space="0" w:color="auto"/>
        <w:bottom w:val="single" w:sz="8" w:space="0" w:color="auto"/>
      </w:pBdr>
      <w:spacing w:before="100" w:beforeAutospacing="1" w:after="100" w:afterAutospacing="1" w:line="240" w:lineRule="auto"/>
      <w:textAlignment w:val="center"/>
    </w:pPr>
    <w:rPr>
      <w:b/>
      <w:bCs/>
      <w:sz w:val="24"/>
      <w:szCs w:val="24"/>
      <w:lang w:eastAsia="ru-RU"/>
    </w:rPr>
  </w:style>
  <w:style w:type="paragraph" w:customStyle="1" w:styleId="xl118">
    <w:name w:val="xl118"/>
    <w:basedOn w:val="a1"/>
    <w:rsid w:val="00A36192"/>
    <w:pPr>
      <w:pBdr>
        <w:top w:val="single" w:sz="8" w:space="0" w:color="auto"/>
        <w:bottom w:val="single" w:sz="8" w:space="0" w:color="auto"/>
        <w:right w:val="single" w:sz="4" w:space="0" w:color="auto"/>
      </w:pBdr>
      <w:spacing w:before="100" w:beforeAutospacing="1" w:after="100" w:afterAutospacing="1" w:line="240" w:lineRule="auto"/>
      <w:textAlignment w:val="center"/>
    </w:pPr>
    <w:rPr>
      <w:sz w:val="24"/>
      <w:szCs w:val="24"/>
      <w:lang w:eastAsia="ru-RU"/>
    </w:rPr>
  </w:style>
  <w:style w:type="paragraph" w:customStyle="1" w:styleId="xl119">
    <w:name w:val="xl119"/>
    <w:basedOn w:val="a1"/>
    <w:rsid w:val="00A3619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20">
    <w:name w:val="xl120"/>
    <w:basedOn w:val="a1"/>
    <w:rsid w:val="00A3619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21">
    <w:name w:val="xl121"/>
    <w:basedOn w:val="a1"/>
    <w:rsid w:val="00A36192"/>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b/>
      <w:bCs/>
      <w:sz w:val="24"/>
      <w:szCs w:val="24"/>
      <w:lang w:eastAsia="ru-RU"/>
    </w:rPr>
  </w:style>
  <w:style w:type="paragraph" w:customStyle="1" w:styleId="xl122">
    <w:name w:val="xl122"/>
    <w:basedOn w:val="a1"/>
    <w:rsid w:val="00A36192"/>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b/>
      <w:bCs/>
      <w:sz w:val="24"/>
      <w:szCs w:val="24"/>
      <w:lang w:eastAsia="ru-RU"/>
    </w:rPr>
  </w:style>
  <w:style w:type="numbering" w:customStyle="1" w:styleId="2b">
    <w:name w:val="Нет списка2"/>
    <w:next w:val="a4"/>
    <w:uiPriority w:val="99"/>
    <w:semiHidden/>
    <w:unhideWhenUsed/>
    <w:rsid w:val="00A36192"/>
  </w:style>
  <w:style w:type="numbering" w:customStyle="1" w:styleId="38">
    <w:name w:val="Нет списка3"/>
    <w:next w:val="a4"/>
    <w:uiPriority w:val="99"/>
    <w:semiHidden/>
    <w:unhideWhenUsed/>
    <w:rsid w:val="00A36192"/>
  </w:style>
  <w:style w:type="table" w:customStyle="1" w:styleId="1f7">
    <w:name w:val="Сетка таблицы1"/>
    <w:basedOn w:val="a3"/>
    <w:next w:val="af"/>
    <w:uiPriority w:val="59"/>
    <w:rsid w:val="00A3619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25">
    <w:name w:val="Style25"/>
    <w:basedOn w:val="a1"/>
    <w:uiPriority w:val="99"/>
    <w:rsid w:val="00A36192"/>
    <w:pPr>
      <w:widowControl w:val="0"/>
      <w:autoSpaceDE w:val="0"/>
      <w:autoSpaceDN w:val="0"/>
      <w:adjustRightInd w:val="0"/>
      <w:spacing w:after="0" w:line="321" w:lineRule="exact"/>
      <w:ind w:firstLine="722"/>
      <w:jc w:val="both"/>
    </w:pPr>
    <w:rPr>
      <w:sz w:val="24"/>
      <w:szCs w:val="24"/>
      <w:lang w:eastAsia="ru-RU"/>
    </w:rPr>
  </w:style>
  <w:style w:type="character" w:customStyle="1" w:styleId="2c">
    <w:name w:val="Колонтитул (2)_"/>
    <w:link w:val="2d"/>
    <w:rsid w:val="00A36192"/>
    <w:rPr>
      <w:rFonts w:ascii="Times New Roman" w:hAnsi="Times New Roman"/>
      <w:shd w:val="clear" w:color="auto" w:fill="FFFFFF"/>
    </w:rPr>
  </w:style>
  <w:style w:type="paragraph" w:customStyle="1" w:styleId="2d">
    <w:name w:val="Колонтитул (2)"/>
    <w:basedOn w:val="a1"/>
    <w:link w:val="2c"/>
    <w:rsid w:val="00A36192"/>
    <w:pPr>
      <w:widowControl w:val="0"/>
      <w:shd w:val="clear" w:color="auto" w:fill="FFFFFF"/>
      <w:spacing w:after="0" w:line="240" w:lineRule="auto"/>
    </w:pPr>
    <w:rPr>
      <w:rFonts w:eastAsiaTheme="minorHAnsi" w:cstheme="minorBidi"/>
    </w:rPr>
  </w:style>
  <w:style w:type="numbering" w:customStyle="1" w:styleId="47">
    <w:name w:val="Нет списка4"/>
    <w:next w:val="a4"/>
    <w:uiPriority w:val="99"/>
    <w:semiHidden/>
    <w:unhideWhenUsed/>
    <w:rsid w:val="00A36192"/>
  </w:style>
  <w:style w:type="paragraph" w:customStyle="1" w:styleId="xl123">
    <w:name w:val="xl123"/>
    <w:basedOn w:val="a1"/>
    <w:rsid w:val="00A36192"/>
    <w:pPr>
      <w:pBdr>
        <w:bottom w:val="single" w:sz="4" w:space="0" w:color="auto"/>
        <w:right w:val="single" w:sz="4" w:space="0" w:color="auto"/>
      </w:pBdr>
      <w:spacing w:before="100" w:beforeAutospacing="1" w:after="100" w:afterAutospacing="1" w:line="240" w:lineRule="auto"/>
      <w:jc w:val="center"/>
    </w:pPr>
    <w:rPr>
      <w:color w:val="000000"/>
      <w:lang w:eastAsia="ru-RU"/>
    </w:rPr>
  </w:style>
  <w:style w:type="paragraph" w:customStyle="1" w:styleId="xl124">
    <w:name w:val="xl124"/>
    <w:basedOn w:val="a1"/>
    <w:rsid w:val="00A36192"/>
    <w:pPr>
      <w:pBdr>
        <w:left w:val="single" w:sz="4" w:space="0" w:color="auto"/>
        <w:bottom w:val="single" w:sz="4" w:space="0" w:color="auto"/>
      </w:pBdr>
      <w:spacing w:before="100" w:beforeAutospacing="1" w:after="100" w:afterAutospacing="1" w:line="240" w:lineRule="auto"/>
      <w:jc w:val="center"/>
      <w:textAlignment w:val="center"/>
    </w:pPr>
    <w:rPr>
      <w:b/>
      <w:bCs/>
      <w:sz w:val="24"/>
      <w:szCs w:val="24"/>
      <w:lang w:eastAsia="ru-RU"/>
    </w:rPr>
  </w:style>
  <w:style w:type="paragraph" w:customStyle="1" w:styleId="xl125">
    <w:name w:val="xl125"/>
    <w:basedOn w:val="a1"/>
    <w:rsid w:val="00A36192"/>
    <w:pPr>
      <w:pBdr>
        <w:bottom w:val="single" w:sz="4" w:space="0" w:color="auto"/>
      </w:pBdr>
      <w:spacing w:before="100" w:beforeAutospacing="1" w:after="100" w:afterAutospacing="1" w:line="240" w:lineRule="auto"/>
      <w:jc w:val="center"/>
      <w:textAlignment w:val="center"/>
    </w:pPr>
    <w:rPr>
      <w:b/>
      <w:bCs/>
      <w:sz w:val="24"/>
      <w:szCs w:val="24"/>
      <w:lang w:eastAsia="ru-RU"/>
    </w:rPr>
  </w:style>
  <w:style w:type="paragraph" w:customStyle="1" w:styleId="xl126">
    <w:name w:val="xl126"/>
    <w:basedOn w:val="a1"/>
    <w:rsid w:val="00A36192"/>
    <w:pPr>
      <w:pBdr>
        <w:bottom w:val="single" w:sz="4" w:space="0" w:color="auto"/>
        <w:right w:val="single" w:sz="4" w:space="0" w:color="auto"/>
      </w:pBdr>
      <w:spacing w:before="100" w:beforeAutospacing="1" w:after="100" w:afterAutospacing="1" w:line="240" w:lineRule="auto"/>
      <w:jc w:val="center"/>
      <w:textAlignment w:val="center"/>
    </w:pPr>
    <w:rPr>
      <w:b/>
      <w:bCs/>
      <w:sz w:val="24"/>
      <w:szCs w:val="24"/>
      <w:lang w:eastAsia="ru-RU"/>
    </w:rPr>
  </w:style>
  <w:style w:type="paragraph" w:customStyle="1" w:styleId="xl127">
    <w:name w:val="xl127"/>
    <w:basedOn w:val="a1"/>
    <w:rsid w:val="00A36192"/>
    <w:pPr>
      <w:pBdr>
        <w:bottom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28">
    <w:name w:val="xl128"/>
    <w:basedOn w:val="a1"/>
    <w:rsid w:val="00A36192"/>
    <w:pPr>
      <w:pBdr>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29">
    <w:name w:val="xl129"/>
    <w:basedOn w:val="a1"/>
    <w:rsid w:val="00A36192"/>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b/>
      <w:bCs/>
      <w:sz w:val="24"/>
      <w:szCs w:val="24"/>
      <w:lang w:eastAsia="ru-RU"/>
    </w:rPr>
  </w:style>
  <w:style w:type="paragraph" w:customStyle="1" w:styleId="xl130">
    <w:name w:val="xl130"/>
    <w:basedOn w:val="a1"/>
    <w:rsid w:val="00A36192"/>
    <w:pPr>
      <w:pBdr>
        <w:top w:val="single" w:sz="8" w:space="0" w:color="auto"/>
        <w:bottom w:val="single" w:sz="8" w:space="0" w:color="auto"/>
        <w:right w:val="single" w:sz="4" w:space="0" w:color="auto"/>
      </w:pBdr>
      <w:spacing w:before="100" w:beforeAutospacing="1" w:after="100" w:afterAutospacing="1" w:line="240" w:lineRule="auto"/>
      <w:textAlignment w:val="center"/>
    </w:pPr>
    <w:rPr>
      <w:b/>
      <w:bCs/>
      <w:sz w:val="24"/>
      <w:szCs w:val="24"/>
      <w:lang w:eastAsia="ru-RU"/>
    </w:rPr>
  </w:style>
  <w:style w:type="paragraph" w:customStyle="1" w:styleId="xl131">
    <w:name w:val="xl131"/>
    <w:basedOn w:val="a1"/>
    <w:rsid w:val="00A36192"/>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b/>
      <w:bCs/>
      <w:sz w:val="24"/>
      <w:szCs w:val="24"/>
      <w:lang w:eastAsia="ru-RU"/>
    </w:rPr>
  </w:style>
  <w:style w:type="paragraph" w:customStyle="1" w:styleId="xl132">
    <w:name w:val="xl132"/>
    <w:basedOn w:val="a1"/>
    <w:rsid w:val="00A36192"/>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sz w:val="24"/>
      <w:szCs w:val="24"/>
      <w:lang w:eastAsia="ru-RU"/>
    </w:rPr>
  </w:style>
  <w:style w:type="paragraph" w:customStyle="1" w:styleId="xl133">
    <w:name w:val="xl133"/>
    <w:basedOn w:val="a1"/>
    <w:rsid w:val="00A36192"/>
    <w:pPr>
      <w:pBdr>
        <w:top w:val="single" w:sz="8" w:space="0" w:color="auto"/>
        <w:left w:val="single" w:sz="8" w:space="0" w:color="auto"/>
        <w:bottom w:val="single" w:sz="8" w:space="0" w:color="auto"/>
      </w:pBdr>
      <w:spacing w:before="100" w:beforeAutospacing="1" w:after="100" w:afterAutospacing="1" w:line="240" w:lineRule="auto"/>
    </w:pPr>
    <w:rPr>
      <w:b/>
      <w:bCs/>
      <w:sz w:val="24"/>
      <w:szCs w:val="24"/>
      <w:lang w:eastAsia="ru-RU"/>
    </w:rPr>
  </w:style>
  <w:style w:type="paragraph" w:customStyle="1" w:styleId="xl134">
    <w:name w:val="xl134"/>
    <w:basedOn w:val="a1"/>
    <w:rsid w:val="00A36192"/>
    <w:pPr>
      <w:pBdr>
        <w:top w:val="single" w:sz="8" w:space="0" w:color="auto"/>
        <w:bottom w:val="single" w:sz="8" w:space="0" w:color="auto"/>
      </w:pBdr>
      <w:spacing w:before="100" w:beforeAutospacing="1" w:after="100" w:afterAutospacing="1" w:line="240" w:lineRule="auto"/>
    </w:pPr>
    <w:rPr>
      <w:b/>
      <w:bCs/>
      <w:sz w:val="24"/>
      <w:szCs w:val="24"/>
      <w:lang w:eastAsia="ru-RU"/>
    </w:rPr>
  </w:style>
  <w:style w:type="paragraph" w:customStyle="1" w:styleId="xl135">
    <w:name w:val="xl135"/>
    <w:basedOn w:val="a1"/>
    <w:rsid w:val="00A36192"/>
    <w:pPr>
      <w:pBdr>
        <w:top w:val="single" w:sz="8" w:space="0" w:color="auto"/>
        <w:bottom w:val="single" w:sz="8" w:space="0" w:color="auto"/>
      </w:pBdr>
      <w:spacing w:before="100" w:beforeAutospacing="1" w:after="100" w:afterAutospacing="1" w:line="240" w:lineRule="auto"/>
      <w:textAlignment w:val="center"/>
    </w:pPr>
    <w:rPr>
      <w:b/>
      <w:bCs/>
      <w:sz w:val="24"/>
      <w:szCs w:val="24"/>
      <w:lang w:eastAsia="ru-RU"/>
    </w:rPr>
  </w:style>
  <w:style w:type="paragraph" w:customStyle="1" w:styleId="xl136">
    <w:name w:val="xl136"/>
    <w:basedOn w:val="a1"/>
    <w:rsid w:val="00A36192"/>
    <w:pPr>
      <w:pBdr>
        <w:top w:val="single" w:sz="8" w:space="0" w:color="auto"/>
        <w:bottom w:val="single" w:sz="8" w:space="0" w:color="auto"/>
        <w:right w:val="single" w:sz="4" w:space="0" w:color="auto"/>
      </w:pBdr>
      <w:spacing w:before="100" w:beforeAutospacing="1" w:after="100" w:afterAutospacing="1" w:line="240" w:lineRule="auto"/>
      <w:textAlignment w:val="center"/>
    </w:pPr>
    <w:rPr>
      <w:sz w:val="24"/>
      <w:szCs w:val="24"/>
      <w:lang w:eastAsia="ru-RU"/>
    </w:rPr>
  </w:style>
  <w:style w:type="paragraph" w:customStyle="1" w:styleId="xl137">
    <w:name w:val="xl137"/>
    <w:basedOn w:val="a1"/>
    <w:rsid w:val="00A36192"/>
    <w:pPr>
      <w:pBdr>
        <w:top w:val="single" w:sz="8" w:space="0" w:color="auto"/>
        <w:left w:val="single" w:sz="8" w:space="0" w:color="auto"/>
        <w:bottom w:val="single" w:sz="4" w:space="0" w:color="auto"/>
      </w:pBdr>
      <w:spacing w:before="100" w:beforeAutospacing="1" w:after="100" w:afterAutospacing="1" w:line="240" w:lineRule="auto"/>
    </w:pPr>
    <w:rPr>
      <w:b/>
      <w:bCs/>
      <w:sz w:val="24"/>
      <w:szCs w:val="24"/>
      <w:lang w:eastAsia="ru-RU"/>
    </w:rPr>
  </w:style>
  <w:style w:type="paragraph" w:customStyle="1" w:styleId="xl138">
    <w:name w:val="xl138"/>
    <w:basedOn w:val="a1"/>
    <w:rsid w:val="00A36192"/>
    <w:pPr>
      <w:pBdr>
        <w:top w:val="single" w:sz="8" w:space="0" w:color="auto"/>
        <w:bottom w:val="single" w:sz="4" w:space="0" w:color="auto"/>
        <w:right w:val="single" w:sz="4" w:space="0" w:color="auto"/>
      </w:pBdr>
      <w:spacing w:before="100" w:beforeAutospacing="1" w:after="100" w:afterAutospacing="1" w:line="240" w:lineRule="auto"/>
    </w:pPr>
    <w:rPr>
      <w:sz w:val="24"/>
      <w:szCs w:val="24"/>
      <w:lang w:eastAsia="ru-RU"/>
    </w:rPr>
  </w:style>
  <w:style w:type="paragraph" w:customStyle="1" w:styleId="msonormal0">
    <w:name w:val="msonormal"/>
    <w:basedOn w:val="a1"/>
    <w:rsid w:val="00A36192"/>
    <w:pPr>
      <w:spacing w:before="100" w:beforeAutospacing="1" w:after="100" w:afterAutospacing="1" w:line="240" w:lineRule="auto"/>
    </w:pPr>
    <w:rPr>
      <w:sz w:val="24"/>
      <w:szCs w:val="24"/>
      <w:lang w:eastAsia="ru-RU"/>
    </w:rPr>
  </w:style>
  <w:style w:type="character" w:customStyle="1" w:styleId="1f8">
    <w:name w:val="Неразрешенное упоминание1"/>
    <w:uiPriority w:val="99"/>
    <w:semiHidden/>
    <w:unhideWhenUsed/>
    <w:rsid w:val="00A36192"/>
    <w:rPr>
      <w:color w:val="605E5C"/>
      <w:shd w:val="clear" w:color="auto" w:fill="E1DFDD"/>
    </w:rPr>
  </w:style>
  <w:style w:type="character" w:customStyle="1" w:styleId="highlightcolor">
    <w:name w:val="highlightcolor"/>
    <w:rsid w:val="00A36192"/>
  </w:style>
  <w:style w:type="numbering" w:customStyle="1" w:styleId="56">
    <w:name w:val="Нет списка5"/>
    <w:next w:val="a4"/>
    <w:uiPriority w:val="99"/>
    <w:semiHidden/>
    <w:unhideWhenUsed/>
    <w:rsid w:val="004B0608"/>
  </w:style>
  <w:style w:type="table" w:customStyle="1" w:styleId="39">
    <w:name w:val="Сетка таблицы3"/>
    <w:basedOn w:val="a3"/>
    <w:next w:val="af"/>
    <w:uiPriority w:val="39"/>
    <w:rsid w:val="004B0608"/>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Нет списка11"/>
    <w:next w:val="a4"/>
    <w:uiPriority w:val="99"/>
    <w:semiHidden/>
    <w:unhideWhenUsed/>
    <w:rsid w:val="004B0608"/>
  </w:style>
  <w:style w:type="numbering" w:customStyle="1" w:styleId="210">
    <w:name w:val="Нет списка21"/>
    <w:next w:val="a4"/>
    <w:uiPriority w:val="99"/>
    <w:semiHidden/>
    <w:unhideWhenUsed/>
    <w:rsid w:val="004B0608"/>
  </w:style>
  <w:style w:type="numbering" w:customStyle="1" w:styleId="310">
    <w:name w:val="Нет списка31"/>
    <w:next w:val="a4"/>
    <w:uiPriority w:val="99"/>
    <w:semiHidden/>
    <w:unhideWhenUsed/>
    <w:rsid w:val="004B0608"/>
  </w:style>
  <w:style w:type="numbering" w:customStyle="1" w:styleId="410">
    <w:name w:val="Нет списка41"/>
    <w:next w:val="a4"/>
    <w:uiPriority w:val="99"/>
    <w:semiHidden/>
    <w:unhideWhenUsed/>
    <w:rsid w:val="004B0608"/>
  </w:style>
  <w:style w:type="numbering" w:customStyle="1" w:styleId="62">
    <w:name w:val="Нет списка6"/>
    <w:next w:val="a4"/>
    <w:uiPriority w:val="99"/>
    <w:semiHidden/>
    <w:unhideWhenUsed/>
    <w:rsid w:val="00546A7A"/>
  </w:style>
  <w:style w:type="table" w:customStyle="1" w:styleId="48">
    <w:name w:val="Сетка таблицы4"/>
    <w:basedOn w:val="a3"/>
    <w:next w:val="af"/>
    <w:uiPriority w:val="39"/>
    <w:rsid w:val="00546A7A"/>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4"/>
    <w:uiPriority w:val="99"/>
    <w:semiHidden/>
    <w:unhideWhenUsed/>
    <w:rsid w:val="00546A7A"/>
  </w:style>
  <w:style w:type="numbering" w:customStyle="1" w:styleId="220">
    <w:name w:val="Нет списка22"/>
    <w:next w:val="a4"/>
    <w:uiPriority w:val="99"/>
    <w:semiHidden/>
    <w:unhideWhenUsed/>
    <w:rsid w:val="00546A7A"/>
  </w:style>
  <w:style w:type="numbering" w:customStyle="1" w:styleId="320">
    <w:name w:val="Нет списка32"/>
    <w:next w:val="a4"/>
    <w:uiPriority w:val="99"/>
    <w:semiHidden/>
    <w:unhideWhenUsed/>
    <w:rsid w:val="00546A7A"/>
  </w:style>
  <w:style w:type="table" w:customStyle="1" w:styleId="112">
    <w:name w:val="Сетка таблицы11"/>
    <w:basedOn w:val="a3"/>
    <w:next w:val="af"/>
    <w:uiPriority w:val="39"/>
    <w:rsid w:val="00546A7A"/>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e">
    <w:name w:val="Неразрешенное упоминание2"/>
    <w:basedOn w:val="a2"/>
    <w:uiPriority w:val="99"/>
    <w:semiHidden/>
    <w:unhideWhenUsed/>
    <w:rsid w:val="00C93D08"/>
    <w:rPr>
      <w:color w:val="605E5C"/>
      <w:shd w:val="clear" w:color="auto" w:fill="E1DFDD"/>
    </w:rPr>
  </w:style>
  <w:style w:type="paragraph" w:customStyle="1" w:styleId="Default">
    <w:name w:val="Default"/>
    <w:rsid w:val="00BA658F"/>
    <w:pPr>
      <w:autoSpaceDE w:val="0"/>
      <w:autoSpaceDN w:val="0"/>
      <w:adjustRightInd w:val="0"/>
      <w:spacing w:after="0" w:line="240" w:lineRule="auto"/>
    </w:pPr>
    <w:rPr>
      <w:rFonts w:ascii="Times New Roman" w:hAnsi="Times New Roman" w:cs="Times New Roman"/>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Strong" w:semiHidden="0" w:unhideWhenUsed="0" w:qFormat="1"/>
    <w:lsdException w:name="Emphasis" w:semiHidden="0" w:uiPriority="20" w:unhideWhenUsed="0" w:qFormat="1"/>
    <w:lsdException w:name="Plai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F95187"/>
    <w:pPr>
      <w:spacing w:after="200" w:line="276" w:lineRule="auto"/>
    </w:pPr>
    <w:rPr>
      <w:rFonts w:ascii="Times New Roman" w:eastAsia="Times New Roman" w:hAnsi="Times New Roman" w:cs="Times New Roman"/>
    </w:rPr>
  </w:style>
  <w:style w:type="paragraph" w:styleId="10">
    <w:name w:val="heading 1"/>
    <w:basedOn w:val="a1"/>
    <w:next w:val="a1"/>
    <w:link w:val="11"/>
    <w:uiPriority w:val="9"/>
    <w:qFormat/>
    <w:rsid w:val="00F95187"/>
    <w:pPr>
      <w:keepNext/>
      <w:keepLines/>
      <w:spacing w:before="480" w:after="0"/>
      <w:outlineLvl w:val="0"/>
    </w:pPr>
    <w:rPr>
      <w:b/>
      <w:bCs/>
      <w:sz w:val="36"/>
      <w:szCs w:val="28"/>
    </w:rPr>
  </w:style>
  <w:style w:type="paragraph" w:styleId="2">
    <w:name w:val="heading 2"/>
    <w:basedOn w:val="a1"/>
    <w:next w:val="3"/>
    <w:link w:val="20"/>
    <w:autoRedefine/>
    <w:uiPriority w:val="9"/>
    <w:qFormat/>
    <w:rsid w:val="00CE52B2"/>
    <w:pPr>
      <w:keepNext/>
      <w:keepLines/>
      <w:numPr>
        <w:numId w:val="39"/>
      </w:numPr>
      <w:spacing w:before="206" w:after="120" w:line="240" w:lineRule="auto"/>
      <w:jc w:val="both"/>
      <w:outlineLvl w:val="1"/>
    </w:pPr>
    <w:rPr>
      <w:b/>
      <w:bCs/>
      <w:spacing w:val="-1"/>
      <w:sz w:val="24"/>
      <w:szCs w:val="24"/>
    </w:rPr>
  </w:style>
  <w:style w:type="paragraph" w:styleId="3">
    <w:name w:val="heading 3"/>
    <w:basedOn w:val="a1"/>
    <w:next w:val="a1"/>
    <w:link w:val="30"/>
    <w:autoRedefine/>
    <w:uiPriority w:val="9"/>
    <w:qFormat/>
    <w:rsid w:val="00A2624E"/>
    <w:pPr>
      <w:keepNext/>
      <w:keepLines/>
      <w:numPr>
        <w:ilvl w:val="1"/>
        <w:numId w:val="39"/>
      </w:numPr>
      <w:spacing w:before="120" w:after="120" w:line="240" w:lineRule="auto"/>
      <w:ind w:left="1276" w:hanging="567"/>
      <w:jc w:val="both"/>
      <w:outlineLvl w:val="2"/>
    </w:pPr>
    <w:rPr>
      <w:b/>
      <w:bCs/>
      <w:sz w:val="24"/>
      <w:szCs w:val="24"/>
    </w:rPr>
  </w:style>
  <w:style w:type="paragraph" w:styleId="4">
    <w:name w:val="heading 4"/>
    <w:aliases w:val="Знак,Heading 4 Char,D&amp;M4,D&amp;M 4"/>
    <w:basedOn w:val="a1"/>
    <w:next w:val="a1"/>
    <w:link w:val="40"/>
    <w:uiPriority w:val="99"/>
    <w:unhideWhenUsed/>
    <w:qFormat/>
    <w:rsid w:val="00F95187"/>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1"/>
    <w:next w:val="a1"/>
    <w:link w:val="50"/>
    <w:uiPriority w:val="99"/>
    <w:qFormat/>
    <w:rsid w:val="00F95187"/>
    <w:pPr>
      <w:spacing w:before="240" w:after="60"/>
      <w:outlineLvl w:val="4"/>
    </w:pPr>
    <w:rPr>
      <w:b/>
      <w:bCs/>
      <w:i/>
      <w:iCs/>
      <w:sz w:val="28"/>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uiPriority w:val="9"/>
    <w:rsid w:val="00F95187"/>
    <w:rPr>
      <w:rFonts w:ascii="Times New Roman" w:eastAsia="Times New Roman" w:hAnsi="Times New Roman" w:cs="Times New Roman"/>
      <w:b/>
      <w:bCs/>
      <w:sz w:val="36"/>
      <w:szCs w:val="28"/>
    </w:rPr>
  </w:style>
  <w:style w:type="character" w:customStyle="1" w:styleId="20">
    <w:name w:val="Заголовок 2 Знак"/>
    <w:basedOn w:val="a2"/>
    <w:link w:val="2"/>
    <w:uiPriority w:val="9"/>
    <w:rsid w:val="00CE52B2"/>
    <w:rPr>
      <w:rFonts w:ascii="Times New Roman" w:eastAsia="Times New Roman" w:hAnsi="Times New Roman" w:cs="Times New Roman"/>
      <w:b/>
      <w:bCs/>
      <w:spacing w:val="-1"/>
      <w:sz w:val="24"/>
      <w:szCs w:val="24"/>
    </w:rPr>
  </w:style>
  <w:style w:type="character" w:customStyle="1" w:styleId="30">
    <w:name w:val="Заголовок 3 Знак"/>
    <w:basedOn w:val="a2"/>
    <w:link w:val="3"/>
    <w:uiPriority w:val="9"/>
    <w:rsid w:val="00A2624E"/>
    <w:rPr>
      <w:rFonts w:ascii="Times New Roman" w:eastAsia="Times New Roman" w:hAnsi="Times New Roman" w:cs="Times New Roman"/>
      <w:b/>
      <w:bCs/>
      <w:sz w:val="24"/>
      <w:szCs w:val="24"/>
    </w:rPr>
  </w:style>
  <w:style w:type="character" w:customStyle="1" w:styleId="40">
    <w:name w:val="Заголовок 4 Знак"/>
    <w:aliases w:val="Знак Знак,Heading 4 Char Знак,D&amp;M4 Знак,D&amp;M 4 Знак"/>
    <w:basedOn w:val="a2"/>
    <w:link w:val="4"/>
    <w:uiPriority w:val="99"/>
    <w:rsid w:val="00F95187"/>
    <w:rPr>
      <w:rFonts w:asciiTheme="majorHAnsi" w:eastAsiaTheme="majorEastAsia" w:hAnsiTheme="majorHAnsi" w:cstheme="majorBidi"/>
      <w:i/>
      <w:iCs/>
      <w:color w:val="2E74B5" w:themeColor="accent1" w:themeShade="BF"/>
    </w:rPr>
  </w:style>
  <w:style w:type="character" w:customStyle="1" w:styleId="50">
    <w:name w:val="Заголовок 5 Знак"/>
    <w:basedOn w:val="a2"/>
    <w:link w:val="5"/>
    <w:uiPriority w:val="99"/>
    <w:rsid w:val="00F95187"/>
    <w:rPr>
      <w:rFonts w:ascii="Times New Roman" w:eastAsia="Times New Roman" w:hAnsi="Times New Roman" w:cs="Times New Roman"/>
      <w:b/>
      <w:bCs/>
      <w:i/>
      <w:iCs/>
      <w:sz w:val="28"/>
      <w:szCs w:val="26"/>
    </w:rPr>
  </w:style>
  <w:style w:type="paragraph" w:styleId="a5">
    <w:name w:val="header"/>
    <w:basedOn w:val="a1"/>
    <w:link w:val="a6"/>
    <w:uiPriority w:val="99"/>
    <w:unhideWhenUsed/>
    <w:rsid w:val="00F95187"/>
    <w:pPr>
      <w:tabs>
        <w:tab w:val="center" w:pos="4677"/>
        <w:tab w:val="right" w:pos="9355"/>
      </w:tabs>
      <w:spacing w:after="0" w:line="240" w:lineRule="auto"/>
    </w:pPr>
  </w:style>
  <w:style w:type="character" w:customStyle="1" w:styleId="a6">
    <w:name w:val="Верхний колонтитул Знак"/>
    <w:basedOn w:val="a2"/>
    <w:link w:val="a5"/>
    <w:uiPriority w:val="99"/>
    <w:rsid w:val="00F95187"/>
    <w:rPr>
      <w:rFonts w:ascii="Times New Roman" w:eastAsia="Times New Roman" w:hAnsi="Times New Roman" w:cs="Times New Roman"/>
    </w:rPr>
  </w:style>
  <w:style w:type="paragraph" w:styleId="a7">
    <w:name w:val="footer"/>
    <w:basedOn w:val="a1"/>
    <w:link w:val="a8"/>
    <w:uiPriority w:val="99"/>
    <w:unhideWhenUsed/>
    <w:rsid w:val="00F95187"/>
    <w:pPr>
      <w:tabs>
        <w:tab w:val="center" w:pos="4677"/>
        <w:tab w:val="right" w:pos="9355"/>
      </w:tabs>
      <w:spacing w:after="0" w:line="240" w:lineRule="auto"/>
    </w:pPr>
  </w:style>
  <w:style w:type="character" w:customStyle="1" w:styleId="a8">
    <w:name w:val="Нижний колонтитул Знак"/>
    <w:basedOn w:val="a2"/>
    <w:link w:val="a7"/>
    <w:uiPriority w:val="99"/>
    <w:rsid w:val="00F95187"/>
    <w:rPr>
      <w:rFonts w:ascii="Times New Roman" w:eastAsia="Times New Roman" w:hAnsi="Times New Roman" w:cs="Times New Roman"/>
    </w:rPr>
  </w:style>
  <w:style w:type="paragraph" w:customStyle="1" w:styleId="a">
    <w:name w:val="МаркТабл"/>
    <w:uiPriority w:val="99"/>
    <w:rsid w:val="00F95187"/>
    <w:pPr>
      <w:numPr>
        <w:numId w:val="1"/>
      </w:numPr>
      <w:tabs>
        <w:tab w:val="left" w:pos="680"/>
      </w:tabs>
      <w:spacing w:after="0" w:line="240" w:lineRule="auto"/>
    </w:pPr>
    <w:rPr>
      <w:rFonts w:ascii="Times New Roman" w:eastAsia="SimSun" w:hAnsi="Times New Roman" w:cs="Times New Roman"/>
      <w:sz w:val="24"/>
      <w:szCs w:val="20"/>
      <w:lang w:eastAsia="ru-RU"/>
    </w:rPr>
  </w:style>
  <w:style w:type="paragraph" w:styleId="21">
    <w:name w:val="toc 2"/>
    <w:basedOn w:val="a1"/>
    <w:next w:val="a1"/>
    <w:autoRedefine/>
    <w:uiPriority w:val="39"/>
    <w:qFormat/>
    <w:rsid w:val="002A45BC"/>
    <w:pPr>
      <w:tabs>
        <w:tab w:val="left" w:pos="660"/>
        <w:tab w:val="left" w:pos="1320"/>
        <w:tab w:val="right" w:leader="dot" w:pos="10206"/>
      </w:tabs>
      <w:spacing w:after="0" w:line="240" w:lineRule="auto"/>
      <w:ind w:firstLine="426"/>
      <w:jc w:val="center"/>
    </w:pPr>
    <w:rPr>
      <w:b/>
      <w:smallCaps/>
      <w:noProof/>
      <w:sz w:val="20"/>
      <w:szCs w:val="20"/>
    </w:rPr>
  </w:style>
  <w:style w:type="paragraph" w:customStyle="1" w:styleId="22">
    <w:name w:val="Стиль2"/>
    <w:basedOn w:val="a1"/>
    <w:link w:val="23"/>
    <w:qFormat/>
    <w:rsid w:val="00F95187"/>
    <w:pPr>
      <w:spacing w:before="80" w:after="80" w:line="240" w:lineRule="auto"/>
      <w:ind w:firstLine="709"/>
      <w:jc w:val="both"/>
    </w:pPr>
    <w:rPr>
      <w:spacing w:val="-2"/>
      <w:sz w:val="24"/>
      <w:szCs w:val="20"/>
    </w:rPr>
  </w:style>
  <w:style w:type="character" w:customStyle="1" w:styleId="23">
    <w:name w:val="Стиль2 Знак"/>
    <w:link w:val="22"/>
    <w:locked/>
    <w:rsid w:val="00F95187"/>
    <w:rPr>
      <w:rFonts w:ascii="Times New Roman" w:eastAsia="Times New Roman" w:hAnsi="Times New Roman" w:cs="Times New Roman"/>
      <w:spacing w:val="-2"/>
      <w:sz w:val="24"/>
      <w:szCs w:val="20"/>
    </w:rPr>
  </w:style>
  <w:style w:type="paragraph" w:styleId="a9">
    <w:name w:val="caption"/>
    <w:basedOn w:val="a1"/>
    <w:next w:val="a1"/>
    <w:link w:val="aa"/>
    <w:uiPriority w:val="35"/>
    <w:unhideWhenUsed/>
    <w:qFormat/>
    <w:rsid w:val="00F95187"/>
    <w:pPr>
      <w:spacing w:line="240" w:lineRule="auto"/>
    </w:pPr>
    <w:rPr>
      <w:i/>
      <w:iCs/>
      <w:color w:val="44546A" w:themeColor="text2"/>
      <w:sz w:val="18"/>
      <w:szCs w:val="18"/>
    </w:rPr>
  </w:style>
  <w:style w:type="character" w:customStyle="1" w:styleId="normal-c3">
    <w:name w:val="normal-c3"/>
    <w:basedOn w:val="a2"/>
    <w:rsid w:val="00F95187"/>
    <w:rPr>
      <w:rFonts w:cs="Times New Roman"/>
    </w:rPr>
  </w:style>
  <w:style w:type="paragraph" w:customStyle="1" w:styleId="12">
    <w:name w:val="1"/>
    <w:basedOn w:val="a1"/>
    <w:link w:val="13"/>
    <w:qFormat/>
    <w:rsid w:val="00F95187"/>
    <w:pPr>
      <w:spacing w:after="0" w:line="312" w:lineRule="auto"/>
      <w:ind w:firstLine="709"/>
      <w:jc w:val="both"/>
    </w:pPr>
    <w:rPr>
      <w:sz w:val="24"/>
      <w:szCs w:val="24"/>
    </w:rPr>
  </w:style>
  <w:style w:type="character" w:customStyle="1" w:styleId="13">
    <w:name w:val="1 Знак"/>
    <w:basedOn w:val="a2"/>
    <w:link w:val="12"/>
    <w:locked/>
    <w:rsid w:val="00F95187"/>
    <w:rPr>
      <w:rFonts w:ascii="Times New Roman" w:eastAsia="Times New Roman" w:hAnsi="Times New Roman" w:cs="Times New Roman"/>
      <w:sz w:val="24"/>
      <w:szCs w:val="24"/>
    </w:rPr>
  </w:style>
  <w:style w:type="paragraph" w:customStyle="1" w:styleId="normal-p0">
    <w:name w:val="normal-p0"/>
    <w:basedOn w:val="a1"/>
    <w:link w:val="normal-p00"/>
    <w:uiPriority w:val="99"/>
    <w:rsid w:val="00F95187"/>
    <w:pPr>
      <w:spacing w:before="100" w:beforeAutospacing="1" w:after="100" w:afterAutospacing="1" w:line="240" w:lineRule="auto"/>
    </w:pPr>
    <w:rPr>
      <w:sz w:val="24"/>
      <w:szCs w:val="20"/>
      <w:lang w:eastAsia="ru-RU"/>
    </w:rPr>
  </w:style>
  <w:style w:type="character" w:customStyle="1" w:styleId="normal-p00">
    <w:name w:val="normal-p0 Знак"/>
    <w:link w:val="normal-p0"/>
    <w:uiPriority w:val="99"/>
    <w:locked/>
    <w:rsid w:val="00F95187"/>
    <w:rPr>
      <w:rFonts w:ascii="Times New Roman" w:eastAsia="Times New Roman" w:hAnsi="Times New Roman" w:cs="Times New Roman"/>
      <w:sz w:val="24"/>
      <w:szCs w:val="20"/>
      <w:lang w:eastAsia="ru-RU"/>
    </w:rPr>
  </w:style>
  <w:style w:type="paragraph" w:styleId="ab">
    <w:name w:val="Body Text"/>
    <w:basedOn w:val="a1"/>
    <w:link w:val="ac"/>
    <w:uiPriority w:val="1"/>
    <w:unhideWhenUsed/>
    <w:qFormat/>
    <w:rsid w:val="00F95187"/>
    <w:rPr>
      <w:sz w:val="28"/>
    </w:rPr>
  </w:style>
  <w:style w:type="character" w:customStyle="1" w:styleId="ac">
    <w:name w:val="Основной текст Знак"/>
    <w:basedOn w:val="a2"/>
    <w:link w:val="ab"/>
    <w:uiPriority w:val="1"/>
    <w:rsid w:val="00F95187"/>
    <w:rPr>
      <w:rFonts w:ascii="Times New Roman" w:eastAsia="Times New Roman" w:hAnsi="Times New Roman" w:cs="Times New Roman"/>
      <w:sz w:val="28"/>
    </w:rPr>
  </w:style>
  <w:style w:type="paragraph" w:customStyle="1" w:styleId="14">
    <w:name w:val="Без интервала1"/>
    <w:link w:val="NoSpacing"/>
    <w:uiPriority w:val="99"/>
    <w:rsid w:val="00F95187"/>
    <w:pPr>
      <w:spacing w:after="0" w:line="240" w:lineRule="auto"/>
    </w:pPr>
    <w:rPr>
      <w:rFonts w:ascii="Times New Roman" w:eastAsia="Times New Roman" w:hAnsi="Times New Roman" w:cs="Times New Roman"/>
    </w:rPr>
  </w:style>
  <w:style w:type="paragraph" w:styleId="ad">
    <w:name w:val="Body Text Indent"/>
    <w:basedOn w:val="a1"/>
    <w:link w:val="ae"/>
    <w:rsid w:val="00F95187"/>
    <w:pPr>
      <w:spacing w:after="0" w:line="240" w:lineRule="auto"/>
      <w:ind w:firstLine="720"/>
      <w:jc w:val="both"/>
    </w:pPr>
    <w:rPr>
      <w:sz w:val="20"/>
      <w:szCs w:val="20"/>
      <w:lang w:eastAsia="ru-RU"/>
    </w:rPr>
  </w:style>
  <w:style w:type="character" w:customStyle="1" w:styleId="ae">
    <w:name w:val="Основной текст с отступом Знак"/>
    <w:basedOn w:val="a2"/>
    <w:link w:val="ad"/>
    <w:rsid w:val="00F95187"/>
    <w:rPr>
      <w:rFonts w:ascii="Times New Roman" w:eastAsia="Times New Roman" w:hAnsi="Times New Roman" w:cs="Times New Roman"/>
      <w:sz w:val="20"/>
      <w:szCs w:val="20"/>
      <w:lang w:eastAsia="ru-RU"/>
    </w:rPr>
  </w:style>
  <w:style w:type="table" w:styleId="af">
    <w:name w:val="Table Grid"/>
    <w:basedOn w:val="a3"/>
    <w:uiPriority w:val="39"/>
    <w:rsid w:val="00F9518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Balloon Text"/>
    <w:basedOn w:val="a1"/>
    <w:link w:val="af1"/>
    <w:uiPriority w:val="99"/>
    <w:semiHidden/>
    <w:rsid w:val="00F95187"/>
    <w:pPr>
      <w:spacing w:after="0" w:line="240" w:lineRule="auto"/>
    </w:pPr>
    <w:rPr>
      <w:rFonts w:ascii="Tahoma" w:hAnsi="Tahoma"/>
      <w:sz w:val="16"/>
      <w:szCs w:val="16"/>
      <w:lang w:eastAsia="ru-RU"/>
    </w:rPr>
  </w:style>
  <w:style w:type="character" w:customStyle="1" w:styleId="af1">
    <w:name w:val="Текст выноски Знак"/>
    <w:basedOn w:val="a2"/>
    <w:link w:val="af0"/>
    <w:uiPriority w:val="99"/>
    <w:semiHidden/>
    <w:rsid w:val="00F95187"/>
    <w:rPr>
      <w:rFonts w:ascii="Tahoma" w:eastAsia="Times New Roman" w:hAnsi="Tahoma" w:cs="Times New Roman"/>
      <w:sz w:val="16"/>
      <w:szCs w:val="16"/>
      <w:lang w:eastAsia="ru-RU"/>
    </w:rPr>
  </w:style>
  <w:style w:type="paragraph" w:customStyle="1" w:styleId="15">
    <w:name w:val="Абзац списка1"/>
    <w:basedOn w:val="a1"/>
    <w:uiPriority w:val="99"/>
    <w:rsid w:val="00F95187"/>
    <w:pPr>
      <w:ind w:left="720"/>
      <w:contextualSpacing/>
    </w:pPr>
  </w:style>
  <w:style w:type="character" w:styleId="af2">
    <w:name w:val="Hyperlink"/>
    <w:basedOn w:val="a2"/>
    <w:uiPriority w:val="99"/>
    <w:rsid w:val="00F95187"/>
    <w:rPr>
      <w:rFonts w:cs="Times New Roman"/>
      <w:color w:val="0000FF"/>
      <w:u w:val="single"/>
    </w:rPr>
  </w:style>
  <w:style w:type="character" w:styleId="af3">
    <w:name w:val="FollowedHyperlink"/>
    <w:basedOn w:val="a2"/>
    <w:uiPriority w:val="99"/>
    <w:semiHidden/>
    <w:rsid w:val="00F95187"/>
    <w:rPr>
      <w:rFonts w:cs="Times New Roman"/>
      <w:color w:val="800080"/>
      <w:u w:val="single"/>
    </w:rPr>
  </w:style>
  <w:style w:type="paragraph" w:customStyle="1" w:styleId="font5">
    <w:name w:val="font5"/>
    <w:basedOn w:val="a1"/>
    <w:uiPriority w:val="99"/>
    <w:rsid w:val="00F95187"/>
    <w:pPr>
      <w:spacing w:before="100" w:beforeAutospacing="1" w:after="100" w:afterAutospacing="1" w:line="240" w:lineRule="auto"/>
    </w:pPr>
    <w:rPr>
      <w:color w:val="000000"/>
      <w:sz w:val="28"/>
      <w:szCs w:val="28"/>
      <w:lang w:eastAsia="ru-RU"/>
    </w:rPr>
  </w:style>
  <w:style w:type="paragraph" w:customStyle="1" w:styleId="font6">
    <w:name w:val="font6"/>
    <w:basedOn w:val="a1"/>
    <w:uiPriority w:val="99"/>
    <w:rsid w:val="00F95187"/>
    <w:pPr>
      <w:spacing w:before="100" w:beforeAutospacing="1" w:after="100" w:afterAutospacing="1" w:line="240" w:lineRule="auto"/>
    </w:pPr>
    <w:rPr>
      <w:color w:val="000000"/>
      <w:sz w:val="28"/>
      <w:szCs w:val="28"/>
      <w:u w:val="single"/>
      <w:lang w:eastAsia="ru-RU"/>
    </w:rPr>
  </w:style>
  <w:style w:type="paragraph" w:customStyle="1" w:styleId="xl65">
    <w:name w:val="xl65"/>
    <w:basedOn w:val="a1"/>
    <w:rsid w:val="00F95187"/>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top"/>
    </w:pPr>
    <w:rPr>
      <w:b/>
      <w:bCs/>
      <w:sz w:val="28"/>
      <w:szCs w:val="28"/>
      <w:lang w:eastAsia="ru-RU"/>
    </w:rPr>
  </w:style>
  <w:style w:type="paragraph" w:customStyle="1" w:styleId="xl66">
    <w:name w:val="xl66"/>
    <w:basedOn w:val="a1"/>
    <w:rsid w:val="00F95187"/>
    <w:pPr>
      <w:pBdr>
        <w:top w:val="single" w:sz="8" w:space="0" w:color="auto"/>
        <w:right w:val="single" w:sz="8" w:space="0" w:color="auto"/>
      </w:pBdr>
      <w:shd w:val="clear" w:color="000000" w:fill="FFFFFF"/>
      <w:spacing w:before="100" w:beforeAutospacing="1" w:after="100" w:afterAutospacing="1" w:line="240" w:lineRule="auto"/>
      <w:jc w:val="center"/>
      <w:textAlignment w:val="top"/>
    </w:pPr>
    <w:rPr>
      <w:b/>
      <w:bCs/>
      <w:sz w:val="28"/>
      <w:szCs w:val="28"/>
      <w:lang w:eastAsia="ru-RU"/>
    </w:rPr>
  </w:style>
  <w:style w:type="paragraph" w:customStyle="1" w:styleId="xl67">
    <w:name w:val="xl67"/>
    <w:basedOn w:val="a1"/>
    <w:rsid w:val="00F95187"/>
    <w:pPr>
      <w:pBdr>
        <w:top w:val="single" w:sz="8" w:space="0" w:color="auto"/>
        <w:right w:val="single" w:sz="8" w:space="0" w:color="auto"/>
      </w:pBdr>
      <w:shd w:val="clear" w:color="000000" w:fill="FFFFFF"/>
      <w:spacing w:before="100" w:beforeAutospacing="1" w:after="100" w:afterAutospacing="1" w:line="240" w:lineRule="auto"/>
      <w:textAlignment w:val="top"/>
    </w:pPr>
    <w:rPr>
      <w:sz w:val="24"/>
      <w:szCs w:val="24"/>
      <w:lang w:eastAsia="ru-RU"/>
    </w:rPr>
  </w:style>
  <w:style w:type="paragraph" w:customStyle="1" w:styleId="xl68">
    <w:name w:val="xl68"/>
    <w:basedOn w:val="a1"/>
    <w:rsid w:val="00F95187"/>
    <w:pPr>
      <w:pBdr>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69">
    <w:name w:val="xl69"/>
    <w:basedOn w:val="a1"/>
    <w:rsid w:val="00F95187"/>
    <w:pPr>
      <w:pBdr>
        <w:right w:val="single" w:sz="8" w:space="0" w:color="auto"/>
      </w:pBdr>
      <w:shd w:val="clear" w:color="000000" w:fill="FFFFFF"/>
      <w:spacing w:before="100" w:beforeAutospacing="1" w:after="100" w:afterAutospacing="1" w:line="240" w:lineRule="auto"/>
      <w:textAlignment w:val="top"/>
    </w:pPr>
    <w:rPr>
      <w:sz w:val="24"/>
      <w:szCs w:val="24"/>
      <w:lang w:eastAsia="ru-RU"/>
    </w:rPr>
  </w:style>
  <w:style w:type="paragraph" w:customStyle="1" w:styleId="xl70">
    <w:name w:val="xl70"/>
    <w:basedOn w:val="a1"/>
    <w:rsid w:val="00F95187"/>
    <w:pPr>
      <w:pBdr>
        <w:bottom w:val="single" w:sz="8" w:space="0" w:color="auto"/>
        <w:right w:val="single" w:sz="8" w:space="0" w:color="auto"/>
      </w:pBdr>
      <w:shd w:val="clear" w:color="000000" w:fill="FFFFFF"/>
      <w:spacing w:before="100" w:beforeAutospacing="1" w:after="100" w:afterAutospacing="1" w:line="240" w:lineRule="auto"/>
      <w:textAlignment w:val="top"/>
    </w:pPr>
    <w:rPr>
      <w:sz w:val="24"/>
      <w:szCs w:val="24"/>
      <w:lang w:eastAsia="ru-RU"/>
    </w:rPr>
  </w:style>
  <w:style w:type="paragraph" w:customStyle="1" w:styleId="xl71">
    <w:name w:val="xl71"/>
    <w:basedOn w:val="a1"/>
    <w:rsid w:val="00F95187"/>
    <w:pPr>
      <w:pBdr>
        <w:bottom w:val="single" w:sz="8" w:space="0" w:color="auto"/>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72">
    <w:name w:val="xl72"/>
    <w:basedOn w:val="a1"/>
    <w:rsid w:val="00F95187"/>
    <w:pPr>
      <w:pBdr>
        <w:right w:val="single" w:sz="8" w:space="0" w:color="auto"/>
      </w:pBdr>
      <w:shd w:val="clear" w:color="000000" w:fill="FFFFFF"/>
      <w:spacing w:before="100" w:beforeAutospacing="1" w:after="100" w:afterAutospacing="1" w:line="240" w:lineRule="auto"/>
      <w:jc w:val="center"/>
      <w:textAlignment w:val="top"/>
    </w:pPr>
    <w:rPr>
      <w:color w:val="FF0000"/>
      <w:sz w:val="28"/>
      <w:szCs w:val="28"/>
      <w:lang w:eastAsia="ru-RU"/>
    </w:rPr>
  </w:style>
  <w:style w:type="paragraph" w:customStyle="1" w:styleId="xl73">
    <w:name w:val="xl73"/>
    <w:basedOn w:val="a1"/>
    <w:rsid w:val="00F95187"/>
    <w:pPr>
      <w:pBdr>
        <w:bottom w:val="single" w:sz="8" w:space="0" w:color="auto"/>
        <w:right w:val="single" w:sz="8" w:space="0" w:color="auto"/>
      </w:pBdr>
      <w:shd w:val="clear" w:color="000000" w:fill="FFFFFF"/>
      <w:spacing w:before="100" w:beforeAutospacing="1" w:after="100" w:afterAutospacing="1" w:line="240" w:lineRule="auto"/>
      <w:jc w:val="center"/>
      <w:textAlignment w:val="top"/>
    </w:pPr>
    <w:rPr>
      <w:color w:val="FF0000"/>
      <w:sz w:val="28"/>
      <w:szCs w:val="28"/>
      <w:lang w:eastAsia="ru-RU"/>
    </w:rPr>
  </w:style>
  <w:style w:type="paragraph" w:customStyle="1" w:styleId="xl74">
    <w:name w:val="xl74"/>
    <w:basedOn w:val="a1"/>
    <w:rsid w:val="00F95187"/>
    <w:pPr>
      <w:pBdr>
        <w:left w:val="single" w:sz="8" w:space="0" w:color="auto"/>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75">
    <w:name w:val="xl75"/>
    <w:basedOn w:val="a1"/>
    <w:rsid w:val="00F95187"/>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76">
    <w:name w:val="xl76"/>
    <w:basedOn w:val="a1"/>
    <w:rsid w:val="00F95187"/>
    <w:pPr>
      <w:pBdr>
        <w:left w:val="single" w:sz="8" w:space="0" w:color="auto"/>
        <w:bottom w:val="single" w:sz="8" w:space="0" w:color="000000"/>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77">
    <w:name w:val="xl77"/>
    <w:basedOn w:val="a1"/>
    <w:rsid w:val="00F95187"/>
    <w:pPr>
      <w:pBdr>
        <w:top w:val="single" w:sz="8" w:space="0" w:color="000000"/>
        <w:left w:val="single" w:sz="8" w:space="0" w:color="auto"/>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78">
    <w:name w:val="xl78"/>
    <w:basedOn w:val="a1"/>
    <w:rsid w:val="00F95187"/>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79">
    <w:name w:val="xl79"/>
    <w:basedOn w:val="a1"/>
    <w:rsid w:val="00F951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80">
    <w:name w:val="xl80"/>
    <w:basedOn w:val="a1"/>
    <w:rsid w:val="00F951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24"/>
      <w:szCs w:val="24"/>
      <w:lang w:eastAsia="ru-RU"/>
    </w:rPr>
  </w:style>
  <w:style w:type="paragraph" w:customStyle="1" w:styleId="xl81">
    <w:name w:val="xl81"/>
    <w:basedOn w:val="a1"/>
    <w:rsid w:val="00F95187"/>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2">
    <w:name w:val="xl82"/>
    <w:basedOn w:val="a1"/>
    <w:rsid w:val="00F95187"/>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3">
    <w:name w:val="xl83"/>
    <w:basedOn w:val="a1"/>
    <w:rsid w:val="00F95187"/>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4">
    <w:name w:val="xl84"/>
    <w:basedOn w:val="a1"/>
    <w:rsid w:val="00F95187"/>
    <w:pPr>
      <w:pBdr>
        <w:bottom w:val="single" w:sz="8" w:space="0" w:color="auto"/>
        <w:right w:val="single" w:sz="8"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5">
    <w:name w:val="xl85"/>
    <w:basedOn w:val="a1"/>
    <w:rsid w:val="00F95187"/>
    <w:pPr>
      <w:pBdr>
        <w:left w:val="single" w:sz="8" w:space="0" w:color="auto"/>
        <w:right w:val="single" w:sz="8"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6">
    <w:name w:val="xl86"/>
    <w:basedOn w:val="a1"/>
    <w:rsid w:val="00F95187"/>
    <w:pPr>
      <w:pBdr>
        <w:right w:val="single" w:sz="8"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7">
    <w:name w:val="xl87"/>
    <w:basedOn w:val="a1"/>
    <w:rsid w:val="00F95187"/>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88">
    <w:name w:val="xl88"/>
    <w:basedOn w:val="a1"/>
    <w:rsid w:val="00F951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9">
    <w:name w:val="xl89"/>
    <w:basedOn w:val="a1"/>
    <w:rsid w:val="00F95187"/>
    <w:pPr>
      <w:pBdr>
        <w:top w:val="single" w:sz="4" w:space="0" w:color="auto"/>
        <w:left w:val="single" w:sz="4" w:space="0" w:color="auto"/>
        <w:bottom w:val="single" w:sz="4" w:space="0" w:color="auto"/>
      </w:pBdr>
      <w:spacing w:before="100" w:beforeAutospacing="1" w:after="100" w:afterAutospacing="1" w:line="240" w:lineRule="auto"/>
    </w:pPr>
    <w:rPr>
      <w:sz w:val="24"/>
      <w:szCs w:val="24"/>
      <w:lang w:eastAsia="ru-RU"/>
    </w:rPr>
  </w:style>
  <w:style w:type="paragraph" w:customStyle="1" w:styleId="xl90">
    <w:name w:val="xl90"/>
    <w:basedOn w:val="a1"/>
    <w:rsid w:val="00F951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sz w:val="24"/>
      <w:szCs w:val="24"/>
      <w:lang w:eastAsia="ru-RU"/>
    </w:rPr>
  </w:style>
  <w:style w:type="character" w:styleId="af4">
    <w:name w:val="line number"/>
    <w:basedOn w:val="a2"/>
    <w:uiPriority w:val="99"/>
    <w:semiHidden/>
    <w:rsid w:val="00F95187"/>
    <w:rPr>
      <w:rFonts w:cs="Times New Roman"/>
    </w:rPr>
  </w:style>
  <w:style w:type="paragraph" w:customStyle="1" w:styleId="16">
    <w:name w:val="Стиль1"/>
    <w:basedOn w:val="17"/>
    <w:uiPriority w:val="99"/>
    <w:rsid w:val="00F95187"/>
    <w:pPr>
      <w:ind w:firstLine="709"/>
    </w:pPr>
    <w:rPr>
      <w:b w:val="0"/>
    </w:rPr>
  </w:style>
  <w:style w:type="paragraph" w:styleId="18">
    <w:name w:val="toc 1"/>
    <w:basedOn w:val="a1"/>
    <w:next w:val="a1"/>
    <w:autoRedefine/>
    <w:uiPriority w:val="39"/>
    <w:qFormat/>
    <w:rsid w:val="00F95187"/>
    <w:pPr>
      <w:tabs>
        <w:tab w:val="right" w:leader="dot" w:pos="10195"/>
      </w:tabs>
      <w:spacing w:after="0" w:line="240" w:lineRule="auto"/>
      <w:ind w:firstLine="709"/>
      <w:jc w:val="both"/>
    </w:pPr>
    <w:rPr>
      <w:b/>
      <w:bCs/>
      <w:color w:val="000000"/>
      <w:sz w:val="28"/>
      <w:szCs w:val="28"/>
      <w:lang w:val="en-US"/>
    </w:rPr>
  </w:style>
  <w:style w:type="paragraph" w:customStyle="1" w:styleId="17">
    <w:name w:val="Заголовок оглавления1"/>
    <w:basedOn w:val="10"/>
    <w:next w:val="a1"/>
    <w:uiPriority w:val="99"/>
    <w:semiHidden/>
    <w:rsid w:val="00F95187"/>
    <w:pPr>
      <w:outlineLvl w:val="9"/>
    </w:pPr>
  </w:style>
  <w:style w:type="paragraph" w:styleId="31">
    <w:name w:val="toc 3"/>
    <w:basedOn w:val="a1"/>
    <w:next w:val="a1"/>
    <w:autoRedefine/>
    <w:uiPriority w:val="39"/>
    <w:qFormat/>
    <w:rsid w:val="00F95187"/>
    <w:pPr>
      <w:tabs>
        <w:tab w:val="left" w:pos="284"/>
        <w:tab w:val="left" w:pos="660"/>
        <w:tab w:val="right" w:leader="dot" w:pos="10195"/>
      </w:tabs>
      <w:spacing w:after="0" w:line="240" w:lineRule="auto"/>
    </w:pPr>
    <w:rPr>
      <w:i/>
      <w:iCs/>
      <w:sz w:val="20"/>
      <w:szCs w:val="20"/>
    </w:rPr>
  </w:style>
  <w:style w:type="paragraph" w:styleId="41">
    <w:name w:val="toc 4"/>
    <w:basedOn w:val="a1"/>
    <w:next w:val="a1"/>
    <w:autoRedefine/>
    <w:uiPriority w:val="39"/>
    <w:rsid w:val="00F95187"/>
    <w:pPr>
      <w:spacing w:after="0"/>
      <w:ind w:left="660"/>
    </w:pPr>
    <w:rPr>
      <w:sz w:val="18"/>
      <w:szCs w:val="18"/>
    </w:rPr>
  </w:style>
  <w:style w:type="paragraph" w:styleId="51">
    <w:name w:val="toc 5"/>
    <w:basedOn w:val="a1"/>
    <w:next w:val="a1"/>
    <w:autoRedefine/>
    <w:uiPriority w:val="39"/>
    <w:rsid w:val="00F95187"/>
    <w:pPr>
      <w:spacing w:after="0"/>
      <w:ind w:left="880"/>
    </w:pPr>
    <w:rPr>
      <w:sz w:val="18"/>
      <w:szCs w:val="18"/>
    </w:rPr>
  </w:style>
  <w:style w:type="paragraph" w:styleId="60">
    <w:name w:val="toc 6"/>
    <w:basedOn w:val="a1"/>
    <w:next w:val="a1"/>
    <w:autoRedefine/>
    <w:uiPriority w:val="39"/>
    <w:rsid w:val="00F95187"/>
    <w:pPr>
      <w:spacing w:after="0"/>
      <w:ind w:left="1100"/>
    </w:pPr>
    <w:rPr>
      <w:sz w:val="18"/>
      <w:szCs w:val="18"/>
    </w:rPr>
  </w:style>
  <w:style w:type="paragraph" w:styleId="7">
    <w:name w:val="toc 7"/>
    <w:basedOn w:val="a1"/>
    <w:next w:val="a1"/>
    <w:autoRedefine/>
    <w:uiPriority w:val="39"/>
    <w:rsid w:val="00F95187"/>
    <w:pPr>
      <w:spacing w:after="0"/>
      <w:ind w:left="1320"/>
    </w:pPr>
    <w:rPr>
      <w:sz w:val="18"/>
      <w:szCs w:val="18"/>
    </w:rPr>
  </w:style>
  <w:style w:type="paragraph" w:styleId="8">
    <w:name w:val="toc 8"/>
    <w:basedOn w:val="a1"/>
    <w:next w:val="a1"/>
    <w:autoRedefine/>
    <w:uiPriority w:val="39"/>
    <w:rsid w:val="00F95187"/>
    <w:pPr>
      <w:spacing w:after="0"/>
      <w:ind w:left="1540"/>
    </w:pPr>
    <w:rPr>
      <w:sz w:val="18"/>
      <w:szCs w:val="18"/>
    </w:rPr>
  </w:style>
  <w:style w:type="paragraph" w:styleId="9">
    <w:name w:val="toc 9"/>
    <w:basedOn w:val="a1"/>
    <w:next w:val="a1"/>
    <w:autoRedefine/>
    <w:uiPriority w:val="39"/>
    <w:rsid w:val="00F95187"/>
    <w:pPr>
      <w:spacing w:after="0"/>
      <w:ind w:left="1760"/>
    </w:pPr>
    <w:rPr>
      <w:sz w:val="18"/>
      <w:szCs w:val="18"/>
    </w:rPr>
  </w:style>
  <w:style w:type="character" w:customStyle="1" w:styleId="apple-style-span">
    <w:name w:val="apple-style-span"/>
    <w:uiPriority w:val="99"/>
    <w:rsid w:val="00F95187"/>
  </w:style>
  <w:style w:type="character" w:customStyle="1" w:styleId="apple-converted-space">
    <w:name w:val="apple-converted-space"/>
    <w:rsid w:val="00F95187"/>
  </w:style>
  <w:style w:type="character" w:customStyle="1" w:styleId="val">
    <w:name w:val="val"/>
    <w:uiPriority w:val="99"/>
    <w:rsid w:val="00F95187"/>
  </w:style>
  <w:style w:type="paragraph" w:customStyle="1" w:styleId="110">
    <w:name w:val="Без интервала11"/>
    <w:uiPriority w:val="99"/>
    <w:rsid w:val="00F95187"/>
    <w:pPr>
      <w:spacing w:after="0" w:line="240" w:lineRule="auto"/>
    </w:pPr>
    <w:rPr>
      <w:rFonts w:ascii="Times New Roman" w:eastAsia="Times New Roman" w:hAnsi="Times New Roman" w:cs="Times New Roman"/>
    </w:rPr>
  </w:style>
  <w:style w:type="paragraph" w:styleId="af5">
    <w:name w:val="Plain Text"/>
    <w:aliases w:val="Знак7, Знак7"/>
    <w:basedOn w:val="a1"/>
    <w:link w:val="af6"/>
    <w:rsid w:val="00F95187"/>
    <w:rPr>
      <w:rFonts w:ascii="Courier New" w:hAnsi="Courier New"/>
      <w:sz w:val="20"/>
      <w:szCs w:val="20"/>
    </w:rPr>
  </w:style>
  <w:style w:type="character" w:customStyle="1" w:styleId="af6">
    <w:name w:val="Текст Знак"/>
    <w:aliases w:val="Знак7 Знак1, Знак7 Знак"/>
    <w:basedOn w:val="a2"/>
    <w:link w:val="af5"/>
    <w:rsid w:val="00F95187"/>
    <w:rPr>
      <w:rFonts w:ascii="Courier New" w:eastAsia="Times New Roman" w:hAnsi="Courier New" w:cs="Times New Roman"/>
      <w:sz w:val="20"/>
      <w:szCs w:val="20"/>
    </w:rPr>
  </w:style>
  <w:style w:type="paragraph" w:styleId="af7">
    <w:name w:val="Normal (Web)"/>
    <w:basedOn w:val="a1"/>
    <w:uiPriority w:val="99"/>
    <w:rsid w:val="00F95187"/>
    <w:pPr>
      <w:spacing w:before="100" w:beforeAutospacing="1" w:after="100" w:afterAutospacing="1" w:line="240" w:lineRule="auto"/>
    </w:pPr>
    <w:rPr>
      <w:sz w:val="24"/>
      <w:szCs w:val="24"/>
      <w:lang w:eastAsia="ru-RU"/>
    </w:rPr>
  </w:style>
  <w:style w:type="character" w:customStyle="1" w:styleId="36">
    <w:name w:val="Знак Знак36"/>
    <w:uiPriority w:val="99"/>
    <w:rsid w:val="00F95187"/>
    <w:rPr>
      <w:rFonts w:ascii="Cambria" w:hAnsi="Cambria"/>
      <w:b/>
      <w:color w:val="365F91"/>
      <w:sz w:val="28"/>
    </w:rPr>
  </w:style>
  <w:style w:type="character" w:customStyle="1" w:styleId="100">
    <w:name w:val="Знак Знак10"/>
    <w:uiPriority w:val="99"/>
    <w:rsid w:val="00F95187"/>
    <w:rPr>
      <w:rFonts w:ascii="Courier New" w:hAnsi="Courier New"/>
    </w:rPr>
  </w:style>
  <w:style w:type="paragraph" w:styleId="af8">
    <w:name w:val="Body Text First Indent"/>
    <w:basedOn w:val="ab"/>
    <w:link w:val="af9"/>
    <w:uiPriority w:val="99"/>
    <w:rsid w:val="00F95187"/>
    <w:pPr>
      <w:spacing w:after="120"/>
      <w:ind w:firstLine="210"/>
    </w:pPr>
    <w:rPr>
      <w:sz w:val="20"/>
      <w:szCs w:val="20"/>
      <w:lang w:eastAsia="ru-RU"/>
    </w:rPr>
  </w:style>
  <w:style w:type="character" w:customStyle="1" w:styleId="af9">
    <w:name w:val="Красная строка Знак"/>
    <w:basedOn w:val="ac"/>
    <w:link w:val="af8"/>
    <w:uiPriority w:val="99"/>
    <w:rsid w:val="00F95187"/>
    <w:rPr>
      <w:rFonts w:ascii="Times New Roman" w:eastAsia="Times New Roman" w:hAnsi="Times New Roman" w:cs="Times New Roman"/>
      <w:sz w:val="20"/>
      <w:szCs w:val="20"/>
      <w:lang w:eastAsia="ru-RU"/>
    </w:rPr>
  </w:style>
  <w:style w:type="paragraph" w:styleId="HTML">
    <w:name w:val="HTML Preformatted"/>
    <w:basedOn w:val="a1"/>
    <w:link w:val="HTML0"/>
    <w:uiPriority w:val="99"/>
    <w:rsid w:val="00F95187"/>
    <w:rPr>
      <w:rFonts w:ascii="Courier New" w:hAnsi="Courier New" w:cs="Courier New"/>
      <w:sz w:val="20"/>
      <w:szCs w:val="20"/>
    </w:rPr>
  </w:style>
  <w:style w:type="character" w:customStyle="1" w:styleId="HTML0">
    <w:name w:val="Стандартный HTML Знак"/>
    <w:basedOn w:val="a2"/>
    <w:link w:val="HTML"/>
    <w:uiPriority w:val="99"/>
    <w:rsid w:val="00F95187"/>
    <w:rPr>
      <w:rFonts w:ascii="Courier New" w:eastAsia="Times New Roman" w:hAnsi="Courier New" w:cs="Courier New"/>
      <w:sz w:val="20"/>
      <w:szCs w:val="20"/>
    </w:rPr>
  </w:style>
  <w:style w:type="character" w:customStyle="1" w:styleId="normal-c4">
    <w:name w:val="normal-c4"/>
    <w:basedOn w:val="a2"/>
    <w:uiPriority w:val="99"/>
    <w:rsid w:val="00F95187"/>
    <w:rPr>
      <w:rFonts w:cs="Times New Roman"/>
    </w:rPr>
  </w:style>
  <w:style w:type="paragraph" w:styleId="a0">
    <w:name w:val="List Bullet"/>
    <w:basedOn w:val="a1"/>
    <w:uiPriority w:val="99"/>
    <w:rsid w:val="00F95187"/>
    <w:pPr>
      <w:numPr>
        <w:numId w:val="5"/>
      </w:numPr>
    </w:pPr>
  </w:style>
  <w:style w:type="paragraph" w:styleId="afa">
    <w:name w:val="Normal Indent"/>
    <w:basedOn w:val="a1"/>
    <w:link w:val="afb"/>
    <w:uiPriority w:val="99"/>
    <w:rsid w:val="00F95187"/>
    <w:pPr>
      <w:ind w:left="708"/>
    </w:pPr>
    <w:rPr>
      <w:szCs w:val="20"/>
    </w:rPr>
  </w:style>
  <w:style w:type="character" w:customStyle="1" w:styleId="afb">
    <w:name w:val="Обычный отступ Знак"/>
    <w:link w:val="afa"/>
    <w:uiPriority w:val="99"/>
    <w:locked/>
    <w:rsid w:val="00F95187"/>
    <w:rPr>
      <w:rFonts w:ascii="Times New Roman" w:eastAsia="Times New Roman" w:hAnsi="Times New Roman" w:cs="Times New Roman"/>
      <w:szCs w:val="20"/>
    </w:rPr>
  </w:style>
  <w:style w:type="character" w:customStyle="1" w:styleId="blk">
    <w:name w:val="blk"/>
    <w:basedOn w:val="a2"/>
    <w:rsid w:val="00F95187"/>
    <w:rPr>
      <w:rFonts w:cs="Times New Roman"/>
    </w:rPr>
  </w:style>
  <w:style w:type="paragraph" w:styleId="afc">
    <w:name w:val="List Paragraph"/>
    <w:aliases w:val="Таблицы нейминг"/>
    <w:basedOn w:val="a1"/>
    <w:link w:val="afd"/>
    <w:uiPriority w:val="99"/>
    <w:qFormat/>
    <w:rsid w:val="00F95187"/>
    <w:pPr>
      <w:ind w:left="720"/>
    </w:pPr>
    <w:rPr>
      <w:rFonts w:ascii="Calibri" w:hAnsi="Calibri" w:cs="Calibri"/>
      <w:lang w:eastAsia="ru-RU"/>
    </w:rPr>
  </w:style>
  <w:style w:type="character" w:customStyle="1" w:styleId="8pt">
    <w:name w:val="Основной текст + 8 pt"/>
    <w:aliases w:val="Полужирный,Малые прописные,Интервал 0 pt"/>
    <w:uiPriority w:val="99"/>
    <w:rsid w:val="00F95187"/>
    <w:rPr>
      <w:rFonts w:ascii="Times New Roman" w:hAnsi="Times New Roman"/>
      <w:spacing w:val="0"/>
      <w:sz w:val="16"/>
    </w:rPr>
  </w:style>
  <w:style w:type="paragraph" w:customStyle="1" w:styleId="19">
    <w:name w:val="Стиль1 Знак"/>
    <w:basedOn w:val="a1"/>
    <w:link w:val="1a"/>
    <w:uiPriority w:val="99"/>
    <w:rsid w:val="00F95187"/>
    <w:pPr>
      <w:spacing w:after="0" w:line="240" w:lineRule="auto"/>
      <w:jc w:val="both"/>
    </w:pPr>
    <w:rPr>
      <w:sz w:val="24"/>
      <w:szCs w:val="20"/>
      <w:lang w:eastAsia="ru-RU"/>
    </w:rPr>
  </w:style>
  <w:style w:type="character" w:customStyle="1" w:styleId="1a">
    <w:name w:val="Стиль1 Знак Знак"/>
    <w:link w:val="19"/>
    <w:uiPriority w:val="99"/>
    <w:locked/>
    <w:rsid w:val="00F95187"/>
    <w:rPr>
      <w:rFonts w:ascii="Times New Roman" w:eastAsia="Times New Roman" w:hAnsi="Times New Roman" w:cs="Times New Roman"/>
      <w:sz w:val="24"/>
      <w:szCs w:val="20"/>
      <w:lang w:eastAsia="ru-RU"/>
    </w:rPr>
  </w:style>
  <w:style w:type="character" w:customStyle="1" w:styleId="1b">
    <w:name w:val="Текст Знак1"/>
    <w:aliases w:val="Знак7 Знак,Знак7 Знак Знак1,Знак7 Знак Знак"/>
    <w:uiPriority w:val="99"/>
    <w:rsid w:val="00F95187"/>
    <w:rPr>
      <w:rFonts w:eastAsia="SimSun"/>
      <w:sz w:val="28"/>
    </w:rPr>
  </w:style>
  <w:style w:type="character" w:customStyle="1" w:styleId="1c">
    <w:name w:val="Маркированный1 Знак"/>
    <w:link w:val="1"/>
    <w:uiPriority w:val="99"/>
    <w:locked/>
    <w:rsid w:val="00F95187"/>
    <w:rPr>
      <w:sz w:val="28"/>
      <w:szCs w:val="20"/>
    </w:rPr>
  </w:style>
  <w:style w:type="paragraph" w:customStyle="1" w:styleId="1">
    <w:name w:val="Маркированный1"/>
    <w:link w:val="1c"/>
    <w:uiPriority w:val="99"/>
    <w:rsid w:val="00F95187"/>
    <w:pPr>
      <w:numPr>
        <w:numId w:val="6"/>
      </w:numPr>
      <w:tabs>
        <w:tab w:val="clear" w:pos="851"/>
        <w:tab w:val="left" w:pos="1247"/>
      </w:tabs>
      <w:spacing w:before="40" w:after="0" w:line="240" w:lineRule="auto"/>
      <w:ind w:left="1248"/>
      <w:jc w:val="both"/>
    </w:pPr>
    <w:rPr>
      <w:sz w:val="28"/>
      <w:szCs w:val="20"/>
    </w:rPr>
  </w:style>
  <w:style w:type="paragraph" w:customStyle="1" w:styleId="afe">
    <w:name w:val="Текст таблиц"/>
    <w:link w:val="aff"/>
    <w:uiPriority w:val="99"/>
    <w:rsid w:val="00F95187"/>
    <w:pPr>
      <w:spacing w:after="0" w:line="240" w:lineRule="auto"/>
    </w:pPr>
    <w:rPr>
      <w:rFonts w:ascii="Times New Roman" w:eastAsia="SimSun" w:hAnsi="Times New Roman" w:cs="Times New Roman"/>
      <w:sz w:val="24"/>
      <w:szCs w:val="20"/>
      <w:lang w:eastAsia="ru-RU"/>
    </w:rPr>
  </w:style>
  <w:style w:type="paragraph" w:customStyle="1" w:styleId="32">
    <w:name w:val="Текст3"/>
    <w:basedOn w:val="3"/>
    <w:uiPriority w:val="99"/>
    <w:rsid w:val="00F95187"/>
    <w:pPr>
      <w:keepNext w:val="0"/>
      <w:keepLines w:val="0"/>
      <w:tabs>
        <w:tab w:val="left" w:pos="1814"/>
      </w:tabs>
      <w:spacing w:line="252" w:lineRule="auto"/>
      <w:ind w:left="0" w:firstLine="851"/>
    </w:pPr>
    <w:rPr>
      <w:rFonts w:eastAsia="SimSun"/>
      <w:b w:val="0"/>
      <w:bCs w:val="0"/>
      <w:sz w:val="28"/>
      <w:szCs w:val="26"/>
      <w:lang w:eastAsia="ru-RU"/>
    </w:rPr>
  </w:style>
  <w:style w:type="character" w:customStyle="1" w:styleId="130">
    <w:name w:val="Основной текст + Полужирный13"/>
    <w:uiPriority w:val="99"/>
    <w:rsid w:val="00F95187"/>
    <w:rPr>
      <w:rFonts w:ascii="Times New Roman" w:hAnsi="Times New Roman"/>
      <w:b/>
      <w:spacing w:val="0"/>
      <w:sz w:val="27"/>
    </w:rPr>
  </w:style>
  <w:style w:type="paragraph" w:customStyle="1" w:styleId="33">
    <w:name w:val="Стиль3"/>
    <w:basedOn w:val="22"/>
    <w:uiPriority w:val="99"/>
    <w:rsid w:val="00F95187"/>
    <w:pPr>
      <w:jc w:val="center"/>
    </w:pPr>
    <w:rPr>
      <w:b/>
      <w:noProof/>
    </w:rPr>
  </w:style>
  <w:style w:type="paragraph" w:customStyle="1" w:styleId="42">
    <w:name w:val="Стиль4"/>
    <w:basedOn w:val="a9"/>
    <w:uiPriority w:val="99"/>
    <w:rsid w:val="00F95187"/>
    <w:pPr>
      <w:jc w:val="center"/>
    </w:pPr>
    <w:rPr>
      <w:b/>
      <w:bCs/>
      <w:i w:val="0"/>
      <w:iCs w:val="0"/>
      <w:color w:val="auto"/>
      <w:sz w:val="24"/>
      <w:szCs w:val="24"/>
    </w:rPr>
  </w:style>
  <w:style w:type="character" w:customStyle="1" w:styleId="aff0">
    <w:name w:val="Основной текст_"/>
    <w:link w:val="24"/>
    <w:locked/>
    <w:rsid w:val="00F95187"/>
    <w:rPr>
      <w:sz w:val="21"/>
      <w:shd w:val="clear" w:color="auto" w:fill="FFFFFF"/>
    </w:rPr>
  </w:style>
  <w:style w:type="character" w:customStyle="1" w:styleId="1d">
    <w:name w:val="Основной текст1"/>
    <w:rsid w:val="00F95187"/>
  </w:style>
  <w:style w:type="paragraph" w:customStyle="1" w:styleId="24">
    <w:name w:val="Основной текст2"/>
    <w:basedOn w:val="a1"/>
    <w:link w:val="aff0"/>
    <w:uiPriority w:val="99"/>
    <w:qFormat/>
    <w:rsid w:val="00F95187"/>
    <w:pPr>
      <w:shd w:val="clear" w:color="auto" w:fill="FFFFFF"/>
      <w:spacing w:before="300" w:after="0" w:line="288" w:lineRule="exact"/>
      <w:ind w:firstLine="720"/>
      <w:jc w:val="both"/>
    </w:pPr>
    <w:rPr>
      <w:rFonts w:asciiTheme="minorHAnsi" w:eastAsiaTheme="minorHAnsi" w:hAnsiTheme="minorHAnsi" w:cstheme="minorBidi"/>
      <w:sz w:val="21"/>
    </w:rPr>
  </w:style>
  <w:style w:type="character" w:customStyle="1" w:styleId="25">
    <w:name w:val="Основной текст (2)_"/>
    <w:link w:val="26"/>
    <w:locked/>
    <w:rsid w:val="00F95187"/>
    <w:rPr>
      <w:sz w:val="13"/>
      <w:shd w:val="clear" w:color="auto" w:fill="FFFFFF"/>
    </w:rPr>
  </w:style>
  <w:style w:type="character" w:customStyle="1" w:styleId="43">
    <w:name w:val="Основной текст (4)_"/>
    <w:link w:val="44"/>
    <w:uiPriority w:val="99"/>
    <w:locked/>
    <w:rsid w:val="00F95187"/>
    <w:rPr>
      <w:sz w:val="18"/>
      <w:shd w:val="clear" w:color="auto" w:fill="FFFFFF"/>
    </w:rPr>
  </w:style>
  <w:style w:type="character" w:customStyle="1" w:styleId="8pt1">
    <w:name w:val="Основной текст + 8 pt1"/>
    <w:aliases w:val="Малые прописные2,Интервал 1 pt"/>
    <w:uiPriority w:val="99"/>
    <w:rsid w:val="00F95187"/>
    <w:rPr>
      <w:rFonts w:ascii="Times New Roman" w:hAnsi="Times New Roman"/>
      <w:smallCaps/>
      <w:spacing w:val="20"/>
      <w:sz w:val="16"/>
      <w:shd w:val="clear" w:color="auto" w:fill="FFFFFF"/>
      <w:lang w:val="en-US"/>
    </w:rPr>
  </w:style>
  <w:style w:type="paragraph" w:customStyle="1" w:styleId="26">
    <w:name w:val="Основной текст (2)"/>
    <w:basedOn w:val="a1"/>
    <w:link w:val="25"/>
    <w:rsid w:val="00F95187"/>
    <w:pPr>
      <w:shd w:val="clear" w:color="auto" w:fill="FFFFFF"/>
      <w:spacing w:after="0" w:line="240" w:lineRule="atLeast"/>
    </w:pPr>
    <w:rPr>
      <w:rFonts w:asciiTheme="minorHAnsi" w:eastAsiaTheme="minorHAnsi" w:hAnsiTheme="minorHAnsi" w:cstheme="minorBidi"/>
      <w:sz w:val="13"/>
    </w:rPr>
  </w:style>
  <w:style w:type="paragraph" w:customStyle="1" w:styleId="44">
    <w:name w:val="Основной текст (4)"/>
    <w:basedOn w:val="a1"/>
    <w:link w:val="43"/>
    <w:uiPriority w:val="99"/>
    <w:rsid w:val="00F95187"/>
    <w:pPr>
      <w:shd w:val="clear" w:color="auto" w:fill="FFFFFF"/>
      <w:spacing w:after="0" w:line="240" w:lineRule="atLeast"/>
      <w:jc w:val="center"/>
    </w:pPr>
    <w:rPr>
      <w:rFonts w:asciiTheme="minorHAnsi" w:eastAsiaTheme="minorHAnsi" w:hAnsiTheme="minorHAnsi" w:cstheme="minorBidi"/>
      <w:sz w:val="18"/>
    </w:rPr>
  </w:style>
  <w:style w:type="character" w:customStyle="1" w:styleId="52">
    <w:name w:val="Основной текст (5)_"/>
    <w:uiPriority w:val="99"/>
    <w:rsid w:val="00F95187"/>
    <w:rPr>
      <w:rFonts w:ascii="Times New Roman" w:hAnsi="Times New Roman"/>
      <w:spacing w:val="0"/>
      <w:sz w:val="22"/>
    </w:rPr>
  </w:style>
  <w:style w:type="character" w:customStyle="1" w:styleId="53">
    <w:name w:val="Основной текст (5)"/>
    <w:uiPriority w:val="99"/>
    <w:rsid w:val="00F95187"/>
  </w:style>
  <w:style w:type="character" w:customStyle="1" w:styleId="aff1">
    <w:name w:val="Подпись к таблице_"/>
    <w:rsid w:val="00F95187"/>
    <w:rPr>
      <w:rFonts w:ascii="Times New Roman" w:hAnsi="Times New Roman"/>
      <w:spacing w:val="0"/>
      <w:sz w:val="21"/>
    </w:rPr>
  </w:style>
  <w:style w:type="character" w:customStyle="1" w:styleId="aff2">
    <w:name w:val="Подпись к таблице"/>
    <w:uiPriority w:val="99"/>
    <w:rsid w:val="00F95187"/>
  </w:style>
  <w:style w:type="paragraph" w:customStyle="1" w:styleId="aff3">
    <w:name w:val="Стиль для Таблиц"/>
    <w:basedOn w:val="normal-p0"/>
    <w:uiPriority w:val="99"/>
    <w:rsid w:val="00F95187"/>
    <w:pPr>
      <w:jc w:val="center"/>
    </w:pPr>
    <w:rPr>
      <w:b/>
    </w:rPr>
  </w:style>
  <w:style w:type="character" w:styleId="aff4">
    <w:name w:val="annotation reference"/>
    <w:basedOn w:val="a2"/>
    <w:uiPriority w:val="99"/>
    <w:rsid w:val="00F95187"/>
    <w:rPr>
      <w:rFonts w:cs="Times New Roman"/>
      <w:sz w:val="16"/>
    </w:rPr>
  </w:style>
  <w:style w:type="paragraph" w:styleId="aff5">
    <w:name w:val="annotation text"/>
    <w:basedOn w:val="a1"/>
    <w:link w:val="aff6"/>
    <w:uiPriority w:val="99"/>
    <w:rsid w:val="00F95187"/>
    <w:rPr>
      <w:sz w:val="20"/>
      <w:szCs w:val="20"/>
    </w:rPr>
  </w:style>
  <w:style w:type="character" w:customStyle="1" w:styleId="aff6">
    <w:name w:val="Текст примечания Знак"/>
    <w:basedOn w:val="a2"/>
    <w:link w:val="aff5"/>
    <w:uiPriority w:val="99"/>
    <w:rsid w:val="00F95187"/>
    <w:rPr>
      <w:rFonts w:ascii="Times New Roman" w:eastAsia="Times New Roman" w:hAnsi="Times New Roman" w:cs="Times New Roman"/>
      <w:sz w:val="20"/>
      <w:szCs w:val="20"/>
    </w:rPr>
  </w:style>
  <w:style w:type="character" w:styleId="aff7">
    <w:name w:val="Strong"/>
    <w:basedOn w:val="a2"/>
    <w:uiPriority w:val="99"/>
    <w:qFormat/>
    <w:rsid w:val="00F95187"/>
    <w:rPr>
      <w:rFonts w:cs="Times New Roman"/>
      <w:b/>
    </w:rPr>
  </w:style>
  <w:style w:type="paragraph" w:styleId="aff8">
    <w:name w:val="Document Map"/>
    <w:basedOn w:val="a1"/>
    <w:link w:val="aff9"/>
    <w:uiPriority w:val="99"/>
    <w:semiHidden/>
    <w:rsid w:val="00F95187"/>
    <w:pPr>
      <w:shd w:val="clear" w:color="auto" w:fill="000080"/>
    </w:pPr>
    <w:rPr>
      <w:rFonts w:ascii="Tahoma" w:hAnsi="Tahoma" w:cs="Tahoma"/>
      <w:sz w:val="20"/>
      <w:szCs w:val="20"/>
    </w:rPr>
  </w:style>
  <w:style w:type="character" w:customStyle="1" w:styleId="aff9">
    <w:name w:val="Схема документа Знак"/>
    <w:basedOn w:val="a2"/>
    <w:link w:val="aff8"/>
    <w:uiPriority w:val="99"/>
    <w:semiHidden/>
    <w:rsid w:val="00F95187"/>
    <w:rPr>
      <w:rFonts w:ascii="Tahoma" w:eastAsia="Times New Roman" w:hAnsi="Tahoma" w:cs="Tahoma"/>
      <w:sz w:val="20"/>
      <w:szCs w:val="20"/>
      <w:shd w:val="clear" w:color="auto" w:fill="000080"/>
    </w:rPr>
  </w:style>
  <w:style w:type="paragraph" w:customStyle="1" w:styleId="54">
    <w:name w:val="Стиль5"/>
    <w:basedOn w:val="3"/>
    <w:uiPriority w:val="99"/>
    <w:rsid w:val="00F95187"/>
  </w:style>
  <w:style w:type="paragraph" w:customStyle="1" w:styleId="27">
    <w:name w:val="Без интервала2"/>
    <w:uiPriority w:val="99"/>
    <w:rsid w:val="00F95187"/>
    <w:pPr>
      <w:spacing w:after="0" w:line="240" w:lineRule="auto"/>
    </w:pPr>
    <w:rPr>
      <w:rFonts w:ascii="Times New Roman" w:eastAsia="Times New Roman" w:hAnsi="Times New Roman" w:cs="Times New Roman"/>
    </w:rPr>
  </w:style>
  <w:style w:type="paragraph" w:customStyle="1" w:styleId="34">
    <w:name w:val="Без интервала3"/>
    <w:uiPriority w:val="99"/>
    <w:rsid w:val="00F95187"/>
    <w:pPr>
      <w:spacing w:after="0" w:line="240" w:lineRule="auto"/>
    </w:pPr>
    <w:rPr>
      <w:rFonts w:ascii="Times New Roman" w:eastAsia="Times New Roman" w:hAnsi="Times New Roman" w:cs="Times New Roman"/>
    </w:rPr>
  </w:style>
  <w:style w:type="paragraph" w:customStyle="1" w:styleId="p15">
    <w:name w:val="p15"/>
    <w:basedOn w:val="a1"/>
    <w:uiPriority w:val="99"/>
    <w:rsid w:val="00F95187"/>
    <w:pPr>
      <w:spacing w:before="100" w:beforeAutospacing="1" w:after="100" w:afterAutospacing="1" w:line="240" w:lineRule="auto"/>
    </w:pPr>
    <w:rPr>
      <w:sz w:val="24"/>
      <w:szCs w:val="24"/>
      <w:lang w:eastAsia="ru-RU"/>
    </w:rPr>
  </w:style>
  <w:style w:type="paragraph" w:customStyle="1" w:styleId="p34">
    <w:name w:val="p34"/>
    <w:basedOn w:val="a1"/>
    <w:uiPriority w:val="99"/>
    <w:rsid w:val="00F95187"/>
    <w:pPr>
      <w:spacing w:before="100" w:beforeAutospacing="1" w:after="100" w:afterAutospacing="1" w:line="240" w:lineRule="auto"/>
    </w:pPr>
    <w:rPr>
      <w:sz w:val="24"/>
      <w:szCs w:val="24"/>
      <w:lang w:eastAsia="ru-RU"/>
    </w:rPr>
  </w:style>
  <w:style w:type="paragraph" w:customStyle="1" w:styleId="45">
    <w:name w:val="Без интервала4"/>
    <w:uiPriority w:val="99"/>
    <w:rsid w:val="00F95187"/>
    <w:pPr>
      <w:spacing w:after="0" w:line="240" w:lineRule="auto"/>
    </w:pPr>
    <w:rPr>
      <w:rFonts w:ascii="Times New Roman" w:eastAsia="Times New Roman" w:hAnsi="Times New Roman" w:cs="Times New Roman"/>
    </w:rPr>
  </w:style>
  <w:style w:type="paragraph" w:styleId="28">
    <w:name w:val="List 2"/>
    <w:basedOn w:val="a1"/>
    <w:uiPriority w:val="99"/>
    <w:rsid w:val="00F95187"/>
    <w:pPr>
      <w:ind w:left="566" w:hanging="283"/>
      <w:contextualSpacing/>
    </w:pPr>
  </w:style>
  <w:style w:type="character" w:styleId="affa">
    <w:name w:val="Subtle Emphasis"/>
    <w:basedOn w:val="a2"/>
    <w:uiPriority w:val="99"/>
    <w:qFormat/>
    <w:rsid w:val="00F95187"/>
    <w:rPr>
      <w:rFonts w:cs="Times New Roman"/>
      <w:i/>
      <w:iCs/>
      <w:color w:val="808080"/>
    </w:rPr>
  </w:style>
  <w:style w:type="paragraph" w:customStyle="1" w:styleId="46">
    <w:name w:val="Основной текст4"/>
    <w:basedOn w:val="a1"/>
    <w:uiPriority w:val="99"/>
    <w:rsid w:val="00F95187"/>
    <w:pPr>
      <w:shd w:val="clear" w:color="auto" w:fill="FFFFFF"/>
      <w:spacing w:after="240" w:line="281" w:lineRule="exact"/>
      <w:ind w:hanging="700"/>
    </w:pPr>
    <w:rPr>
      <w:color w:val="000000"/>
      <w:sz w:val="21"/>
      <w:szCs w:val="21"/>
      <w:lang w:eastAsia="ru-RU"/>
    </w:rPr>
  </w:style>
  <w:style w:type="character" w:customStyle="1" w:styleId="70">
    <w:name w:val="Основной текст + 7"/>
    <w:aliases w:val="5 pt,Малые прописные1"/>
    <w:basedOn w:val="aff0"/>
    <w:uiPriority w:val="99"/>
    <w:rsid w:val="00F95187"/>
    <w:rPr>
      <w:rFonts w:ascii="Times New Roman" w:hAnsi="Times New Roman" w:cs="Times New Roman"/>
      <w:smallCaps/>
      <w:spacing w:val="0"/>
      <w:sz w:val="15"/>
      <w:szCs w:val="15"/>
      <w:shd w:val="clear" w:color="auto" w:fill="FFFFFF"/>
      <w:lang w:val="en-US"/>
    </w:rPr>
  </w:style>
  <w:style w:type="paragraph" w:customStyle="1" w:styleId="55">
    <w:name w:val="Без интервала5"/>
    <w:uiPriority w:val="99"/>
    <w:rsid w:val="00F95187"/>
    <w:pPr>
      <w:spacing w:after="0" w:line="240" w:lineRule="auto"/>
    </w:pPr>
    <w:rPr>
      <w:rFonts w:ascii="Times New Roman" w:eastAsia="Times New Roman" w:hAnsi="Times New Roman" w:cs="Times New Roman"/>
    </w:rPr>
  </w:style>
  <w:style w:type="paragraph" w:customStyle="1" w:styleId="1e">
    <w:name w:val="Моё Обычный 1"/>
    <w:basedOn w:val="a1"/>
    <w:link w:val="1f"/>
    <w:uiPriority w:val="99"/>
    <w:rsid w:val="00F95187"/>
    <w:pPr>
      <w:spacing w:after="0" w:line="312" w:lineRule="auto"/>
      <w:ind w:firstLine="709"/>
      <w:jc w:val="both"/>
    </w:pPr>
    <w:rPr>
      <w:sz w:val="24"/>
      <w:szCs w:val="24"/>
      <w:lang w:eastAsia="ru-RU"/>
    </w:rPr>
  </w:style>
  <w:style w:type="character" w:customStyle="1" w:styleId="1f">
    <w:name w:val="Моё Обычный 1 Знак"/>
    <w:basedOn w:val="a2"/>
    <w:link w:val="1e"/>
    <w:uiPriority w:val="99"/>
    <w:locked/>
    <w:rsid w:val="00F95187"/>
    <w:rPr>
      <w:rFonts w:ascii="Times New Roman" w:eastAsia="Times New Roman" w:hAnsi="Times New Roman" w:cs="Times New Roman"/>
      <w:sz w:val="24"/>
      <w:szCs w:val="24"/>
      <w:lang w:eastAsia="ru-RU"/>
    </w:rPr>
  </w:style>
  <w:style w:type="numbering" w:styleId="111111">
    <w:name w:val="Outline List 2"/>
    <w:basedOn w:val="a4"/>
    <w:uiPriority w:val="99"/>
    <w:semiHidden/>
    <w:unhideWhenUsed/>
    <w:rsid w:val="00F95187"/>
    <w:pPr>
      <w:numPr>
        <w:numId w:val="4"/>
      </w:numPr>
    </w:pPr>
  </w:style>
  <w:style w:type="paragraph" w:customStyle="1" w:styleId="0">
    <w:name w:val="0"/>
    <w:basedOn w:val="a9"/>
    <w:link w:val="00"/>
    <w:uiPriority w:val="99"/>
    <w:qFormat/>
    <w:rsid w:val="00F95187"/>
    <w:pPr>
      <w:keepNext/>
      <w:spacing w:after="0"/>
      <w:jc w:val="both"/>
    </w:pPr>
    <w:rPr>
      <w:bCs/>
      <w:i w:val="0"/>
      <w:iCs w:val="0"/>
      <w:color w:val="auto"/>
      <w:sz w:val="24"/>
      <w:szCs w:val="24"/>
    </w:rPr>
  </w:style>
  <w:style w:type="character" w:customStyle="1" w:styleId="00">
    <w:name w:val="0 Знак"/>
    <w:basedOn w:val="a2"/>
    <w:link w:val="0"/>
    <w:uiPriority w:val="99"/>
    <w:rsid w:val="00F95187"/>
    <w:rPr>
      <w:rFonts w:ascii="Times New Roman" w:eastAsia="Times New Roman" w:hAnsi="Times New Roman" w:cs="Times New Roman"/>
      <w:bCs/>
      <w:sz w:val="24"/>
      <w:szCs w:val="24"/>
    </w:rPr>
  </w:style>
  <w:style w:type="paragraph" w:customStyle="1" w:styleId="1111111">
    <w:name w:val="1111111"/>
    <w:basedOn w:val="3"/>
    <w:link w:val="11111110"/>
    <w:qFormat/>
    <w:rsid w:val="00F95187"/>
  </w:style>
  <w:style w:type="paragraph" w:customStyle="1" w:styleId="22222222">
    <w:name w:val="22222222"/>
    <w:basedOn w:val="2"/>
    <w:link w:val="222222220"/>
    <w:qFormat/>
    <w:rsid w:val="00F95187"/>
    <w:rPr>
      <w:color w:val="000000"/>
    </w:rPr>
  </w:style>
  <w:style w:type="character" w:customStyle="1" w:styleId="11111110">
    <w:name w:val="1111111 Знак"/>
    <w:basedOn w:val="30"/>
    <w:link w:val="1111111"/>
    <w:rsid w:val="00F95187"/>
    <w:rPr>
      <w:rFonts w:ascii="Times New Roman" w:eastAsia="Times New Roman" w:hAnsi="Times New Roman" w:cs="Times New Roman"/>
      <w:b/>
      <w:bCs/>
      <w:sz w:val="24"/>
      <w:szCs w:val="24"/>
    </w:rPr>
  </w:style>
  <w:style w:type="character" w:customStyle="1" w:styleId="222222220">
    <w:name w:val="22222222 Знак"/>
    <w:basedOn w:val="20"/>
    <w:link w:val="22222222"/>
    <w:rsid w:val="00F95187"/>
    <w:rPr>
      <w:rFonts w:ascii="Times New Roman" w:eastAsia="Times New Roman" w:hAnsi="Times New Roman" w:cs="Times New Roman"/>
      <w:b/>
      <w:bCs/>
      <w:color w:val="000000"/>
      <w:spacing w:val="-1"/>
      <w:sz w:val="24"/>
      <w:szCs w:val="24"/>
    </w:rPr>
  </w:style>
  <w:style w:type="paragraph" w:customStyle="1" w:styleId="140">
    <w:name w:val="Стиль Название объекта + 14 пт полужирный Авто"/>
    <w:basedOn w:val="a9"/>
    <w:link w:val="141"/>
    <w:rsid w:val="00F95187"/>
    <w:pPr>
      <w:jc w:val="center"/>
    </w:pPr>
  </w:style>
  <w:style w:type="character" w:customStyle="1" w:styleId="aa">
    <w:name w:val="Название объекта Знак"/>
    <w:link w:val="a9"/>
    <w:uiPriority w:val="35"/>
    <w:rsid w:val="00F95187"/>
    <w:rPr>
      <w:rFonts w:ascii="Times New Roman" w:eastAsia="Times New Roman" w:hAnsi="Times New Roman" w:cs="Times New Roman"/>
      <w:i/>
      <w:iCs/>
      <w:color w:val="44546A" w:themeColor="text2"/>
      <w:sz w:val="18"/>
      <w:szCs w:val="18"/>
    </w:rPr>
  </w:style>
  <w:style w:type="character" w:customStyle="1" w:styleId="141">
    <w:name w:val="Стиль Название объекта + 14 пт полужирный Авто Знак"/>
    <w:basedOn w:val="aa"/>
    <w:link w:val="140"/>
    <w:rsid w:val="00F95187"/>
    <w:rPr>
      <w:rFonts w:ascii="Times New Roman" w:eastAsia="Times New Roman" w:hAnsi="Times New Roman" w:cs="Times New Roman"/>
      <w:i/>
      <w:iCs/>
      <w:color w:val="44546A" w:themeColor="text2"/>
      <w:sz w:val="18"/>
      <w:szCs w:val="18"/>
    </w:rPr>
  </w:style>
  <w:style w:type="paragraph" w:styleId="affb">
    <w:name w:val="No Spacing"/>
    <w:uiPriority w:val="1"/>
    <w:qFormat/>
    <w:rsid w:val="00F95187"/>
    <w:pPr>
      <w:spacing w:after="0" w:line="240" w:lineRule="auto"/>
    </w:pPr>
    <w:rPr>
      <w:rFonts w:ascii="Times New Roman" w:eastAsia="Times New Roman" w:hAnsi="Times New Roman" w:cs="Times New Roman"/>
    </w:rPr>
  </w:style>
  <w:style w:type="paragraph" w:customStyle="1" w:styleId="xl63">
    <w:name w:val="xl63"/>
    <w:basedOn w:val="a1"/>
    <w:rsid w:val="00F95187"/>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sz w:val="24"/>
      <w:szCs w:val="24"/>
      <w:lang w:eastAsia="ru-RU"/>
    </w:rPr>
  </w:style>
  <w:style w:type="paragraph" w:customStyle="1" w:styleId="xl64">
    <w:name w:val="xl64"/>
    <w:basedOn w:val="a1"/>
    <w:rsid w:val="00F95187"/>
    <w:pPr>
      <w:pBdr>
        <w:top w:val="single" w:sz="8" w:space="0" w:color="auto"/>
        <w:bottom w:val="single" w:sz="8" w:space="0" w:color="auto"/>
        <w:right w:val="single" w:sz="8" w:space="0" w:color="auto"/>
      </w:pBdr>
      <w:spacing w:before="100" w:beforeAutospacing="1" w:after="100" w:afterAutospacing="1" w:line="240" w:lineRule="auto"/>
      <w:jc w:val="center"/>
    </w:pPr>
    <w:rPr>
      <w:sz w:val="24"/>
      <w:szCs w:val="24"/>
      <w:lang w:eastAsia="ru-RU"/>
    </w:rPr>
  </w:style>
  <w:style w:type="character" w:customStyle="1" w:styleId="29">
    <w:name w:val="Основной текст2 Знак"/>
    <w:basedOn w:val="13"/>
    <w:rsid w:val="00F95187"/>
    <w:rPr>
      <w:rFonts w:ascii="Times New Roman" w:eastAsia="Times New Roman" w:hAnsi="Times New Roman" w:cs="Times New Roman"/>
      <w:sz w:val="24"/>
      <w:szCs w:val="28"/>
    </w:rPr>
  </w:style>
  <w:style w:type="paragraph" w:customStyle="1" w:styleId="xl91">
    <w:name w:val="xl91"/>
    <w:basedOn w:val="a1"/>
    <w:rsid w:val="00F95187"/>
    <w:pPr>
      <w:pBdr>
        <w:left w:val="single" w:sz="8" w:space="0" w:color="auto"/>
        <w:bottom w:val="single" w:sz="8" w:space="0" w:color="auto"/>
        <w:right w:val="single" w:sz="8" w:space="0" w:color="auto"/>
      </w:pBdr>
      <w:spacing w:before="100" w:beforeAutospacing="1" w:after="100" w:afterAutospacing="1" w:line="240" w:lineRule="auto"/>
      <w:jc w:val="center"/>
    </w:pPr>
    <w:rPr>
      <w:sz w:val="24"/>
      <w:szCs w:val="24"/>
      <w:lang w:eastAsia="ru-RU"/>
    </w:rPr>
  </w:style>
  <w:style w:type="paragraph" w:customStyle="1" w:styleId="xl92">
    <w:name w:val="xl92"/>
    <w:basedOn w:val="a1"/>
    <w:rsid w:val="00F95187"/>
    <w:pPr>
      <w:pBdr>
        <w:top w:val="single" w:sz="8" w:space="0" w:color="auto"/>
        <w:right w:val="single" w:sz="8" w:space="0" w:color="auto"/>
      </w:pBdr>
      <w:spacing w:before="100" w:beforeAutospacing="1" w:after="100" w:afterAutospacing="1" w:line="240" w:lineRule="auto"/>
      <w:jc w:val="center"/>
    </w:pPr>
    <w:rPr>
      <w:sz w:val="24"/>
      <w:szCs w:val="24"/>
      <w:lang w:eastAsia="ru-RU"/>
    </w:rPr>
  </w:style>
  <w:style w:type="paragraph" w:customStyle="1" w:styleId="xl93">
    <w:name w:val="xl93"/>
    <w:basedOn w:val="a1"/>
    <w:rsid w:val="00F95187"/>
    <w:pPr>
      <w:pBdr>
        <w:top w:val="single" w:sz="8" w:space="0" w:color="auto"/>
        <w:left w:val="single" w:sz="8" w:space="0" w:color="auto"/>
        <w:bottom w:val="single" w:sz="8" w:space="0" w:color="auto"/>
      </w:pBdr>
      <w:spacing w:before="100" w:beforeAutospacing="1" w:after="100" w:afterAutospacing="1" w:line="240" w:lineRule="auto"/>
      <w:jc w:val="center"/>
    </w:pPr>
    <w:rPr>
      <w:b/>
      <w:bCs/>
      <w:sz w:val="18"/>
      <w:szCs w:val="18"/>
      <w:lang w:eastAsia="ru-RU"/>
    </w:rPr>
  </w:style>
  <w:style w:type="paragraph" w:customStyle="1" w:styleId="xl94">
    <w:name w:val="xl94"/>
    <w:basedOn w:val="a1"/>
    <w:rsid w:val="00F95187"/>
    <w:pPr>
      <w:pBdr>
        <w:top w:val="single" w:sz="8" w:space="0" w:color="auto"/>
        <w:bottom w:val="single" w:sz="8" w:space="0" w:color="auto"/>
      </w:pBdr>
      <w:spacing w:before="100" w:beforeAutospacing="1" w:after="100" w:afterAutospacing="1" w:line="240" w:lineRule="auto"/>
      <w:jc w:val="center"/>
    </w:pPr>
    <w:rPr>
      <w:b/>
      <w:bCs/>
      <w:sz w:val="18"/>
      <w:szCs w:val="18"/>
      <w:lang w:eastAsia="ru-RU"/>
    </w:rPr>
  </w:style>
  <w:style w:type="paragraph" w:customStyle="1" w:styleId="xl95">
    <w:name w:val="xl95"/>
    <w:basedOn w:val="a1"/>
    <w:rsid w:val="00F95187"/>
    <w:pPr>
      <w:pBdr>
        <w:top w:val="single" w:sz="8" w:space="0" w:color="auto"/>
        <w:bottom w:val="single" w:sz="8" w:space="0" w:color="auto"/>
        <w:right w:val="single" w:sz="8" w:space="0" w:color="auto"/>
      </w:pBdr>
      <w:spacing w:before="100" w:beforeAutospacing="1" w:after="100" w:afterAutospacing="1" w:line="240" w:lineRule="auto"/>
      <w:jc w:val="center"/>
    </w:pPr>
    <w:rPr>
      <w:b/>
      <w:bCs/>
      <w:sz w:val="18"/>
      <w:szCs w:val="18"/>
      <w:lang w:eastAsia="ru-RU"/>
    </w:rPr>
  </w:style>
  <w:style w:type="paragraph" w:customStyle="1" w:styleId="xl96">
    <w:name w:val="xl96"/>
    <w:basedOn w:val="a1"/>
    <w:rsid w:val="00F95187"/>
    <w:pPr>
      <w:pBdr>
        <w:top w:val="single" w:sz="8" w:space="0" w:color="auto"/>
        <w:left w:val="single" w:sz="8" w:space="0" w:color="auto"/>
        <w:bottom w:val="single" w:sz="8" w:space="0" w:color="auto"/>
      </w:pBdr>
      <w:spacing w:before="100" w:beforeAutospacing="1" w:after="100" w:afterAutospacing="1" w:line="240" w:lineRule="auto"/>
      <w:jc w:val="center"/>
    </w:pPr>
    <w:rPr>
      <w:b/>
      <w:bCs/>
      <w:i/>
      <w:iCs/>
      <w:color w:val="000000"/>
      <w:sz w:val="24"/>
      <w:szCs w:val="24"/>
      <w:lang w:eastAsia="ru-RU"/>
    </w:rPr>
  </w:style>
  <w:style w:type="paragraph" w:customStyle="1" w:styleId="xl97">
    <w:name w:val="xl97"/>
    <w:basedOn w:val="a1"/>
    <w:rsid w:val="00F95187"/>
    <w:pPr>
      <w:pBdr>
        <w:top w:val="single" w:sz="8" w:space="0" w:color="auto"/>
        <w:left w:val="single" w:sz="8" w:space="0" w:color="auto"/>
        <w:bottom w:val="single" w:sz="8" w:space="0" w:color="auto"/>
      </w:pBdr>
      <w:spacing w:before="100" w:beforeAutospacing="1" w:after="100" w:afterAutospacing="1" w:line="240" w:lineRule="auto"/>
      <w:jc w:val="center"/>
    </w:pPr>
    <w:rPr>
      <w:sz w:val="24"/>
      <w:szCs w:val="24"/>
      <w:lang w:eastAsia="ru-RU"/>
    </w:rPr>
  </w:style>
  <w:style w:type="paragraph" w:customStyle="1" w:styleId="xl98">
    <w:name w:val="xl98"/>
    <w:basedOn w:val="a1"/>
    <w:rsid w:val="00F95187"/>
    <w:pPr>
      <w:pBdr>
        <w:top w:val="single" w:sz="8" w:space="0" w:color="auto"/>
        <w:bottom w:val="single" w:sz="8" w:space="0" w:color="auto"/>
        <w:right w:val="single" w:sz="8" w:space="0" w:color="auto"/>
      </w:pBdr>
      <w:spacing w:before="100" w:beforeAutospacing="1" w:after="100" w:afterAutospacing="1" w:line="240" w:lineRule="auto"/>
      <w:jc w:val="center"/>
    </w:pPr>
    <w:rPr>
      <w:sz w:val="24"/>
      <w:szCs w:val="24"/>
      <w:lang w:eastAsia="ru-RU"/>
    </w:rPr>
  </w:style>
  <w:style w:type="paragraph" w:customStyle="1" w:styleId="xl99">
    <w:name w:val="xl99"/>
    <w:basedOn w:val="a1"/>
    <w:rsid w:val="00F95187"/>
    <w:pPr>
      <w:pBdr>
        <w:top w:val="single" w:sz="8" w:space="0" w:color="auto"/>
        <w:left w:val="single" w:sz="8" w:space="0" w:color="auto"/>
        <w:bottom w:val="single" w:sz="8" w:space="0" w:color="auto"/>
      </w:pBdr>
      <w:spacing w:before="100" w:beforeAutospacing="1" w:after="100" w:afterAutospacing="1" w:line="240" w:lineRule="auto"/>
      <w:jc w:val="center"/>
    </w:pPr>
    <w:rPr>
      <w:rFonts w:ascii="Symbol" w:hAnsi="Symbol"/>
      <w:sz w:val="20"/>
      <w:szCs w:val="20"/>
      <w:lang w:eastAsia="ru-RU"/>
    </w:rPr>
  </w:style>
  <w:style w:type="paragraph" w:customStyle="1" w:styleId="xl100">
    <w:name w:val="xl100"/>
    <w:basedOn w:val="a1"/>
    <w:rsid w:val="00F95187"/>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sz w:val="24"/>
      <w:szCs w:val="24"/>
      <w:lang w:eastAsia="ru-RU"/>
    </w:rPr>
  </w:style>
  <w:style w:type="paragraph" w:customStyle="1" w:styleId="bodytext">
    <w:name w:val="bodytext"/>
    <w:basedOn w:val="a1"/>
    <w:rsid w:val="00F95187"/>
    <w:pPr>
      <w:spacing w:before="100" w:beforeAutospacing="1" w:after="100" w:afterAutospacing="1" w:line="240" w:lineRule="auto"/>
    </w:pPr>
    <w:rPr>
      <w:sz w:val="24"/>
      <w:szCs w:val="24"/>
      <w:lang w:eastAsia="ru-RU"/>
    </w:rPr>
  </w:style>
  <w:style w:type="character" w:customStyle="1" w:styleId="211pt">
    <w:name w:val="Основной текст (2) + 11 pt"/>
    <w:rsid w:val="00F9518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95pt">
    <w:name w:val="Основной текст (2) + 9;5 pt;Полужирный"/>
    <w:rsid w:val="00F95187"/>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ConsNormal">
    <w:name w:val="ConsNormal"/>
    <w:rsid w:val="00F95187"/>
    <w:pPr>
      <w:spacing w:after="0" w:line="240" w:lineRule="auto"/>
      <w:ind w:firstLine="720"/>
    </w:pPr>
    <w:rPr>
      <w:rFonts w:ascii="Arial" w:eastAsia="Times New Roman" w:hAnsi="Arial" w:cs="Times New Roman"/>
      <w:snapToGrid w:val="0"/>
      <w:sz w:val="20"/>
      <w:szCs w:val="20"/>
      <w:lang w:eastAsia="ru-RU"/>
    </w:rPr>
  </w:style>
  <w:style w:type="paragraph" w:customStyle="1" w:styleId="61">
    <w:name w:val="Без интервала6"/>
    <w:rsid w:val="00F95187"/>
    <w:pPr>
      <w:spacing w:after="0" w:line="240" w:lineRule="auto"/>
    </w:pPr>
    <w:rPr>
      <w:rFonts w:ascii="Times New Roman" w:eastAsia="Times New Roman" w:hAnsi="Times New Roman" w:cs="Times New Roman"/>
    </w:rPr>
  </w:style>
  <w:style w:type="character" w:customStyle="1" w:styleId="211pt0">
    <w:name w:val="Основной текст (2) + 11 pt;Полужирный"/>
    <w:rsid w:val="00F95187"/>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Exact">
    <w:name w:val="Подпись к таблице Exact"/>
    <w:rsid w:val="00F95187"/>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paragraph" w:customStyle="1" w:styleId="S">
    <w:name w:val="S_Обычный жирный"/>
    <w:basedOn w:val="a1"/>
    <w:link w:val="S0"/>
    <w:qFormat/>
    <w:rsid w:val="00F95187"/>
    <w:pPr>
      <w:spacing w:after="0" w:line="240" w:lineRule="auto"/>
      <w:ind w:firstLine="709"/>
      <w:jc w:val="both"/>
    </w:pPr>
    <w:rPr>
      <w:sz w:val="28"/>
      <w:szCs w:val="24"/>
      <w:lang w:eastAsia="ru-RU"/>
    </w:rPr>
  </w:style>
  <w:style w:type="character" w:customStyle="1" w:styleId="S0">
    <w:name w:val="S_Обычный жирный Знак"/>
    <w:link w:val="S"/>
    <w:rsid w:val="00F95187"/>
    <w:rPr>
      <w:rFonts w:ascii="Times New Roman" w:eastAsia="Times New Roman" w:hAnsi="Times New Roman" w:cs="Times New Roman"/>
      <w:sz w:val="28"/>
      <w:szCs w:val="24"/>
      <w:lang w:eastAsia="ru-RU"/>
    </w:rPr>
  </w:style>
  <w:style w:type="paragraph" w:styleId="affc">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1"/>
    <w:link w:val="affd"/>
    <w:uiPriority w:val="99"/>
    <w:semiHidden/>
    <w:rsid w:val="00F95187"/>
    <w:pPr>
      <w:spacing w:after="0" w:line="240" w:lineRule="auto"/>
    </w:pPr>
    <w:rPr>
      <w:rFonts w:ascii="Verdana" w:hAnsi="Verdana"/>
      <w:sz w:val="18"/>
      <w:szCs w:val="20"/>
      <w:lang w:eastAsia="ru-RU"/>
    </w:rPr>
  </w:style>
  <w:style w:type="character" w:customStyle="1" w:styleId="affd">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basedOn w:val="a2"/>
    <w:link w:val="affc"/>
    <w:uiPriority w:val="99"/>
    <w:semiHidden/>
    <w:rsid w:val="00F95187"/>
    <w:rPr>
      <w:rFonts w:ascii="Verdana" w:eastAsia="Times New Roman" w:hAnsi="Verdana" w:cs="Times New Roman"/>
      <w:sz w:val="18"/>
      <w:szCs w:val="20"/>
      <w:lang w:eastAsia="ru-RU"/>
    </w:rPr>
  </w:style>
  <w:style w:type="character" w:styleId="affe">
    <w:name w:val="footnote reference"/>
    <w:basedOn w:val="a2"/>
    <w:uiPriority w:val="99"/>
    <w:rsid w:val="00F95187"/>
    <w:rPr>
      <w:rFonts w:cs="Times New Roman"/>
      <w:vertAlign w:val="superscript"/>
    </w:rPr>
  </w:style>
  <w:style w:type="character" w:customStyle="1" w:styleId="NoSpacing">
    <w:name w:val="No Spacing Знак"/>
    <w:basedOn w:val="a2"/>
    <w:link w:val="14"/>
    <w:uiPriority w:val="99"/>
    <w:locked/>
    <w:rsid w:val="00F95187"/>
    <w:rPr>
      <w:rFonts w:ascii="Times New Roman" w:eastAsia="Times New Roman" w:hAnsi="Times New Roman" w:cs="Times New Roman"/>
    </w:rPr>
  </w:style>
  <w:style w:type="paragraph" w:customStyle="1" w:styleId="afff">
    <w:name w:val="м"/>
    <w:basedOn w:val="a0"/>
    <w:uiPriority w:val="99"/>
    <w:rsid w:val="00F95187"/>
    <w:pPr>
      <w:tabs>
        <w:tab w:val="clear" w:pos="1532"/>
        <w:tab w:val="num" w:pos="1466"/>
      </w:tabs>
      <w:spacing w:after="0" w:line="259" w:lineRule="auto"/>
      <w:ind w:left="1469"/>
    </w:pPr>
    <w:rPr>
      <w:sz w:val="24"/>
      <w:szCs w:val="28"/>
    </w:rPr>
  </w:style>
  <w:style w:type="paragraph" w:styleId="afff0">
    <w:name w:val="Title"/>
    <w:basedOn w:val="a1"/>
    <w:link w:val="afff1"/>
    <w:uiPriority w:val="99"/>
    <w:qFormat/>
    <w:rsid w:val="00F95187"/>
    <w:pPr>
      <w:spacing w:before="240" w:after="60"/>
      <w:jc w:val="center"/>
      <w:outlineLvl w:val="0"/>
    </w:pPr>
    <w:rPr>
      <w:rFonts w:cs="Arial"/>
      <w:bCs/>
      <w:kern w:val="28"/>
      <w:sz w:val="24"/>
      <w:szCs w:val="32"/>
    </w:rPr>
  </w:style>
  <w:style w:type="character" w:customStyle="1" w:styleId="afff1">
    <w:name w:val="Название Знак"/>
    <w:basedOn w:val="a2"/>
    <w:link w:val="afff0"/>
    <w:uiPriority w:val="99"/>
    <w:rsid w:val="00F95187"/>
    <w:rPr>
      <w:rFonts w:ascii="Times New Roman" w:eastAsia="Times New Roman" w:hAnsi="Times New Roman" w:cs="Arial"/>
      <w:bCs/>
      <w:kern w:val="28"/>
      <w:sz w:val="24"/>
      <w:szCs w:val="32"/>
    </w:rPr>
  </w:style>
  <w:style w:type="character" w:styleId="afff2">
    <w:name w:val="Placeholder Text"/>
    <w:basedOn w:val="a2"/>
    <w:uiPriority w:val="99"/>
    <w:semiHidden/>
    <w:rsid w:val="00F95187"/>
    <w:rPr>
      <w:rFonts w:cs="Times New Roman"/>
      <w:color w:val="808080"/>
    </w:rPr>
  </w:style>
  <w:style w:type="paragraph" w:styleId="afff3">
    <w:name w:val="annotation subject"/>
    <w:basedOn w:val="aff5"/>
    <w:next w:val="aff5"/>
    <w:link w:val="afff4"/>
    <w:uiPriority w:val="99"/>
    <w:rsid w:val="00F95187"/>
    <w:pPr>
      <w:spacing w:line="240" w:lineRule="auto"/>
    </w:pPr>
    <w:rPr>
      <w:b/>
      <w:bCs/>
    </w:rPr>
  </w:style>
  <w:style w:type="character" w:customStyle="1" w:styleId="afff4">
    <w:name w:val="Тема примечания Знак"/>
    <w:basedOn w:val="aff6"/>
    <w:link w:val="afff3"/>
    <w:uiPriority w:val="99"/>
    <w:rsid w:val="00F95187"/>
    <w:rPr>
      <w:rFonts w:ascii="Times New Roman" w:eastAsia="Times New Roman" w:hAnsi="Times New Roman" w:cs="Times New Roman"/>
      <w:b/>
      <w:bCs/>
      <w:sz w:val="20"/>
      <w:szCs w:val="20"/>
    </w:rPr>
  </w:style>
  <w:style w:type="paragraph" w:styleId="afff5">
    <w:name w:val="Revision"/>
    <w:hidden/>
    <w:uiPriority w:val="99"/>
    <w:semiHidden/>
    <w:rsid w:val="00F95187"/>
    <w:pPr>
      <w:spacing w:after="0" w:line="240" w:lineRule="auto"/>
    </w:pPr>
    <w:rPr>
      <w:rFonts w:ascii="Times New Roman" w:eastAsia="Times New Roman" w:hAnsi="Times New Roman" w:cs="Times New Roman"/>
    </w:rPr>
  </w:style>
  <w:style w:type="paragraph" w:customStyle="1" w:styleId="msonormalmailrucssattributepostfix">
    <w:name w:val="msonormal_mailru_css_attribute_postfix"/>
    <w:basedOn w:val="a1"/>
    <w:rsid w:val="00F95187"/>
    <w:pPr>
      <w:spacing w:before="100" w:beforeAutospacing="1" w:after="100" w:afterAutospacing="1" w:line="240" w:lineRule="auto"/>
    </w:pPr>
    <w:rPr>
      <w:sz w:val="24"/>
      <w:szCs w:val="24"/>
      <w:lang w:eastAsia="ru-RU"/>
    </w:rPr>
  </w:style>
  <w:style w:type="character" w:customStyle="1" w:styleId="afd">
    <w:name w:val="Абзац списка Знак"/>
    <w:aliases w:val="Таблицы нейминг Знак"/>
    <w:link w:val="afc"/>
    <w:uiPriority w:val="99"/>
    <w:rsid w:val="00F95187"/>
    <w:rPr>
      <w:rFonts w:ascii="Calibri" w:eastAsia="Times New Roman" w:hAnsi="Calibri" w:cs="Calibri"/>
      <w:lang w:eastAsia="ru-RU"/>
    </w:rPr>
  </w:style>
  <w:style w:type="paragraph" w:customStyle="1" w:styleId="FR3">
    <w:name w:val="FR3"/>
    <w:rsid w:val="00F95187"/>
    <w:pPr>
      <w:widowControl w:val="0"/>
      <w:autoSpaceDE w:val="0"/>
      <w:autoSpaceDN w:val="0"/>
      <w:adjustRightInd w:val="0"/>
      <w:spacing w:before="360" w:after="0" w:line="240" w:lineRule="auto"/>
      <w:jc w:val="center"/>
    </w:pPr>
    <w:rPr>
      <w:rFonts w:ascii="Arial" w:eastAsia="Times New Roman" w:hAnsi="Arial" w:cs="Arial"/>
      <w:b/>
      <w:bCs/>
      <w:sz w:val="24"/>
      <w:szCs w:val="24"/>
      <w:lang w:eastAsia="ru-RU"/>
    </w:rPr>
  </w:style>
  <w:style w:type="paragraph" w:customStyle="1" w:styleId="afff6">
    <w:name w:val="текст"/>
    <w:basedOn w:val="12"/>
    <w:link w:val="afff7"/>
    <w:uiPriority w:val="99"/>
    <w:rsid w:val="00F95187"/>
  </w:style>
  <w:style w:type="character" w:customStyle="1" w:styleId="afff7">
    <w:name w:val="текст Знак"/>
    <w:basedOn w:val="13"/>
    <w:link w:val="afff6"/>
    <w:uiPriority w:val="99"/>
    <w:locked/>
    <w:rsid w:val="00F95187"/>
    <w:rPr>
      <w:rFonts w:ascii="Times New Roman" w:eastAsia="Times New Roman" w:hAnsi="Times New Roman" w:cs="Times New Roman"/>
      <w:sz w:val="24"/>
      <w:szCs w:val="24"/>
    </w:rPr>
  </w:style>
  <w:style w:type="paragraph" w:customStyle="1" w:styleId="afff8">
    <w:name w:val="блабла"/>
    <w:basedOn w:val="12"/>
    <w:link w:val="afff9"/>
    <w:qFormat/>
    <w:rsid w:val="00F95187"/>
    <w:rPr>
      <w:lang w:eastAsia="ru-RU"/>
    </w:rPr>
  </w:style>
  <w:style w:type="character" w:customStyle="1" w:styleId="afff9">
    <w:name w:val="блабла Знак"/>
    <w:basedOn w:val="13"/>
    <w:link w:val="afff8"/>
    <w:rsid w:val="00F95187"/>
    <w:rPr>
      <w:rFonts w:ascii="Times New Roman" w:eastAsia="Times New Roman" w:hAnsi="Times New Roman" w:cs="Times New Roman"/>
      <w:sz w:val="24"/>
      <w:szCs w:val="24"/>
      <w:lang w:eastAsia="ru-RU"/>
    </w:rPr>
  </w:style>
  <w:style w:type="paragraph" w:customStyle="1" w:styleId="afffa">
    <w:name w:val="заголовок моё"/>
    <w:basedOn w:val="3"/>
    <w:link w:val="afffb"/>
    <w:qFormat/>
    <w:rsid w:val="00F95187"/>
    <w:pPr>
      <w:tabs>
        <w:tab w:val="num" w:pos="1440"/>
      </w:tabs>
      <w:spacing w:before="200" w:after="0" w:line="276" w:lineRule="auto"/>
      <w:ind w:left="1440" w:hanging="504"/>
    </w:pPr>
    <w:rPr>
      <w:sz w:val="28"/>
      <w:lang w:eastAsia="ru-RU"/>
    </w:rPr>
  </w:style>
  <w:style w:type="character" w:customStyle="1" w:styleId="afffb">
    <w:name w:val="заголовок моё Знак"/>
    <w:basedOn w:val="30"/>
    <w:link w:val="afffa"/>
    <w:rsid w:val="00F95187"/>
    <w:rPr>
      <w:rFonts w:ascii="Times New Roman" w:eastAsia="Times New Roman" w:hAnsi="Times New Roman" w:cs="Times New Roman"/>
      <w:b/>
      <w:bCs/>
      <w:sz w:val="28"/>
      <w:szCs w:val="24"/>
      <w:lang w:eastAsia="ru-RU"/>
    </w:rPr>
  </w:style>
  <w:style w:type="paragraph" w:customStyle="1" w:styleId="1f0">
    <w:name w:val="Текст1"/>
    <w:basedOn w:val="a1"/>
    <w:rsid w:val="00F95187"/>
    <w:pPr>
      <w:tabs>
        <w:tab w:val="left" w:pos="1701"/>
      </w:tabs>
      <w:suppressAutoHyphens/>
      <w:spacing w:before="80" w:after="0" w:line="252" w:lineRule="auto"/>
      <w:ind w:firstLine="852"/>
      <w:jc w:val="both"/>
    </w:pPr>
    <w:rPr>
      <w:rFonts w:eastAsia="SimSun" w:cs="Courier New"/>
      <w:sz w:val="28"/>
      <w:szCs w:val="20"/>
      <w:lang w:eastAsia="ar-SA"/>
    </w:rPr>
  </w:style>
  <w:style w:type="table" w:customStyle="1" w:styleId="TableNormal">
    <w:name w:val="Table Normal"/>
    <w:uiPriority w:val="2"/>
    <w:semiHidden/>
    <w:unhideWhenUsed/>
    <w:qFormat/>
    <w:rsid w:val="00F9518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F95187"/>
    <w:pPr>
      <w:widowControl w:val="0"/>
      <w:autoSpaceDE w:val="0"/>
      <w:autoSpaceDN w:val="0"/>
      <w:spacing w:after="0" w:line="240" w:lineRule="auto"/>
      <w:ind w:left="107"/>
    </w:pPr>
    <w:rPr>
      <w:lang w:eastAsia="ru-RU" w:bidi="ru-RU"/>
    </w:rPr>
  </w:style>
  <w:style w:type="paragraph" w:styleId="afffc">
    <w:name w:val="TOC Heading"/>
    <w:basedOn w:val="10"/>
    <w:next w:val="a1"/>
    <w:uiPriority w:val="39"/>
    <w:unhideWhenUsed/>
    <w:qFormat/>
    <w:rsid w:val="00F95187"/>
    <w:pPr>
      <w:spacing w:before="240" w:line="259" w:lineRule="auto"/>
      <w:outlineLvl w:val="9"/>
    </w:pPr>
    <w:rPr>
      <w:rFonts w:asciiTheme="majorHAnsi" w:eastAsiaTheme="majorEastAsia" w:hAnsiTheme="majorHAnsi" w:cstheme="majorBidi"/>
      <w:b w:val="0"/>
      <w:bCs w:val="0"/>
      <w:color w:val="2E74B5" w:themeColor="accent1" w:themeShade="BF"/>
      <w:sz w:val="32"/>
      <w:szCs w:val="32"/>
      <w:lang w:eastAsia="ru-RU"/>
    </w:rPr>
  </w:style>
  <w:style w:type="paragraph" w:customStyle="1" w:styleId="1f1">
    <w:name w:val="Обычный 1"/>
    <w:basedOn w:val="a1"/>
    <w:link w:val="1f2"/>
    <w:autoRedefine/>
    <w:rsid w:val="00F95187"/>
    <w:pPr>
      <w:spacing w:after="0" w:line="240" w:lineRule="auto"/>
      <w:ind w:firstLine="709"/>
      <w:jc w:val="both"/>
    </w:pPr>
    <w:rPr>
      <w:sz w:val="24"/>
      <w:szCs w:val="24"/>
    </w:rPr>
  </w:style>
  <w:style w:type="character" w:customStyle="1" w:styleId="1f2">
    <w:name w:val="Обычный 1 Знак"/>
    <w:link w:val="1f1"/>
    <w:rsid w:val="00F95187"/>
    <w:rPr>
      <w:rFonts w:ascii="Times New Roman" w:eastAsia="Times New Roman" w:hAnsi="Times New Roman" w:cs="Times New Roman"/>
      <w:sz w:val="24"/>
      <w:szCs w:val="24"/>
    </w:rPr>
  </w:style>
  <w:style w:type="paragraph" w:customStyle="1" w:styleId="1000">
    <w:name w:val="Обычный 1 + Перед:  0 пт После:  0 пт"/>
    <w:basedOn w:val="1f1"/>
    <w:next w:val="1f1"/>
    <w:autoRedefine/>
    <w:rsid w:val="00E231C5"/>
    <w:rPr>
      <w:b/>
      <w:szCs w:val="20"/>
    </w:rPr>
  </w:style>
  <w:style w:type="paragraph" w:customStyle="1" w:styleId="1f3">
    <w:name w:val="Обычный 1 + полужирный"/>
    <w:basedOn w:val="1f1"/>
    <w:next w:val="1f1"/>
    <w:link w:val="1f4"/>
    <w:autoRedefine/>
    <w:rsid w:val="00F95187"/>
    <w:rPr>
      <w:b/>
      <w:bCs/>
    </w:rPr>
  </w:style>
  <w:style w:type="character" w:customStyle="1" w:styleId="1f4">
    <w:name w:val="Обычный 1 + полужирный Знак"/>
    <w:link w:val="1f3"/>
    <w:rsid w:val="00F95187"/>
    <w:rPr>
      <w:rFonts w:ascii="Times New Roman" w:eastAsia="Times New Roman" w:hAnsi="Times New Roman" w:cs="Times New Roman"/>
      <w:b/>
      <w:bCs/>
      <w:sz w:val="24"/>
      <w:szCs w:val="24"/>
    </w:rPr>
  </w:style>
  <w:style w:type="paragraph" w:customStyle="1" w:styleId="afffd">
    <w:name w:val="Таблица_Заголовок"/>
    <w:basedOn w:val="a1"/>
    <w:autoRedefine/>
    <w:rsid w:val="00F95187"/>
    <w:pPr>
      <w:spacing w:after="0" w:line="240" w:lineRule="auto"/>
      <w:jc w:val="center"/>
    </w:pPr>
    <w:rPr>
      <w:b/>
      <w:bCs/>
      <w:szCs w:val="20"/>
      <w:lang w:eastAsia="ru-RU"/>
    </w:rPr>
  </w:style>
  <w:style w:type="paragraph" w:customStyle="1" w:styleId="afffe">
    <w:name w:val="Таблица_Текст слева"/>
    <w:basedOn w:val="a1"/>
    <w:next w:val="a1"/>
    <w:link w:val="affff"/>
    <w:autoRedefine/>
    <w:rsid w:val="00F95187"/>
    <w:pPr>
      <w:spacing w:after="0" w:line="240" w:lineRule="auto"/>
    </w:pPr>
  </w:style>
  <w:style w:type="paragraph" w:customStyle="1" w:styleId="affff0">
    <w:name w:val="Таблица_Текст по центру"/>
    <w:basedOn w:val="a1"/>
    <w:next w:val="a1"/>
    <w:rsid w:val="00F95187"/>
    <w:pPr>
      <w:spacing w:after="0" w:line="240" w:lineRule="auto"/>
      <w:jc w:val="center"/>
    </w:pPr>
    <w:rPr>
      <w:szCs w:val="20"/>
      <w:lang w:eastAsia="ru-RU"/>
    </w:rPr>
  </w:style>
  <w:style w:type="paragraph" w:customStyle="1" w:styleId="affff1">
    <w:name w:val="Таблица_Текст слева + полужирный"/>
    <w:basedOn w:val="afffe"/>
    <w:next w:val="1f1"/>
    <w:link w:val="affff2"/>
    <w:autoRedefine/>
    <w:rsid w:val="00F95187"/>
    <w:rPr>
      <w:b/>
      <w:bCs/>
    </w:rPr>
  </w:style>
  <w:style w:type="character" w:customStyle="1" w:styleId="affff">
    <w:name w:val="Таблица_Текст слева Знак"/>
    <w:link w:val="afffe"/>
    <w:rsid w:val="00F95187"/>
    <w:rPr>
      <w:rFonts w:ascii="Times New Roman" w:eastAsia="Times New Roman" w:hAnsi="Times New Roman" w:cs="Times New Roman"/>
    </w:rPr>
  </w:style>
  <w:style w:type="character" w:customStyle="1" w:styleId="affff2">
    <w:name w:val="Таблица_Текст слева + полужирный Знак"/>
    <w:link w:val="affff1"/>
    <w:rsid w:val="00F95187"/>
    <w:rPr>
      <w:rFonts w:ascii="Times New Roman" w:eastAsia="Times New Roman" w:hAnsi="Times New Roman" w:cs="Times New Roman"/>
      <w:b/>
      <w:bCs/>
    </w:rPr>
  </w:style>
  <w:style w:type="character" w:customStyle="1" w:styleId="2105pt">
    <w:name w:val="Основной текст (2) + 10;5 pt"/>
    <w:basedOn w:val="25"/>
    <w:rsid w:val="00985DB6"/>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105pt0">
    <w:name w:val="Основной текст (2) + 10;5 pt;Малые прописные"/>
    <w:basedOn w:val="25"/>
    <w:rsid w:val="00985DB6"/>
    <w:rPr>
      <w:rFonts w:ascii="Times New Roman" w:eastAsia="Times New Roman" w:hAnsi="Times New Roman" w:cs="Times New Roman"/>
      <w:b w:val="0"/>
      <w:bCs w:val="0"/>
      <w:i w:val="0"/>
      <w:iCs w:val="0"/>
      <w:smallCaps/>
      <w:strike w:val="0"/>
      <w:color w:val="000000"/>
      <w:spacing w:val="0"/>
      <w:w w:val="100"/>
      <w:position w:val="0"/>
      <w:sz w:val="21"/>
      <w:szCs w:val="21"/>
      <w:u w:val="none"/>
      <w:shd w:val="clear" w:color="auto" w:fill="FFFFFF"/>
      <w:lang w:val="en-US" w:eastAsia="en-US" w:bidi="en-US"/>
    </w:rPr>
  </w:style>
  <w:style w:type="character" w:customStyle="1" w:styleId="2Consolas10pt">
    <w:name w:val="Основной текст (2) + Consolas;10 pt"/>
    <w:basedOn w:val="25"/>
    <w:rsid w:val="00985DB6"/>
    <w:rPr>
      <w:rFonts w:ascii="Consolas" w:eastAsia="Consolas" w:hAnsi="Consolas" w:cs="Consolas"/>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Consolas10pt0">
    <w:name w:val="Основной текст (2) + Consolas;10 pt;Малые прописные"/>
    <w:basedOn w:val="25"/>
    <w:rsid w:val="00985DB6"/>
    <w:rPr>
      <w:rFonts w:ascii="Consolas" w:eastAsia="Consolas" w:hAnsi="Consolas" w:cs="Consolas"/>
      <w:b w:val="0"/>
      <w:bCs w:val="0"/>
      <w:i w:val="0"/>
      <w:iCs w:val="0"/>
      <w:smallCaps/>
      <w:strike w:val="0"/>
      <w:color w:val="000000"/>
      <w:spacing w:val="0"/>
      <w:w w:val="100"/>
      <w:position w:val="0"/>
      <w:sz w:val="20"/>
      <w:szCs w:val="20"/>
      <w:u w:val="none"/>
      <w:shd w:val="clear" w:color="auto" w:fill="FFFFFF"/>
      <w:lang w:val="en-US" w:eastAsia="en-US" w:bidi="en-US"/>
    </w:rPr>
  </w:style>
  <w:style w:type="character" w:customStyle="1" w:styleId="2ArialUnicodeMS10pt">
    <w:name w:val="Основной текст (2) + Arial Unicode MS;10 pt;Курсив"/>
    <w:basedOn w:val="25"/>
    <w:rsid w:val="00557440"/>
    <w:rPr>
      <w:rFonts w:ascii="Arial Unicode MS" w:eastAsia="Arial Unicode MS" w:hAnsi="Arial Unicode MS" w:cs="Arial Unicode MS"/>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105pt0pt">
    <w:name w:val="Основной текст (2) + 10;5 pt;Курсив;Интервал 0 pt"/>
    <w:basedOn w:val="25"/>
    <w:rsid w:val="00F03C2C"/>
    <w:rPr>
      <w:rFonts w:ascii="Times New Roman" w:eastAsia="Times New Roman" w:hAnsi="Times New Roman" w:cs="Times New Roman"/>
      <w:b w:val="0"/>
      <w:bCs w:val="0"/>
      <w:i/>
      <w:iCs/>
      <w:smallCaps w:val="0"/>
      <w:strike w:val="0"/>
      <w:color w:val="000000"/>
      <w:spacing w:val="10"/>
      <w:w w:val="100"/>
      <w:position w:val="0"/>
      <w:sz w:val="21"/>
      <w:szCs w:val="21"/>
      <w:u w:val="none"/>
      <w:shd w:val="clear" w:color="auto" w:fill="FFFFFF"/>
      <w:lang w:val="ru-RU" w:eastAsia="ru-RU" w:bidi="ru-RU"/>
    </w:rPr>
  </w:style>
  <w:style w:type="character" w:customStyle="1" w:styleId="affff3">
    <w:name w:val="Другое_"/>
    <w:basedOn w:val="a2"/>
    <w:link w:val="affff4"/>
    <w:rsid w:val="008F4BB2"/>
    <w:rPr>
      <w:rFonts w:ascii="Times New Roman" w:eastAsia="Times New Roman" w:hAnsi="Times New Roman" w:cs="Times New Roman"/>
      <w:color w:val="363636"/>
    </w:rPr>
  </w:style>
  <w:style w:type="paragraph" w:customStyle="1" w:styleId="affff4">
    <w:name w:val="Другое"/>
    <w:basedOn w:val="a1"/>
    <w:link w:val="affff3"/>
    <w:rsid w:val="008F4BB2"/>
    <w:pPr>
      <w:widowControl w:val="0"/>
      <w:spacing w:after="0" w:line="240" w:lineRule="auto"/>
    </w:pPr>
    <w:rPr>
      <w:color w:val="363636"/>
    </w:rPr>
  </w:style>
  <w:style w:type="character" w:customStyle="1" w:styleId="2ArialUnicodeMS11pt">
    <w:name w:val="Основной текст (2) + Arial Unicode MS;11 pt;Курсив"/>
    <w:basedOn w:val="25"/>
    <w:rsid w:val="00B25C94"/>
    <w:rPr>
      <w:rFonts w:ascii="Arial Unicode MS" w:eastAsia="Arial Unicode MS" w:hAnsi="Arial Unicode MS" w:cs="Arial Unicode MS"/>
      <w:b w:val="0"/>
      <w:bCs w:val="0"/>
      <w:i/>
      <w:iCs/>
      <w:smallCaps w:val="0"/>
      <w:strike w:val="0"/>
      <w:color w:val="000000"/>
      <w:spacing w:val="0"/>
      <w:w w:val="100"/>
      <w:position w:val="0"/>
      <w:sz w:val="22"/>
      <w:szCs w:val="22"/>
      <w:u w:val="none"/>
      <w:shd w:val="clear" w:color="auto" w:fill="FFFFFF"/>
      <w:lang w:val="ru-RU" w:eastAsia="ru-RU" w:bidi="ru-RU"/>
    </w:rPr>
  </w:style>
  <w:style w:type="paragraph" w:customStyle="1" w:styleId="6">
    <w:name w:val="СВ_6_обычный_маркер"/>
    <w:basedOn w:val="a1"/>
    <w:uiPriority w:val="99"/>
    <w:qFormat/>
    <w:rsid w:val="00301713"/>
    <w:pPr>
      <w:widowControl w:val="0"/>
      <w:numPr>
        <w:numId w:val="23"/>
      </w:numPr>
      <w:spacing w:after="120" w:line="240" w:lineRule="auto"/>
      <w:ind w:left="851"/>
      <w:jc w:val="both"/>
    </w:pPr>
    <w:rPr>
      <w:rFonts w:eastAsia="Calibri"/>
      <w:bCs/>
      <w:sz w:val="24"/>
      <w:szCs w:val="24"/>
      <w:lang w:eastAsia="ru-RU"/>
    </w:rPr>
  </w:style>
  <w:style w:type="character" w:customStyle="1" w:styleId="295pt0">
    <w:name w:val="Основной текст (2) + 9;5 pt;Полужирный;Малые прописные"/>
    <w:basedOn w:val="25"/>
    <w:rsid w:val="00683A67"/>
    <w:rPr>
      <w:rFonts w:ascii="Times New Roman" w:eastAsia="Times New Roman" w:hAnsi="Times New Roman" w:cs="Times New Roman"/>
      <w:b/>
      <w:bCs/>
      <w:i w:val="0"/>
      <w:iCs w:val="0"/>
      <w:smallCaps/>
      <w:strike w:val="0"/>
      <w:color w:val="000000"/>
      <w:spacing w:val="0"/>
      <w:w w:val="100"/>
      <w:position w:val="0"/>
      <w:sz w:val="19"/>
      <w:szCs w:val="19"/>
      <w:u w:val="none"/>
      <w:shd w:val="clear" w:color="auto" w:fill="FFFFFF"/>
      <w:lang w:val="ru-RU" w:eastAsia="ru-RU" w:bidi="ru-RU"/>
    </w:rPr>
  </w:style>
  <w:style w:type="paragraph" w:customStyle="1" w:styleId="affff5">
    <w:name w:val="Таблица_Текст по центру + полужирный"/>
    <w:basedOn w:val="a1"/>
    <w:next w:val="1f1"/>
    <w:autoRedefine/>
    <w:rsid w:val="005737B3"/>
    <w:pPr>
      <w:spacing w:after="0" w:line="240" w:lineRule="auto"/>
      <w:jc w:val="center"/>
    </w:pPr>
    <w:rPr>
      <w:b/>
      <w:bCs/>
      <w:szCs w:val="20"/>
      <w:lang w:eastAsia="ru-RU"/>
    </w:rPr>
  </w:style>
  <w:style w:type="character" w:styleId="affff6">
    <w:name w:val="page number"/>
    <w:basedOn w:val="a2"/>
    <w:rsid w:val="005737B3"/>
  </w:style>
  <w:style w:type="character" w:customStyle="1" w:styleId="2TrebuchetMS10pt0pt">
    <w:name w:val="Основной текст (2) + Trebuchet MS;10 pt;Интервал 0 pt"/>
    <w:basedOn w:val="25"/>
    <w:rsid w:val="00705341"/>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285pt">
    <w:name w:val="Основной текст (2) + 8;5 pt"/>
    <w:basedOn w:val="25"/>
    <w:rsid w:val="00534C6E"/>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affff7">
    <w:name w:val="Колонтитул"/>
    <w:basedOn w:val="a2"/>
    <w:rsid w:val="00534C6E"/>
    <w:rPr>
      <w:rFonts w:ascii="Arial Unicode MS" w:eastAsia="Arial Unicode MS" w:hAnsi="Arial Unicode MS" w:cs="Arial Unicode MS"/>
      <w:b w:val="0"/>
      <w:bCs w:val="0"/>
      <w:i w:val="0"/>
      <w:iCs w:val="0"/>
      <w:smallCaps w:val="0"/>
      <w:strike w:val="0"/>
      <w:color w:val="000000"/>
      <w:spacing w:val="0"/>
      <w:w w:val="100"/>
      <w:position w:val="0"/>
      <w:sz w:val="16"/>
      <w:szCs w:val="16"/>
      <w:u w:val="none"/>
      <w:lang w:val="ru-RU" w:eastAsia="ru-RU" w:bidi="ru-RU"/>
    </w:rPr>
  </w:style>
  <w:style w:type="character" w:customStyle="1" w:styleId="2Corbel115pt-1pt">
    <w:name w:val="Основной текст (2) + Corbel;11;5 pt;Интервал -1 pt"/>
    <w:basedOn w:val="25"/>
    <w:rsid w:val="00534C6E"/>
    <w:rPr>
      <w:rFonts w:ascii="Corbel" w:eastAsia="Corbel" w:hAnsi="Corbel" w:cs="Corbel"/>
      <w:b w:val="0"/>
      <w:bCs w:val="0"/>
      <w:i w:val="0"/>
      <w:iCs w:val="0"/>
      <w:smallCaps w:val="0"/>
      <w:strike w:val="0"/>
      <w:color w:val="000000"/>
      <w:spacing w:val="-20"/>
      <w:w w:val="100"/>
      <w:position w:val="0"/>
      <w:sz w:val="23"/>
      <w:szCs w:val="23"/>
      <w:u w:val="none"/>
      <w:shd w:val="clear" w:color="auto" w:fill="FFFFFF"/>
      <w:lang w:val="ru-RU" w:eastAsia="ru-RU" w:bidi="ru-RU"/>
    </w:rPr>
  </w:style>
  <w:style w:type="numbering" w:customStyle="1" w:styleId="1ai110">
    <w:name w:val="1 / a / i110"/>
    <w:basedOn w:val="a4"/>
    <w:next w:val="1ai"/>
    <w:semiHidden/>
    <w:rsid w:val="00BC3FBB"/>
  </w:style>
  <w:style w:type="numbering" w:styleId="1ai">
    <w:name w:val="Outline List 1"/>
    <w:basedOn w:val="a4"/>
    <w:uiPriority w:val="99"/>
    <w:semiHidden/>
    <w:unhideWhenUsed/>
    <w:rsid w:val="00BC3FBB"/>
    <w:pPr>
      <w:numPr>
        <w:numId w:val="26"/>
      </w:numPr>
    </w:pPr>
  </w:style>
  <w:style w:type="character" w:customStyle="1" w:styleId="aff">
    <w:name w:val="Текст таблиц Знак"/>
    <w:link w:val="afe"/>
    <w:uiPriority w:val="99"/>
    <w:rsid w:val="00B1336C"/>
    <w:rPr>
      <w:rFonts w:ascii="Times New Roman" w:eastAsia="SimSun" w:hAnsi="Times New Roman" w:cs="Times New Roman"/>
      <w:sz w:val="24"/>
      <w:szCs w:val="20"/>
      <w:lang w:eastAsia="ru-RU"/>
    </w:rPr>
  </w:style>
  <w:style w:type="paragraph" w:customStyle="1" w:styleId="1f5">
    <w:name w:val="глава1_Светогорск"/>
    <w:qFormat/>
    <w:rsid w:val="00B1336C"/>
    <w:pPr>
      <w:keepNext/>
      <w:pageBreakBefore/>
      <w:spacing w:before="100" w:beforeAutospacing="1" w:after="100" w:afterAutospacing="1" w:line="360" w:lineRule="auto"/>
      <w:jc w:val="both"/>
      <w:outlineLvl w:val="0"/>
    </w:pPr>
    <w:rPr>
      <w:rFonts w:ascii="Times New Roman" w:eastAsia="SimSun" w:hAnsi="Times New Roman" w:cs="Times New Roman"/>
      <w:b/>
      <w:bCs/>
      <w:iCs/>
      <w:sz w:val="32"/>
      <w:szCs w:val="24"/>
      <w:lang w:eastAsia="ru-RU"/>
    </w:rPr>
  </w:style>
  <w:style w:type="table" w:customStyle="1" w:styleId="2a">
    <w:name w:val="Сетка таблицы2"/>
    <w:basedOn w:val="a3"/>
    <w:next w:val="af"/>
    <w:uiPriority w:val="39"/>
    <w:rsid w:val="006A7A5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8">
    <w:name w:val="Подпись к картинке_"/>
    <w:link w:val="affff9"/>
    <w:rsid w:val="00A36192"/>
    <w:rPr>
      <w:rFonts w:ascii="Times New Roman" w:hAnsi="Times New Roman"/>
      <w:shd w:val="clear" w:color="auto" w:fill="FFFFFF"/>
    </w:rPr>
  </w:style>
  <w:style w:type="paragraph" w:customStyle="1" w:styleId="affff9">
    <w:name w:val="Подпись к картинке"/>
    <w:basedOn w:val="a1"/>
    <w:link w:val="affff8"/>
    <w:rsid w:val="00A36192"/>
    <w:pPr>
      <w:widowControl w:val="0"/>
      <w:shd w:val="clear" w:color="auto" w:fill="FFFFFF"/>
      <w:spacing w:after="0" w:line="240" w:lineRule="auto"/>
    </w:pPr>
    <w:rPr>
      <w:rFonts w:eastAsiaTheme="minorHAnsi" w:cstheme="minorBidi"/>
    </w:rPr>
  </w:style>
  <w:style w:type="character" w:customStyle="1" w:styleId="35">
    <w:name w:val="Заголовок №3_"/>
    <w:link w:val="37"/>
    <w:rsid w:val="00A36192"/>
    <w:rPr>
      <w:rFonts w:ascii="Times New Roman" w:hAnsi="Times New Roman"/>
      <w:b/>
      <w:bCs/>
      <w:shd w:val="clear" w:color="auto" w:fill="FFFFFF"/>
    </w:rPr>
  </w:style>
  <w:style w:type="paragraph" w:customStyle="1" w:styleId="37">
    <w:name w:val="Заголовок №3"/>
    <w:basedOn w:val="a1"/>
    <w:link w:val="35"/>
    <w:rsid w:val="00A36192"/>
    <w:pPr>
      <w:widowControl w:val="0"/>
      <w:shd w:val="clear" w:color="auto" w:fill="FFFFFF"/>
      <w:spacing w:after="180" w:line="240" w:lineRule="auto"/>
      <w:jc w:val="center"/>
      <w:outlineLvl w:val="2"/>
    </w:pPr>
    <w:rPr>
      <w:rFonts w:eastAsiaTheme="minorHAnsi" w:cstheme="minorBidi"/>
      <w:b/>
      <w:bCs/>
    </w:rPr>
  </w:style>
  <w:style w:type="character" w:customStyle="1" w:styleId="affffa">
    <w:name w:val="Сноска_"/>
    <w:link w:val="affffb"/>
    <w:rsid w:val="00A36192"/>
    <w:rPr>
      <w:rFonts w:ascii="Times New Roman" w:hAnsi="Times New Roman"/>
      <w:shd w:val="clear" w:color="auto" w:fill="FFFFFF"/>
    </w:rPr>
  </w:style>
  <w:style w:type="paragraph" w:customStyle="1" w:styleId="affffb">
    <w:name w:val="Сноска"/>
    <w:basedOn w:val="a1"/>
    <w:link w:val="affffa"/>
    <w:rsid w:val="00A36192"/>
    <w:pPr>
      <w:widowControl w:val="0"/>
      <w:shd w:val="clear" w:color="auto" w:fill="FFFFFF"/>
      <w:spacing w:after="0" w:line="360" w:lineRule="auto"/>
      <w:ind w:firstLine="800"/>
    </w:pPr>
    <w:rPr>
      <w:rFonts w:eastAsiaTheme="minorHAnsi" w:cstheme="minorBidi"/>
    </w:rPr>
  </w:style>
  <w:style w:type="character" w:customStyle="1" w:styleId="affffc">
    <w:name w:val="Колонтитул_"/>
    <w:rsid w:val="00A36192"/>
    <w:rPr>
      <w:rFonts w:ascii="Times New Roman" w:hAnsi="Times New Roman"/>
      <w:shd w:val="clear" w:color="auto" w:fill="FFFFFF"/>
    </w:rPr>
  </w:style>
  <w:style w:type="numbering" w:customStyle="1" w:styleId="1f6">
    <w:name w:val="Нет списка1"/>
    <w:next w:val="a4"/>
    <w:uiPriority w:val="99"/>
    <w:semiHidden/>
    <w:unhideWhenUsed/>
    <w:rsid w:val="00A36192"/>
  </w:style>
  <w:style w:type="paragraph" w:customStyle="1" w:styleId="xl101">
    <w:name w:val="xl101"/>
    <w:basedOn w:val="a1"/>
    <w:rsid w:val="00A36192"/>
    <w:pPr>
      <w:pBdr>
        <w:top w:val="single" w:sz="4" w:space="0" w:color="auto"/>
        <w:bottom w:val="single" w:sz="4" w:space="0" w:color="auto"/>
      </w:pBdr>
      <w:spacing w:before="100" w:beforeAutospacing="1" w:after="100" w:afterAutospacing="1" w:line="240" w:lineRule="auto"/>
      <w:jc w:val="center"/>
    </w:pPr>
    <w:rPr>
      <w:color w:val="000000"/>
      <w:lang w:eastAsia="ru-RU"/>
    </w:rPr>
  </w:style>
  <w:style w:type="paragraph" w:customStyle="1" w:styleId="xl102">
    <w:name w:val="xl102"/>
    <w:basedOn w:val="a1"/>
    <w:rsid w:val="00A36192"/>
    <w:pPr>
      <w:pBdr>
        <w:top w:val="single" w:sz="4" w:space="0" w:color="auto"/>
        <w:bottom w:val="single" w:sz="4" w:space="0" w:color="auto"/>
        <w:right w:val="single" w:sz="4" w:space="0" w:color="auto"/>
      </w:pBdr>
      <w:spacing w:before="100" w:beforeAutospacing="1" w:after="100" w:afterAutospacing="1" w:line="240" w:lineRule="auto"/>
      <w:jc w:val="center"/>
    </w:pPr>
    <w:rPr>
      <w:color w:val="000000"/>
      <w:lang w:eastAsia="ru-RU"/>
    </w:rPr>
  </w:style>
  <w:style w:type="paragraph" w:customStyle="1" w:styleId="xl103">
    <w:name w:val="xl103"/>
    <w:basedOn w:val="a1"/>
    <w:rsid w:val="00A36192"/>
    <w:pPr>
      <w:pBdr>
        <w:left w:val="single" w:sz="4" w:space="0" w:color="auto"/>
        <w:bottom w:val="single" w:sz="4" w:space="0" w:color="auto"/>
      </w:pBdr>
      <w:spacing w:before="100" w:beforeAutospacing="1" w:after="100" w:afterAutospacing="1" w:line="240" w:lineRule="auto"/>
      <w:jc w:val="center"/>
    </w:pPr>
    <w:rPr>
      <w:color w:val="000000"/>
      <w:lang w:eastAsia="ru-RU"/>
    </w:rPr>
  </w:style>
  <w:style w:type="paragraph" w:customStyle="1" w:styleId="xl104">
    <w:name w:val="xl104"/>
    <w:basedOn w:val="a1"/>
    <w:rsid w:val="00A36192"/>
    <w:pPr>
      <w:pBdr>
        <w:bottom w:val="single" w:sz="4" w:space="0" w:color="auto"/>
      </w:pBdr>
      <w:spacing w:before="100" w:beforeAutospacing="1" w:after="100" w:afterAutospacing="1" w:line="240" w:lineRule="auto"/>
      <w:jc w:val="center"/>
    </w:pPr>
    <w:rPr>
      <w:color w:val="000000"/>
      <w:lang w:eastAsia="ru-RU"/>
    </w:rPr>
  </w:style>
  <w:style w:type="paragraph" w:customStyle="1" w:styleId="xl105">
    <w:name w:val="xl105"/>
    <w:basedOn w:val="a1"/>
    <w:rsid w:val="00A36192"/>
    <w:pPr>
      <w:pBdr>
        <w:bottom w:val="single" w:sz="4" w:space="0" w:color="auto"/>
        <w:right w:val="single" w:sz="4" w:space="0" w:color="auto"/>
      </w:pBdr>
      <w:spacing w:before="100" w:beforeAutospacing="1" w:after="100" w:afterAutospacing="1" w:line="240" w:lineRule="auto"/>
      <w:jc w:val="center"/>
    </w:pPr>
    <w:rPr>
      <w:color w:val="000000"/>
      <w:lang w:eastAsia="ru-RU"/>
    </w:rPr>
  </w:style>
  <w:style w:type="paragraph" w:customStyle="1" w:styleId="xl106">
    <w:name w:val="xl106"/>
    <w:basedOn w:val="a1"/>
    <w:rsid w:val="00A36192"/>
    <w:pPr>
      <w:pBdr>
        <w:left w:val="single" w:sz="4" w:space="0" w:color="auto"/>
        <w:bottom w:val="single" w:sz="4" w:space="0" w:color="auto"/>
      </w:pBdr>
      <w:spacing w:before="100" w:beforeAutospacing="1" w:after="100" w:afterAutospacing="1" w:line="240" w:lineRule="auto"/>
      <w:jc w:val="center"/>
      <w:textAlignment w:val="center"/>
    </w:pPr>
    <w:rPr>
      <w:b/>
      <w:bCs/>
      <w:sz w:val="24"/>
      <w:szCs w:val="24"/>
      <w:lang w:eastAsia="ru-RU"/>
    </w:rPr>
  </w:style>
  <w:style w:type="paragraph" w:customStyle="1" w:styleId="xl107">
    <w:name w:val="xl107"/>
    <w:basedOn w:val="a1"/>
    <w:rsid w:val="00A36192"/>
    <w:pPr>
      <w:pBdr>
        <w:bottom w:val="single" w:sz="4" w:space="0" w:color="auto"/>
      </w:pBdr>
      <w:spacing w:before="100" w:beforeAutospacing="1" w:after="100" w:afterAutospacing="1" w:line="240" w:lineRule="auto"/>
      <w:jc w:val="center"/>
      <w:textAlignment w:val="center"/>
    </w:pPr>
    <w:rPr>
      <w:b/>
      <w:bCs/>
      <w:sz w:val="24"/>
      <w:szCs w:val="24"/>
      <w:lang w:eastAsia="ru-RU"/>
    </w:rPr>
  </w:style>
  <w:style w:type="paragraph" w:customStyle="1" w:styleId="xl108">
    <w:name w:val="xl108"/>
    <w:basedOn w:val="a1"/>
    <w:rsid w:val="00A36192"/>
    <w:pPr>
      <w:pBdr>
        <w:bottom w:val="single" w:sz="4" w:space="0" w:color="auto"/>
        <w:right w:val="single" w:sz="4" w:space="0" w:color="auto"/>
      </w:pBdr>
      <w:spacing w:before="100" w:beforeAutospacing="1" w:after="100" w:afterAutospacing="1" w:line="240" w:lineRule="auto"/>
      <w:jc w:val="center"/>
      <w:textAlignment w:val="center"/>
    </w:pPr>
    <w:rPr>
      <w:b/>
      <w:bCs/>
      <w:sz w:val="24"/>
      <w:szCs w:val="24"/>
      <w:lang w:eastAsia="ru-RU"/>
    </w:rPr>
  </w:style>
  <w:style w:type="paragraph" w:customStyle="1" w:styleId="xl109">
    <w:name w:val="xl109"/>
    <w:basedOn w:val="a1"/>
    <w:rsid w:val="00A36192"/>
    <w:pPr>
      <w:pBdr>
        <w:bottom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10">
    <w:name w:val="xl110"/>
    <w:basedOn w:val="a1"/>
    <w:rsid w:val="00A36192"/>
    <w:pPr>
      <w:pBdr>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11">
    <w:name w:val="xl111"/>
    <w:basedOn w:val="a1"/>
    <w:rsid w:val="00A36192"/>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b/>
      <w:bCs/>
      <w:sz w:val="24"/>
      <w:szCs w:val="24"/>
      <w:lang w:eastAsia="ru-RU"/>
    </w:rPr>
  </w:style>
  <w:style w:type="paragraph" w:customStyle="1" w:styleId="xl112">
    <w:name w:val="xl112"/>
    <w:basedOn w:val="a1"/>
    <w:rsid w:val="00A36192"/>
    <w:pPr>
      <w:pBdr>
        <w:top w:val="single" w:sz="8" w:space="0" w:color="auto"/>
        <w:bottom w:val="single" w:sz="8" w:space="0" w:color="auto"/>
        <w:right w:val="single" w:sz="4" w:space="0" w:color="auto"/>
      </w:pBdr>
      <w:spacing w:before="100" w:beforeAutospacing="1" w:after="100" w:afterAutospacing="1" w:line="240" w:lineRule="auto"/>
      <w:textAlignment w:val="center"/>
    </w:pPr>
    <w:rPr>
      <w:b/>
      <w:bCs/>
      <w:sz w:val="24"/>
      <w:szCs w:val="24"/>
      <w:lang w:eastAsia="ru-RU"/>
    </w:rPr>
  </w:style>
  <w:style w:type="paragraph" w:customStyle="1" w:styleId="xl113">
    <w:name w:val="xl113"/>
    <w:basedOn w:val="a1"/>
    <w:rsid w:val="00A36192"/>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b/>
      <w:bCs/>
      <w:sz w:val="24"/>
      <w:szCs w:val="24"/>
      <w:lang w:eastAsia="ru-RU"/>
    </w:rPr>
  </w:style>
  <w:style w:type="paragraph" w:customStyle="1" w:styleId="xl114">
    <w:name w:val="xl114"/>
    <w:basedOn w:val="a1"/>
    <w:rsid w:val="00A36192"/>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sz w:val="24"/>
      <w:szCs w:val="24"/>
      <w:lang w:eastAsia="ru-RU"/>
    </w:rPr>
  </w:style>
  <w:style w:type="paragraph" w:customStyle="1" w:styleId="xl115">
    <w:name w:val="xl115"/>
    <w:basedOn w:val="a1"/>
    <w:rsid w:val="00A36192"/>
    <w:pPr>
      <w:pBdr>
        <w:top w:val="single" w:sz="8" w:space="0" w:color="auto"/>
        <w:left w:val="single" w:sz="8" w:space="0" w:color="auto"/>
        <w:bottom w:val="single" w:sz="8" w:space="0" w:color="auto"/>
      </w:pBdr>
      <w:spacing w:before="100" w:beforeAutospacing="1" w:after="100" w:afterAutospacing="1" w:line="240" w:lineRule="auto"/>
    </w:pPr>
    <w:rPr>
      <w:b/>
      <w:bCs/>
      <w:sz w:val="24"/>
      <w:szCs w:val="24"/>
      <w:lang w:eastAsia="ru-RU"/>
    </w:rPr>
  </w:style>
  <w:style w:type="paragraph" w:customStyle="1" w:styleId="xl116">
    <w:name w:val="xl116"/>
    <w:basedOn w:val="a1"/>
    <w:rsid w:val="00A36192"/>
    <w:pPr>
      <w:pBdr>
        <w:top w:val="single" w:sz="8" w:space="0" w:color="auto"/>
        <w:bottom w:val="single" w:sz="8" w:space="0" w:color="auto"/>
      </w:pBdr>
      <w:spacing w:before="100" w:beforeAutospacing="1" w:after="100" w:afterAutospacing="1" w:line="240" w:lineRule="auto"/>
    </w:pPr>
    <w:rPr>
      <w:b/>
      <w:bCs/>
      <w:sz w:val="24"/>
      <w:szCs w:val="24"/>
      <w:lang w:eastAsia="ru-RU"/>
    </w:rPr>
  </w:style>
  <w:style w:type="paragraph" w:customStyle="1" w:styleId="xl117">
    <w:name w:val="xl117"/>
    <w:basedOn w:val="a1"/>
    <w:rsid w:val="00A36192"/>
    <w:pPr>
      <w:pBdr>
        <w:top w:val="single" w:sz="8" w:space="0" w:color="auto"/>
        <w:bottom w:val="single" w:sz="8" w:space="0" w:color="auto"/>
      </w:pBdr>
      <w:spacing w:before="100" w:beforeAutospacing="1" w:after="100" w:afterAutospacing="1" w:line="240" w:lineRule="auto"/>
      <w:textAlignment w:val="center"/>
    </w:pPr>
    <w:rPr>
      <w:b/>
      <w:bCs/>
      <w:sz w:val="24"/>
      <w:szCs w:val="24"/>
      <w:lang w:eastAsia="ru-RU"/>
    </w:rPr>
  </w:style>
  <w:style w:type="paragraph" w:customStyle="1" w:styleId="xl118">
    <w:name w:val="xl118"/>
    <w:basedOn w:val="a1"/>
    <w:rsid w:val="00A36192"/>
    <w:pPr>
      <w:pBdr>
        <w:top w:val="single" w:sz="8" w:space="0" w:color="auto"/>
        <w:bottom w:val="single" w:sz="8" w:space="0" w:color="auto"/>
        <w:right w:val="single" w:sz="4" w:space="0" w:color="auto"/>
      </w:pBdr>
      <w:spacing w:before="100" w:beforeAutospacing="1" w:after="100" w:afterAutospacing="1" w:line="240" w:lineRule="auto"/>
      <w:textAlignment w:val="center"/>
    </w:pPr>
    <w:rPr>
      <w:sz w:val="24"/>
      <w:szCs w:val="24"/>
      <w:lang w:eastAsia="ru-RU"/>
    </w:rPr>
  </w:style>
  <w:style w:type="paragraph" w:customStyle="1" w:styleId="xl119">
    <w:name w:val="xl119"/>
    <w:basedOn w:val="a1"/>
    <w:rsid w:val="00A3619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20">
    <w:name w:val="xl120"/>
    <w:basedOn w:val="a1"/>
    <w:rsid w:val="00A3619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21">
    <w:name w:val="xl121"/>
    <w:basedOn w:val="a1"/>
    <w:rsid w:val="00A36192"/>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b/>
      <w:bCs/>
      <w:sz w:val="24"/>
      <w:szCs w:val="24"/>
      <w:lang w:eastAsia="ru-RU"/>
    </w:rPr>
  </w:style>
  <w:style w:type="paragraph" w:customStyle="1" w:styleId="xl122">
    <w:name w:val="xl122"/>
    <w:basedOn w:val="a1"/>
    <w:rsid w:val="00A36192"/>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b/>
      <w:bCs/>
      <w:sz w:val="24"/>
      <w:szCs w:val="24"/>
      <w:lang w:eastAsia="ru-RU"/>
    </w:rPr>
  </w:style>
  <w:style w:type="numbering" w:customStyle="1" w:styleId="2b">
    <w:name w:val="Нет списка2"/>
    <w:next w:val="a4"/>
    <w:uiPriority w:val="99"/>
    <w:semiHidden/>
    <w:unhideWhenUsed/>
    <w:rsid w:val="00A36192"/>
  </w:style>
  <w:style w:type="numbering" w:customStyle="1" w:styleId="38">
    <w:name w:val="Нет списка3"/>
    <w:next w:val="a4"/>
    <w:uiPriority w:val="99"/>
    <w:semiHidden/>
    <w:unhideWhenUsed/>
    <w:rsid w:val="00A36192"/>
  </w:style>
  <w:style w:type="table" w:customStyle="1" w:styleId="1f7">
    <w:name w:val="Сетка таблицы1"/>
    <w:basedOn w:val="a3"/>
    <w:next w:val="af"/>
    <w:uiPriority w:val="59"/>
    <w:rsid w:val="00A3619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25">
    <w:name w:val="Style25"/>
    <w:basedOn w:val="a1"/>
    <w:uiPriority w:val="99"/>
    <w:rsid w:val="00A36192"/>
    <w:pPr>
      <w:widowControl w:val="0"/>
      <w:autoSpaceDE w:val="0"/>
      <w:autoSpaceDN w:val="0"/>
      <w:adjustRightInd w:val="0"/>
      <w:spacing w:after="0" w:line="321" w:lineRule="exact"/>
      <w:ind w:firstLine="722"/>
      <w:jc w:val="both"/>
    </w:pPr>
    <w:rPr>
      <w:sz w:val="24"/>
      <w:szCs w:val="24"/>
      <w:lang w:eastAsia="ru-RU"/>
    </w:rPr>
  </w:style>
  <w:style w:type="character" w:customStyle="1" w:styleId="2c">
    <w:name w:val="Колонтитул (2)_"/>
    <w:link w:val="2d"/>
    <w:rsid w:val="00A36192"/>
    <w:rPr>
      <w:rFonts w:ascii="Times New Roman" w:hAnsi="Times New Roman"/>
      <w:shd w:val="clear" w:color="auto" w:fill="FFFFFF"/>
    </w:rPr>
  </w:style>
  <w:style w:type="paragraph" w:customStyle="1" w:styleId="2d">
    <w:name w:val="Колонтитул (2)"/>
    <w:basedOn w:val="a1"/>
    <w:link w:val="2c"/>
    <w:rsid w:val="00A36192"/>
    <w:pPr>
      <w:widowControl w:val="0"/>
      <w:shd w:val="clear" w:color="auto" w:fill="FFFFFF"/>
      <w:spacing w:after="0" w:line="240" w:lineRule="auto"/>
    </w:pPr>
    <w:rPr>
      <w:rFonts w:eastAsiaTheme="minorHAnsi" w:cstheme="minorBidi"/>
    </w:rPr>
  </w:style>
  <w:style w:type="numbering" w:customStyle="1" w:styleId="47">
    <w:name w:val="Нет списка4"/>
    <w:next w:val="a4"/>
    <w:uiPriority w:val="99"/>
    <w:semiHidden/>
    <w:unhideWhenUsed/>
    <w:rsid w:val="00A36192"/>
  </w:style>
  <w:style w:type="paragraph" w:customStyle="1" w:styleId="xl123">
    <w:name w:val="xl123"/>
    <w:basedOn w:val="a1"/>
    <w:rsid w:val="00A36192"/>
    <w:pPr>
      <w:pBdr>
        <w:bottom w:val="single" w:sz="4" w:space="0" w:color="auto"/>
        <w:right w:val="single" w:sz="4" w:space="0" w:color="auto"/>
      </w:pBdr>
      <w:spacing w:before="100" w:beforeAutospacing="1" w:after="100" w:afterAutospacing="1" w:line="240" w:lineRule="auto"/>
      <w:jc w:val="center"/>
    </w:pPr>
    <w:rPr>
      <w:color w:val="000000"/>
      <w:lang w:eastAsia="ru-RU"/>
    </w:rPr>
  </w:style>
  <w:style w:type="paragraph" w:customStyle="1" w:styleId="xl124">
    <w:name w:val="xl124"/>
    <w:basedOn w:val="a1"/>
    <w:rsid w:val="00A36192"/>
    <w:pPr>
      <w:pBdr>
        <w:left w:val="single" w:sz="4" w:space="0" w:color="auto"/>
        <w:bottom w:val="single" w:sz="4" w:space="0" w:color="auto"/>
      </w:pBdr>
      <w:spacing w:before="100" w:beforeAutospacing="1" w:after="100" w:afterAutospacing="1" w:line="240" w:lineRule="auto"/>
      <w:jc w:val="center"/>
      <w:textAlignment w:val="center"/>
    </w:pPr>
    <w:rPr>
      <w:b/>
      <w:bCs/>
      <w:sz w:val="24"/>
      <w:szCs w:val="24"/>
      <w:lang w:eastAsia="ru-RU"/>
    </w:rPr>
  </w:style>
  <w:style w:type="paragraph" w:customStyle="1" w:styleId="xl125">
    <w:name w:val="xl125"/>
    <w:basedOn w:val="a1"/>
    <w:rsid w:val="00A36192"/>
    <w:pPr>
      <w:pBdr>
        <w:bottom w:val="single" w:sz="4" w:space="0" w:color="auto"/>
      </w:pBdr>
      <w:spacing w:before="100" w:beforeAutospacing="1" w:after="100" w:afterAutospacing="1" w:line="240" w:lineRule="auto"/>
      <w:jc w:val="center"/>
      <w:textAlignment w:val="center"/>
    </w:pPr>
    <w:rPr>
      <w:b/>
      <w:bCs/>
      <w:sz w:val="24"/>
      <w:szCs w:val="24"/>
      <w:lang w:eastAsia="ru-RU"/>
    </w:rPr>
  </w:style>
  <w:style w:type="paragraph" w:customStyle="1" w:styleId="xl126">
    <w:name w:val="xl126"/>
    <w:basedOn w:val="a1"/>
    <w:rsid w:val="00A36192"/>
    <w:pPr>
      <w:pBdr>
        <w:bottom w:val="single" w:sz="4" w:space="0" w:color="auto"/>
        <w:right w:val="single" w:sz="4" w:space="0" w:color="auto"/>
      </w:pBdr>
      <w:spacing w:before="100" w:beforeAutospacing="1" w:after="100" w:afterAutospacing="1" w:line="240" w:lineRule="auto"/>
      <w:jc w:val="center"/>
      <w:textAlignment w:val="center"/>
    </w:pPr>
    <w:rPr>
      <w:b/>
      <w:bCs/>
      <w:sz w:val="24"/>
      <w:szCs w:val="24"/>
      <w:lang w:eastAsia="ru-RU"/>
    </w:rPr>
  </w:style>
  <w:style w:type="paragraph" w:customStyle="1" w:styleId="xl127">
    <w:name w:val="xl127"/>
    <w:basedOn w:val="a1"/>
    <w:rsid w:val="00A36192"/>
    <w:pPr>
      <w:pBdr>
        <w:bottom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28">
    <w:name w:val="xl128"/>
    <w:basedOn w:val="a1"/>
    <w:rsid w:val="00A36192"/>
    <w:pPr>
      <w:pBdr>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29">
    <w:name w:val="xl129"/>
    <w:basedOn w:val="a1"/>
    <w:rsid w:val="00A36192"/>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b/>
      <w:bCs/>
      <w:sz w:val="24"/>
      <w:szCs w:val="24"/>
      <w:lang w:eastAsia="ru-RU"/>
    </w:rPr>
  </w:style>
  <w:style w:type="paragraph" w:customStyle="1" w:styleId="xl130">
    <w:name w:val="xl130"/>
    <w:basedOn w:val="a1"/>
    <w:rsid w:val="00A36192"/>
    <w:pPr>
      <w:pBdr>
        <w:top w:val="single" w:sz="8" w:space="0" w:color="auto"/>
        <w:bottom w:val="single" w:sz="8" w:space="0" w:color="auto"/>
        <w:right w:val="single" w:sz="4" w:space="0" w:color="auto"/>
      </w:pBdr>
      <w:spacing w:before="100" w:beforeAutospacing="1" w:after="100" w:afterAutospacing="1" w:line="240" w:lineRule="auto"/>
      <w:textAlignment w:val="center"/>
    </w:pPr>
    <w:rPr>
      <w:b/>
      <w:bCs/>
      <w:sz w:val="24"/>
      <w:szCs w:val="24"/>
      <w:lang w:eastAsia="ru-RU"/>
    </w:rPr>
  </w:style>
  <w:style w:type="paragraph" w:customStyle="1" w:styleId="xl131">
    <w:name w:val="xl131"/>
    <w:basedOn w:val="a1"/>
    <w:rsid w:val="00A36192"/>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b/>
      <w:bCs/>
      <w:sz w:val="24"/>
      <w:szCs w:val="24"/>
      <w:lang w:eastAsia="ru-RU"/>
    </w:rPr>
  </w:style>
  <w:style w:type="paragraph" w:customStyle="1" w:styleId="xl132">
    <w:name w:val="xl132"/>
    <w:basedOn w:val="a1"/>
    <w:rsid w:val="00A36192"/>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sz w:val="24"/>
      <w:szCs w:val="24"/>
      <w:lang w:eastAsia="ru-RU"/>
    </w:rPr>
  </w:style>
  <w:style w:type="paragraph" w:customStyle="1" w:styleId="xl133">
    <w:name w:val="xl133"/>
    <w:basedOn w:val="a1"/>
    <w:rsid w:val="00A36192"/>
    <w:pPr>
      <w:pBdr>
        <w:top w:val="single" w:sz="8" w:space="0" w:color="auto"/>
        <w:left w:val="single" w:sz="8" w:space="0" w:color="auto"/>
        <w:bottom w:val="single" w:sz="8" w:space="0" w:color="auto"/>
      </w:pBdr>
      <w:spacing w:before="100" w:beforeAutospacing="1" w:after="100" w:afterAutospacing="1" w:line="240" w:lineRule="auto"/>
    </w:pPr>
    <w:rPr>
      <w:b/>
      <w:bCs/>
      <w:sz w:val="24"/>
      <w:szCs w:val="24"/>
      <w:lang w:eastAsia="ru-RU"/>
    </w:rPr>
  </w:style>
  <w:style w:type="paragraph" w:customStyle="1" w:styleId="xl134">
    <w:name w:val="xl134"/>
    <w:basedOn w:val="a1"/>
    <w:rsid w:val="00A36192"/>
    <w:pPr>
      <w:pBdr>
        <w:top w:val="single" w:sz="8" w:space="0" w:color="auto"/>
        <w:bottom w:val="single" w:sz="8" w:space="0" w:color="auto"/>
      </w:pBdr>
      <w:spacing w:before="100" w:beforeAutospacing="1" w:after="100" w:afterAutospacing="1" w:line="240" w:lineRule="auto"/>
    </w:pPr>
    <w:rPr>
      <w:b/>
      <w:bCs/>
      <w:sz w:val="24"/>
      <w:szCs w:val="24"/>
      <w:lang w:eastAsia="ru-RU"/>
    </w:rPr>
  </w:style>
  <w:style w:type="paragraph" w:customStyle="1" w:styleId="xl135">
    <w:name w:val="xl135"/>
    <w:basedOn w:val="a1"/>
    <w:rsid w:val="00A36192"/>
    <w:pPr>
      <w:pBdr>
        <w:top w:val="single" w:sz="8" w:space="0" w:color="auto"/>
        <w:bottom w:val="single" w:sz="8" w:space="0" w:color="auto"/>
      </w:pBdr>
      <w:spacing w:before="100" w:beforeAutospacing="1" w:after="100" w:afterAutospacing="1" w:line="240" w:lineRule="auto"/>
      <w:textAlignment w:val="center"/>
    </w:pPr>
    <w:rPr>
      <w:b/>
      <w:bCs/>
      <w:sz w:val="24"/>
      <w:szCs w:val="24"/>
      <w:lang w:eastAsia="ru-RU"/>
    </w:rPr>
  </w:style>
  <w:style w:type="paragraph" w:customStyle="1" w:styleId="xl136">
    <w:name w:val="xl136"/>
    <w:basedOn w:val="a1"/>
    <w:rsid w:val="00A36192"/>
    <w:pPr>
      <w:pBdr>
        <w:top w:val="single" w:sz="8" w:space="0" w:color="auto"/>
        <w:bottom w:val="single" w:sz="8" w:space="0" w:color="auto"/>
        <w:right w:val="single" w:sz="4" w:space="0" w:color="auto"/>
      </w:pBdr>
      <w:spacing w:before="100" w:beforeAutospacing="1" w:after="100" w:afterAutospacing="1" w:line="240" w:lineRule="auto"/>
      <w:textAlignment w:val="center"/>
    </w:pPr>
    <w:rPr>
      <w:sz w:val="24"/>
      <w:szCs w:val="24"/>
      <w:lang w:eastAsia="ru-RU"/>
    </w:rPr>
  </w:style>
  <w:style w:type="paragraph" w:customStyle="1" w:styleId="xl137">
    <w:name w:val="xl137"/>
    <w:basedOn w:val="a1"/>
    <w:rsid w:val="00A36192"/>
    <w:pPr>
      <w:pBdr>
        <w:top w:val="single" w:sz="8" w:space="0" w:color="auto"/>
        <w:left w:val="single" w:sz="8" w:space="0" w:color="auto"/>
        <w:bottom w:val="single" w:sz="4" w:space="0" w:color="auto"/>
      </w:pBdr>
      <w:spacing w:before="100" w:beforeAutospacing="1" w:after="100" w:afterAutospacing="1" w:line="240" w:lineRule="auto"/>
    </w:pPr>
    <w:rPr>
      <w:b/>
      <w:bCs/>
      <w:sz w:val="24"/>
      <w:szCs w:val="24"/>
      <w:lang w:eastAsia="ru-RU"/>
    </w:rPr>
  </w:style>
  <w:style w:type="paragraph" w:customStyle="1" w:styleId="xl138">
    <w:name w:val="xl138"/>
    <w:basedOn w:val="a1"/>
    <w:rsid w:val="00A36192"/>
    <w:pPr>
      <w:pBdr>
        <w:top w:val="single" w:sz="8" w:space="0" w:color="auto"/>
        <w:bottom w:val="single" w:sz="4" w:space="0" w:color="auto"/>
        <w:right w:val="single" w:sz="4" w:space="0" w:color="auto"/>
      </w:pBdr>
      <w:spacing w:before="100" w:beforeAutospacing="1" w:after="100" w:afterAutospacing="1" w:line="240" w:lineRule="auto"/>
    </w:pPr>
    <w:rPr>
      <w:sz w:val="24"/>
      <w:szCs w:val="24"/>
      <w:lang w:eastAsia="ru-RU"/>
    </w:rPr>
  </w:style>
  <w:style w:type="paragraph" w:customStyle="1" w:styleId="msonormal0">
    <w:name w:val="msonormal"/>
    <w:basedOn w:val="a1"/>
    <w:rsid w:val="00A36192"/>
    <w:pPr>
      <w:spacing w:before="100" w:beforeAutospacing="1" w:after="100" w:afterAutospacing="1" w:line="240" w:lineRule="auto"/>
    </w:pPr>
    <w:rPr>
      <w:sz w:val="24"/>
      <w:szCs w:val="24"/>
      <w:lang w:eastAsia="ru-RU"/>
    </w:rPr>
  </w:style>
  <w:style w:type="character" w:customStyle="1" w:styleId="1f8">
    <w:name w:val="Неразрешенное упоминание1"/>
    <w:uiPriority w:val="99"/>
    <w:semiHidden/>
    <w:unhideWhenUsed/>
    <w:rsid w:val="00A36192"/>
    <w:rPr>
      <w:color w:val="605E5C"/>
      <w:shd w:val="clear" w:color="auto" w:fill="E1DFDD"/>
    </w:rPr>
  </w:style>
  <w:style w:type="character" w:customStyle="1" w:styleId="highlightcolor">
    <w:name w:val="highlightcolor"/>
    <w:rsid w:val="00A36192"/>
  </w:style>
  <w:style w:type="numbering" w:customStyle="1" w:styleId="56">
    <w:name w:val="Нет списка5"/>
    <w:next w:val="a4"/>
    <w:uiPriority w:val="99"/>
    <w:semiHidden/>
    <w:unhideWhenUsed/>
    <w:rsid w:val="004B0608"/>
  </w:style>
  <w:style w:type="table" w:customStyle="1" w:styleId="39">
    <w:name w:val="Сетка таблицы3"/>
    <w:basedOn w:val="a3"/>
    <w:next w:val="af"/>
    <w:uiPriority w:val="39"/>
    <w:rsid w:val="004B0608"/>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Нет списка11"/>
    <w:next w:val="a4"/>
    <w:uiPriority w:val="99"/>
    <w:semiHidden/>
    <w:unhideWhenUsed/>
    <w:rsid w:val="004B0608"/>
  </w:style>
  <w:style w:type="numbering" w:customStyle="1" w:styleId="210">
    <w:name w:val="Нет списка21"/>
    <w:next w:val="a4"/>
    <w:uiPriority w:val="99"/>
    <w:semiHidden/>
    <w:unhideWhenUsed/>
    <w:rsid w:val="004B0608"/>
  </w:style>
  <w:style w:type="numbering" w:customStyle="1" w:styleId="310">
    <w:name w:val="Нет списка31"/>
    <w:next w:val="a4"/>
    <w:uiPriority w:val="99"/>
    <w:semiHidden/>
    <w:unhideWhenUsed/>
    <w:rsid w:val="004B0608"/>
  </w:style>
  <w:style w:type="numbering" w:customStyle="1" w:styleId="410">
    <w:name w:val="Нет списка41"/>
    <w:next w:val="a4"/>
    <w:uiPriority w:val="99"/>
    <w:semiHidden/>
    <w:unhideWhenUsed/>
    <w:rsid w:val="004B0608"/>
  </w:style>
  <w:style w:type="numbering" w:customStyle="1" w:styleId="62">
    <w:name w:val="Нет списка6"/>
    <w:next w:val="a4"/>
    <w:uiPriority w:val="99"/>
    <w:semiHidden/>
    <w:unhideWhenUsed/>
    <w:rsid w:val="00546A7A"/>
  </w:style>
  <w:style w:type="table" w:customStyle="1" w:styleId="48">
    <w:name w:val="Сетка таблицы4"/>
    <w:basedOn w:val="a3"/>
    <w:next w:val="af"/>
    <w:uiPriority w:val="39"/>
    <w:rsid w:val="00546A7A"/>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Нет списка12"/>
    <w:next w:val="a4"/>
    <w:uiPriority w:val="99"/>
    <w:semiHidden/>
    <w:unhideWhenUsed/>
    <w:rsid w:val="00546A7A"/>
  </w:style>
  <w:style w:type="numbering" w:customStyle="1" w:styleId="220">
    <w:name w:val="Нет списка22"/>
    <w:next w:val="a4"/>
    <w:uiPriority w:val="99"/>
    <w:semiHidden/>
    <w:unhideWhenUsed/>
    <w:rsid w:val="00546A7A"/>
  </w:style>
  <w:style w:type="numbering" w:customStyle="1" w:styleId="320">
    <w:name w:val="Нет списка32"/>
    <w:next w:val="a4"/>
    <w:uiPriority w:val="99"/>
    <w:semiHidden/>
    <w:unhideWhenUsed/>
    <w:rsid w:val="00546A7A"/>
  </w:style>
  <w:style w:type="table" w:customStyle="1" w:styleId="112">
    <w:name w:val="Сетка таблицы11"/>
    <w:basedOn w:val="a3"/>
    <w:next w:val="af"/>
    <w:uiPriority w:val="39"/>
    <w:rsid w:val="00546A7A"/>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e">
    <w:name w:val="Неразрешенное упоминание2"/>
    <w:basedOn w:val="a2"/>
    <w:uiPriority w:val="99"/>
    <w:semiHidden/>
    <w:unhideWhenUsed/>
    <w:rsid w:val="00C93D08"/>
    <w:rPr>
      <w:color w:val="605E5C"/>
      <w:shd w:val="clear" w:color="auto" w:fill="E1DFDD"/>
    </w:rPr>
  </w:style>
  <w:style w:type="paragraph" w:customStyle="1" w:styleId="Default">
    <w:name w:val="Default"/>
    <w:rsid w:val="00BA658F"/>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17985">
      <w:bodyDiv w:val="1"/>
      <w:marLeft w:val="0"/>
      <w:marRight w:val="0"/>
      <w:marTop w:val="0"/>
      <w:marBottom w:val="0"/>
      <w:divBdr>
        <w:top w:val="none" w:sz="0" w:space="0" w:color="auto"/>
        <w:left w:val="none" w:sz="0" w:space="0" w:color="auto"/>
        <w:bottom w:val="none" w:sz="0" w:space="0" w:color="auto"/>
        <w:right w:val="none" w:sz="0" w:space="0" w:color="auto"/>
      </w:divBdr>
    </w:div>
    <w:div w:id="49958834">
      <w:bodyDiv w:val="1"/>
      <w:marLeft w:val="0"/>
      <w:marRight w:val="0"/>
      <w:marTop w:val="0"/>
      <w:marBottom w:val="0"/>
      <w:divBdr>
        <w:top w:val="none" w:sz="0" w:space="0" w:color="auto"/>
        <w:left w:val="none" w:sz="0" w:space="0" w:color="auto"/>
        <w:bottom w:val="none" w:sz="0" w:space="0" w:color="auto"/>
        <w:right w:val="none" w:sz="0" w:space="0" w:color="auto"/>
      </w:divBdr>
    </w:div>
    <w:div w:id="99683286">
      <w:bodyDiv w:val="1"/>
      <w:marLeft w:val="0"/>
      <w:marRight w:val="0"/>
      <w:marTop w:val="0"/>
      <w:marBottom w:val="0"/>
      <w:divBdr>
        <w:top w:val="none" w:sz="0" w:space="0" w:color="auto"/>
        <w:left w:val="none" w:sz="0" w:space="0" w:color="auto"/>
        <w:bottom w:val="none" w:sz="0" w:space="0" w:color="auto"/>
        <w:right w:val="none" w:sz="0" w:space="0" w:color="auto"/>
      </w:divBdr>
    </w:div>
    <w:div w:id="124085997">
      <w:bodyDiv w:val="1"/>
      <w:marLeft w:val="0"/>
      <w:marRight w:val="0"/>
      <w:marTop w:val="0"/>
      <w:marBottom w:val="0"/>
      <w:divBdr>
        <w:top w:val="none" w:sz="0" w:space="0" w:color="auto"/>
        <w:left w:val="none" w:sz="0" w:space="0" w:color="auto"/>
        <w:bottom w:val="none" w:sz="0" w:space="0" w:color="auto"/>
        <w:right w:val="none" w:sz="0" w:space="0" w:color="auto"/>
      </w:divBdr>
    </w:div>
    <w:div w:id="147403361">
      <w:bodyDiv w:val="1"/>
      <w:marLeft w:val="0"/>
      <w:marRight w:val="0"/>
      <w:marTop w:val="0"/>
      <w:marBottom w:val="0"/>
      <w:divBdr>
        <w:top w:val="none" w:sz="0" w:space="0" w:color="auto"/>
        <w:left w:val="none" w:sz="0" w:space="0" w:color="auto"/>
        <w:bottom w:val="none" w:sz="0" w:space="0" w:color="auto"/>
        <w:right w:val="none" w:sz="0" w:space="0" w:color="auto"/>
      </w:divBdr>
    </w:div>
    <w:div w:id="165175007">
      <w:bodyDiv w:val="1"/>
      <w:marLeft w:val="0"/>
      <w:marRight w:val="0"/>
      <w:marTop w:val="0"/>
      <w:marBottom w:val="0"/>
      <w:divBdr>
        <w:top w:val="none" w:sz="0" w:space="0" w:color="auto"/>
        <w:left w:val="none" w:sz="0" w:space="0" w:color="auto"/>
        <w:bottom w:val="none" w:sz="0" w:space="0" w:color="auto"/>
        <w:right w:val="none" w:sz="0" w:space="0" w:color="auto"/>
      </w:divBdr>
    </w:div>
    <w:div w:id="168373553">
      <w:bodyDiv w:val="1"/>
      <w:marLeft w:val="0"/>
      <w:marRight w:val="0"/>
      <w:marTop w:val="0"/>
      <w:marBottom w:val="0"/>
      <w:divBdr>
        <w:top w:val="none" w:sz="0" w:space="0" w:color="auto"/>
        <w:left w:val="none" w:sz="0" w:space="0" w:color="auto"/>
        <w:bottom w:val="none" w:sz="0" w:space="0" w:color="auto"/>
        <w:right w:val="none" w:sz="0" w:space="0" w:color="auto"/>
      </w:divBdr>
    </w:div>
    <w:div w:id="204563188">
      <w:bodyDiv w:val="1"/>
      <w:marLeft w:val="0"/>
      <w:marRight w:val="0"/>
      <w:marTop w:val="0"/>
      <w:marBottom w:val="0"/>
      <w:divBdr>
        <w:top w:val="none" w:sz="0" w:space="0" w:color="auto"/>
        <w:left w:val="none" w:sz="0" w:space="0" w:color="auto"/>
        <w:bottom w:val="none" w:sz="0" w:space="0" w:color="auto"/>
        <w:right w:val="none" w:sz="0" w:space="0" w:color="auto"/>
      </w:divBdr>
    </w:div>
    <w:div w:id="241374831">
      <w:bodyDiv w:val="1"/>
      <w:marLeft w:val="0"/>
      <w:marRight w:val="0"/>
      <w:marTop w:val="0"/>
      <w:marBottom w:val="0"/>
      <w:divBdr>
        <w:top w:val="none" w:sz="0" w:space="0" w:color="auto"/>
        <w:left w:val="none" w:sz="0" w:space="0" w:color="auto"/>
        <w:bottom w:val="none" w:sz="0" w:space="0" w:color="auto"/>
        <w:right w:val="none" w:sz="0" w:space="0" w:color="auto"/>
      </w:divBdr>
    </w:div>
    <w:div w:id="383261160">
      <w:bodyDiv w:val="1"/>
      <w:marLeft w:val="0"/>
      <w:marRight w:val="0"/>
      <w:marTop w:val="0"/>
      <w:marBottom w:val="0"/>
      <w:divBdr>
        <w:top w:val="none" w:sz="0" w:space="0" w:color="auto"/>
        <w:left w:val="none" w:sz="0" w:space="0" w:color="auto"/>
        <w:bottom w:val="none" w:sz="0" w:space="0" w:color="auto"/>
        <w:right w:val="none" w:sz="0" w:space="0" w:color="auto"/>
      </w:divBdr>
    </w:div>
    <w:div w:id="409959832">
      <w:bodyDiv w:val="1"/>
      <w:marLeft w:val="0"/>
      <w:marRight w:val="0"/>
      <w:marTop w:val="0"/>
      <w:marBottom w:val="0"/>
      <w:divBdr>
        <w:top w:val="none" w:sz="0" w:space="0" w:color="auto"/>
        <w:left w:val="none" w:sz="0" w:space="0" w:color="auto"/>
        <w:bottom w:val="none" w:sz="0" w:space="0" w:color="auto"/>
        <w:right w:val="none" w:sz="0" w:space="0" w:color="auto"/>
      </w:divBdr>
    </w:div>
    <w:div w:id="453136104">
      <w:bodyDiv w:val="1"/>
      <w:marLeft w:val="0"/>
      <w:marRight w:val="0"/>
      <w:marTop w:val="0"/>
      <w:marBottom w:val="0"/>
      <w:divBdr>
        <w:top w:val="none" w:sz="0" w:space="0" w:color="auto"/>
        <w:left w:val="none" w:sz="0" w:space="0" w:color="auto"/>
        <w:bottom w:val="none" w:sz="0" w:space="0" w:color="auto"/>
        <w:right w:val="none" w:sz="0" w:space="0" w:color="auto"/>
      </w:divBdr>
    </w:div>
    <w:div w:id="457842498">
      <w:bodyDiv w:val="1"/>
      <w:marLeft w:val="0"/>
      <w:marRight w:val="0"/>
      <w:marTop w:val="0"/>
      <w:marBottom w:val="0"/>
      <w:divBdr>
        <w:top w:val="none" w:sz="0" w:space="0" w:color="auto"/>
        <w:left w:val="none" w:sz="0" w:space="0" w:color="auto"/>
        <w:bottom w:val="none" w:sz="0" w:space="0" w:color="auto"/>
        <w:right w:val="none" w:sz="0" w:space="0" w:color="auto"/>
      </w:divBdr>
    </w:div>
    <w:div w:id="464469557">
      <w:bodyDiv w:val="1"/>
      <w:marLeft w:val="0"/>
      <w:marRight w:val="0"/>
      <w:marTop w:val="0"/>
      <w:marBottom w:val="0"/>
      <w:divBdr>
        <w:top w:val="none" w:sz="0" w:space="0" w:color="auto"/>
        <w:left w:val="none" w:sz="0" w:space="0" w:color="auto"/>
        <w:bottom w:val="none" w:sz="0" w:space="0" w:color="auto"/>
        <w:right w:val="none" w:sz="0" w:space="0" w:color="auto"/>
      </w:divBdr>
    </w:div>
    <w:div w:id="473522880">
      <w:bodyDiv w:val="1"/>
      <w:marLeft w:val="0"/>
      <w:marRight w:val="0"/>
      <w:marTop w:val="0"/>
      <w:marBottom w:val="0"/>
      <w:divBdr>
        <w:top w:val="none" w:sz="0" w:space="0" w:color="auto"/>
        <w:left w:val="none" w:sz="0" w:space="0" w:color="auto"/>
        <w:bottom w:val="none" w:sz="0" w:space="0" w:color="auto"/>
        <w:right w:val="none" w:sz="0" w:space="0" w:color="auto"/>
      </w:divBdr>
    </w:div>
    <w:div w:id="526406304">
      <w:bodyDiv w:val="1"/>
      <w:marLeft w:val="0"/>
      <w:marRight w:val="0"/>
      <w:marTop w:val="0"/>
      <w:marBottom w:val="0"/>
      <w:divBdr>
        <w:top w:val="none" w:sz="0" w:space="0" w:color="auto"/>
        <w:left w:val="none" w:sz="0" w:space="0" w:color="auto"/>
        <w:bottom w:val="none" w:sz="0" w:space="0" w:color="auto"/>
        <w:right w:val="none" w:sz="0" w:space="0" w:color="auto"/>
      </w:divBdr>
    </w:div>
    <w:div w:id="561142602">
      <w:bodyDiv w:val="1"/>
      <w:marLeft w:val="0"/>
      <w:marRight w:val="0"/>
      <w:marTop w:val="0"/>
      <w:marBottom w:val="0"/>
      <w:divBdr>
        <w:top w:val="none" w:sz="0" w:space="0" w:color="auto"/>
        <w:left w:val="none" w:sz="0" w:space="0" w:color="auto"/>
        <w:bottom w:val="none" w:sz="0" w:space="0" w:color="auto"/>
        <w:right w:val="none" w:sz="0" w:space="0" w:color="auto"/>
      </w:divBdr>
    </w:div>
    <w:div w:id="598635164">
      <w:bodyDiv w:val="1"/>
      <w:marLeft w:val="0"/>
      <w:marRight w:val="0"/>
      <w:marTop w:val="0"/>
      <w:marBottom w:val="0"/>
      <w:divBdr>
        <w:top w:val="none" w:sz="0" w:space="0" w:color="auto"/>
        <w:left w:val="none" w:sz="0" w:space="0" w:color="auto"/>
        <w:bottom w:val="none" w:sz="0" w:space="0" w:color="auto"/>
        <w:right w:val="none" w:sz="0" w:space="0" w:color="auto"/>
      </w:divBdr>
    </w:div>
    <w:div w:id="674502202">
      <w:bodyDiv w:val="1"/>
      <w:marLeft w:val="0"/>
      <w:marRight w:val="0"/>
      <w:marTop w:val="0"/>
      <w:marBottom w:val="0"/>
      <w:divBdr>
        <w:top w:val="none" w:sz="0" w:space="0" w:color="auto"/>
        <w:left w:val="none" w:sz="0" w:space="0" w:color="auto"/>
        <w:bottom w:val="none" w:sz="0" w:space="0" w:color="auto"/>
        <w:right w:val="none" w:sz="0" w:space="0" w:color="auto"/>
      </w:divBdr>
    </w:div>
    <w:div w:id="697588798">
      <w:bodyDiv w:val="1"/>
      <w:marLeft w:val="0"/>
      <w:marRight w:val="0"/>
      <w:marTop w:val="0"/>
      <w:marBottom w:val="0"/>
      <w:divBdr>
        <w:top w:val="none" w:sz="0" w:space="0" w:color="auto"/>
        <w:left w:val="none" w:sz="0" w:space="0" w:color="auto"/>
        <w:bottom w:val="none" w:sz="0" w:space="0" w:color="auto"/>
        <w:right w:val="none" w:sz="0" w:space="0" w:color="auto"/>
      </w:divBdr>
    </w:div>
    <w:div w:id="760494877">
      <w:bodyDiv w:val="1"/>
      <w:marLeft w:val="0"/>
      <w:marRight w:val="0"/>
      <w:marTop w:val="0"/>
      <w:marBottom w:val="0"/>
      <w:divBdr>
        <w:top w:val="none" w:sz="0" w:space="0" w:color="auto"/>
        <w:left w:val="none" w:sz="0" w:space="0" w:color="auto"/>
        <w:bottom w:val="none" w:sz="0" w:space="0" w:color="auto"/>
        <w:right w:val="none" w:sz="0" w:space="0" w:color="auto"/>
      </w:divBdr>
    </w:div>
    <w:div w:id="828836820">
      <w:bodyDiv w:val="1"/>
      <w:marLeft w:val="0"/>
      <w:marRight w:val="0"/>
      <w:marTop w:val="0"/>
      <w:marBottom w:val="0"/>
      <w:divBdr>
        <w:top w:val="none" w:sz="0" w:space="0" w:color="auto"/>
        <w:left w:val="none" w:sz="0" w:space="0" w:color="auto"/>
        <w:bottom w:val="none" w:sz="0" w:space="0" w:color="auto"/>
        <w:right w:val="none" w:sz="0" w:space="0" w:color="auto"/>
      </w:divBdr>
    </w:div>
    <w:div w:id="837311670">
      <w:bodyDiv w:val="1"/>
      <w:marLeft w:val="0"/>
      <w:marRight w:val="0"/>
      <w:marTop w:val="0"/>
      <w:marBottom w:val="0"/>
      <w:divBdr>
        <w:top w:val="none" w:sz="0" w:space="0" w:color="auto"/>
        <w:left w:val="none" w:sz="0" w:space="0" w:color="auto"/>
        <w:bottom w:val="none" w:sz="0" w:space="0" w:color="auto"/>
        <w:right w:val="none" w:sz="0" w:space="0" w:color="auto"/>
      </w:divBdr>
    </w:div>
    <w:div w:id="874733543">
      <w:bodyDiv w:val="1"/>
      <w:marLeft w:val="0"/>
      <w:marRight w:val="0"/>
      <w:marTop w:val="0"/>
      <w:marBottom w:val="0"/>
      <w:divBdr>
        <w:top w:val="none" w:sz="0" w:space="0" w:color="auto"/>
        <w:left w:val="none" w:sz="0" w:space="0" w:color="auto"/>
        <w:bottom w:val="none" w:sz="0" w:space="0" w:color="auto"/>
        <w:right w:val="none" w:sz="0" w:space="0" w:color="auto"/>
      </w:divBdr>
    </w:div>
    <w:div w:id="875387364">
      <w:bodyDiv w:val="1"/>
      <w:marLeft w:val="0"/>
      <w:marRight w:val="0"/>
      <w:marTop w:val="0"/>
      <w:marBottom w:val="0"/>
      <w:divBdr>
        <w:top w:val="none" w:sz="0" w:space="0" w:color="auto"/>
        <w:left w:val="none" w:sz="0" w:space="0" w:color="auto"/>
        <w:bottom w:val="none" w:sz="0" w:space="0" w:color="auto"/>
        <w:right w:val="none" w:sz="0" w:space="0" w:color="auto"/>
      </w:divBdr>
    </w:div>
    <w:div w:id="876896567">
      <w:bodyDiv w:val="1"/>
      <w:marLeft w:val="0"/>
      <w:marRight w:val="0"/>
      <w:marTop w:val="0"/>
      <w:marBottom w:val="0"/>
      <w:divBdr>
        <w:top w:val="none" w:sz="0" w:space="0" w:color="auto"/>
        <w:left w:val="none" w:sz="0" w:space="0" w:color="auto"/>
        <w:bottom w:val="none" w:sz="0" w:space="0" w:color="auto"/>
        <w:right w:val="none" w:sz="0" w:space="0" w:color="auto"/>
      </w:divBdr>
    </w:div>
    <w:div w:id="904922466">
      <w:bodyDiv w:val="1"/>
      <w:marLeft w:val="0"/>
      <w:marRight w:val="0"/>
      <w:marTop w:val="0"/>
      <w:marBottom w:val="0"/>
      <w:divBdr>
        <w:top w:val="none" w:sz="0" w:space="0" w:color="auto"/>
        <w:left w:val="none" w:sz="0" w:space="0" w:color="auto"/>
        <w:bottom w:val="none" w:sz="0" w:space="0" w:color="auto"/>
        <w:right w:val="none" w:sz="0" w:space="0" w:color="auto"/>
      </w:divBdr>
    </w:div>
    <w:div w:id="923957404">
      <w:bodyDiv w:val="1"/>
      <w:marLeft w:val="0"/>
      <w:marRight w:val="0"/>
      <w:marTop w:val="0"/>
      <w:marBottom w:val="0"/>
      <w:divBdr>
        <w:top w:val="none" w:sz="0" w:space="0" w:color="auto"/>
        <w:left w:val="none" w:sz="0" w:space="0" w:color="auto"/>
        <w:bottom w:val="none" w:sz="0" w:space="0" w:color="auto"/>
        <w:right w:val="none" w:sz="0" w:space="0" w:color="auto"/>
      </w:divBdr>
    </w:div>
    <w:div w:id="932205350">
      <w:bodyDiv w:val="1"/>
      <w:marLeft w:val="0"/>
      <w:marRight w:val="0"/>
      <w:marTop w:val="0"/>
      <w:marBottom w:val="0"/>
      <w:divBdr>
        <w:top w:val="none" w:sz="0" w:space="0" w:color="auto"/>
        <w:left w:val="none" w:sz="0" w:space="0" w:color="auto"/>
        <w:bottom w:val="none" w:sz="0" w:space="0" w:color="auto"/>
        <w:right w:val="none" w:sz="0" w:space="0" w:color="auto"/>
      </w:divBdr>
    </w:div>
    <w:div w:id="952513549">
      <w:bodyDiv w:val="1"/>
      <w:marLeft w:val="0"/>
      <w:marRight w:val="0"/>
      <w:marTop w:val="0"/>
      <w:marBottom w:val="0"/>
      <w:divBdr>
        <w:top w:val="none" w:sz="0" w:space="0" w:color="auto"/>
        <w:left w:val="none" w:sz="0" w:space="0" w:color="auto"/>
        <w:bottom w:val="none" w:sz="0" w:space="0" w:color="auto"/>
        <w:right w:val="none" w:sz="0" w:space="0" w:color="auto"/>
      </w:divBdr>
    </w:div>
    <w:div w:id="1082070344">
      <w:bodyDiv w:val="1"/>
      <w:marLeft w:val="0"/>
      <w:marRight w:val="0"/>
      <w:marTop w:val="0"/>
      <w:marBottom w:val="0"/>
      <w:divBdr>
        <w:top w:val="none" w:sz="0" w:space="0" w:color="auto"/>
        <w:left w:val="none" w:sz="0" w:space="0" w:color="auto"/>
        <w:bottom w:val="none" w:sz="0" w:space="0" w:color="auto"/>
        <w:right w:val="none" w:sz="0" w:space="0" w:color="auto"/>
      </w:divBdr>
    </w:div>
    <w:div w:id="1124614543">
      <w:bodyDiv w:val="1"/>
      <w:marLeft w:val="0"/>
      <w:marRight w:val="0"/>
      <w:marTop w:val="0"/>
      <w:marBottom w:val="0"/>
      <w:divBdr>
        <w:top w:val="none" w:sz="0" w:space="0" w:color="auto"/>
        <w:left w:val="none" w:sz="0" w:space="0" w:color="auto"/>
        <w:bottom w:val="none" w:sz="0" w:space="0" w:color="auto"/>
        <w:right w:val="none" w:sz="0" w:space="0" w:color="auto"/>
      </w:divBdr>
    </w:div>
    <w:div w:id="1182890407">
      <w:bodyDiv w:val="1"/>
      <w:marLeft w:val="0"/>
      <w:marRight w:val="0"/>
      <w:marTop w:val="0"/>
      <w:marBottom w:val="0"/>
      <w:divBdr>
        <w:top w:val="none" w:sz="0" w:space="0" w:color="auto"/>
        <w:left w:val="none" w:sz="0" w:space="0" w:color="auto"/>
        <w:bottom w:val="none" w:sz="0" w:space="0" w:color="auto"/>
        <w:right w:val="none" w:sz="0" w:space="0" w:color="auto"/>
      </w:divBdr>
    </w:div>
    <w:div w:id="1204488288">
      <w:bodyDiv w:val="1"/>
      <w:marLeft w:val="0"/>
      <w:marRight w:val="0"/>
      <w:marTop w:val="0"/>
      <w:marBottom w:val="0"/>
      <w:divBdr>
        <w:top w:val="none" w:sz="0" w:space="0" w:color="auto"/>
        <w:left w:val="none" w:sz="0" w:space="0" w:color="auto"/>
        <w:bottom w:val="none" w:sz="0" w:space="0" w:color="auto"/>
        <w:right w:val="none" w:sz="0" w:space="0" w:color="auto"/>
      </w:divBdr>
    </w:div>
    <w:div w:id="1389652134">
      <w:bodyDiv w:val="1"/>
      <w:marLeft w:val="0"/>
      <w:marRight w:val="0"/>
      <w:marTop w:val="0"/>
      <w:marBottom w:val="0"/>
      <w:divBdr>
        <w:top w:val="none" w:sz="0" w:space="0" w:color="auto"/>
        <w:left w:val="none" w:sz="0" w:space="0" w:color="auto"/>
        <w:bottom w:val="none" w:sz="0" w:space="0" w:color="auto"/>
        <w:right w:val="none" w:sz="0" w:space="0" w:color="auto"/>
      </w:divBdr>
    </w:div>
    <w:div w:id="1391222278">
      <w:bodyDiv w:val="1"/>
      <w:marLeft w:val="0"/>
      <w:marRight w:val="0"/>
      <w:marTop w:val="0"/>
      <w:marBottom w:val="0"/>
      <w:divBdr>
        <w:top w:val="none" w:sz="0" w:space="0" w:color="auto"/>
        <w:left w:val="none" w:sz="0" w:space="0" w:color="auto"/>
        <w:bottom w:val="none" w:sz="0" w:space="0" w:color="auto"/>
        <w:right w:val="none" w:sz="0" w:space="0" w:color="auto"/>
      </w:divBdr>
    </w:div>
    <w:div w:id="1471168560">
      <w:bodyDiv w:val="1"/>
      <w:marLeft w:val="0"/>
      <w:marRight w:val="0"/>
      <w:marTop w:val="0"/>
      <w:marBottom w:val="0"/>
      <w:divBdr>
        <w:top w:val="none" w:sz="0" w:space="0" w:color="auto"/>
        <w:left w:val="none" w:sz="0" w:space="0" w:color="auto"/>
        <w:bottom w:val="none" w:sz="0" w:space="0" w:color="auto"/>
        <w:right w:val="none" w:sz="0" w:space="0" w:color="auto"/>
      </w:divBdr>
    </w:div>
    <w:div w:id="1477062417">
      <w:bodyDiv w:val="1"/>
      <w:marLeft w:val="0"/>
      <w:marRight w:val="0"/>
      <w:marTop w:val="0"/>
      <w:marBottom w:val="0"/>
      <w:divBdr>
        <w:top w:val="none" w:sz="0" w:space="0" w:color="auto"/>
        <w:left w:val="none" w:sz="0" w:space="0" w:color="auto"/>
        <w:bottom w:val="none" w:sz="0" w:space="0" w:color="auto"/>
        <w:right w:val="none" w:sz="0" w:space="0" w:color="auto"/>
      </w:divBdr>
    </w:div>
    <w:div w:id="1482774383">
      <w:bodyDiv w:val="1"/>
      <w:marLeft w:val="0"/>
      <w:marRight w:val="0"/>
      <w:marTop w:val="0"/>
      <w:marBottom w:val="0"/>
      <w:divBdr>
        <w:top w:val="none" w:sz="0" w:space="0" w:color="auto"/>
        <w:left w:val="none" w:sz="0" w:space="0" w:color="auto"/>
        <w:bottom w:val="none" w:sz="0" w:space="0" w:color="auto"/>
        <w:right w:val="none" w:sz="0" w:space="0" w:color="auto"/>
      </w:divBdr>
    </w:div>
    <w:div w:id="1484732159">
      <w:bodyDiv w:val="1"/>
      <w:marLeft w:val="0"/>
      <w:marRight w:val="0"/>
      <w:marTop w:val="0"/>
      <w:marBottom w:val="0"/>
      <w:divBdr>
        <w:top w:val="none" w:sz="0" w:space="0" w:color="auto"/>
        <w:left w:val="none" w:sz="0" w:space="0" w:color="auto"/>
        <w:bottom w:val="none" w:sz="0" w:space="0" w:color="auto"/>
        <w:right w:val="none" w:sz="0" w:space="0" w:color="auto"/>
      </w:divBdr>
    </w:div>
    <w:div w:id="1520506335">
      <w:bodyDiv w:val="1"/>
      <w:marLeft w:val="0"/>
      <w:marRight w:val="0"/>
      <w:marTop w:val="0"/>
      <w:marBottom w:val="0"/>
      <w:divBdr>
        <w:top w:val="none" w:sz="0" w:space="0" w:color="auto"/>
        <w:left w:val="none" w:sz="0" w:space="0" w:color="auto"/>
        <w:bottom w:val="none" w:sz="0" w:space="0" w:color="auto"/>
        <w:right w:val="none" w:sz="0" w:space="0" w:color="auto"/>
      </w:divBdr>
    </w:div>
    <w:div w:id="1568035482">
      <w:bodyDiv w:val="1"/>
      <w:marLeft w:val="0"/>
      <w:marRight w:val="0"/>
      <w:marTop w:val="0"/>
      <w:marBottom w:val="0"/>
      <w:divBdr>
        <w:top w:val="none" w:sz="0" w:space="0" w:color="auto"/>
        <w:left w:val="none" w:sz="0" w:space="0" w:color="auto"/>
        <w:bottom w:val="none" w:sz="0" w:space="0" w:color="auto"/>
        <w:right w:val="none" w:sz="0" w:space="0" w:color="auto"/>
      </w:divBdr>
    </w:div>
    <w:div w:id="1642420526">
      <w:bodyDiv w:val="1"/>
      <w:marLeft w:val="0"/>
      <w:marRight w:val="0"/>
      <w:marTop w:val="0"/>
      <w:marBottom w:val="0"/>
      <w:divBdr>
        <w:top w:val="none" w:sz="0" w:space="0" w:color="auto"/>
        <w:left w:val="none" w:sz="0" w:space="0" w:color="auto"/>
        <w:bottom w:val="none" w:sz="0" w:space="0" w:color="auto"/>
        <w:right w:val="none" w:sz="0" w:space="0" w:color="auto"/>
      </w:divBdr>
    </w:div>
    <w:div w:id="1649549037">
      <w:bodyDiv w:val="1"/>
      <w:marLeft w:val="0"/>
      <w:marRight w:val="0"/>
      <w:marTop w:val="0"/>
      <w:marBottom w:val="0"/>
      <w:divBdr>
        <w:top w:val="none" w:sz="0" w:space="0" w:color="auto"/>
        <w:left w:val="none" w:sz="0" w:space="0" w:color="auto"/>
        <w:bottom w:val="none" w:sz="0" w:space="0" w:color="auto"/>
        <w:right w:val="none" w:sz="0" w:space="0" w:color="auto"/>
      </w:divBdr>
    </w:div>
    <w:div w:id="1655792635">
      <w:bodyDiv w:val="1"/>
      <w:marLeft w:val="0"/>
      <w:marRight w:val="0"/>
      <w:marTop w:val="0"/>
      <w:marBottom w:val="0"/>
      <w:divBdr>
        <w:top w:val="none" w:sz="0" w:space="0" w:color="auto"/>
        <w:left w:val="none" w:sz="0" w:space="0" w:color="auto"/>
        <w:bottom w:val="none" w:sz="0" w:space="0" w:color="auto"/>
        <w:right w:val="none" w:sz="0" w:space="0" w:color="auto"/>
      </w:divBdr>
    </w:div>
    <w:div w:id="1656714517">
      <w:bodyDiv w:val="1"/>
      <w:marLeft w:val="0"/>
      <w:marRight w:val="0"/>
      <w:marTop w:val="0"/>
      <w:marBottom w:val="0"/>
      <w:divBdr>
        <w:top w:val="none" w:sz="0" w:space="0" w:color="auto"/>
        <w:left w:val="none" w:sz="0" w:space="0" w:color="auto"/>
        <w:bottom w:val="none" w:sz="0" w:space="0" w:color="auto"/>
        <w:right w:val="none" w:sz="0" w:space="0" w:color="auto"/>
      </w:divBdr>
    </w:div>
    <w:div w:id="1738820029">
      <w:bodyDiv w:val="1"/>
      <w:marLeft w:val="0"/>
      <w:marRight w:val="0"/>
      <w:marTop w:val="0"/>
      <w:marBottom w:val="0"/>
      <w:divBdr>
        <w:top w:val="none" w:sz="0" w:space="0" w:color="auto"/>
        <w:left w:val="none" w:sz="0" w:space="0" w:color="auto"/>
        <w:bottom w:val="none" w:sz="0" w:space="0" w:color="auto"/>
        <w:right w:val="none" w:sz="0" w:space="0" w:color="auto"/>
      </w:divBdr>
    </w:div>
    <w:div w:id="1742019412">
      <w:bodyDiv w:val="1"/>
      <w:marLeft w:val="0"/>
      <w:marRight w:val="0"/>
      <w:marTop w:val="0"/>
      <w:marBottom w:val="0"/>
      <w:divBdr>
        <w:top w:val="none" w:sz="0" w:space="0" w:color="auto"/>
        <w:left w:val="none" w:sz="0" w:space="0" w:color="auto"/>
        <w:bottom w:val="none" w:sz="0" w:space="0" w:color="auto"/>
        <w:right w:val="none" w:sz="0" w:space="0" w:color="auto"/>
      </w:divBdr>
    </w:div>
    <w:div w:id="1750687116">
      <w:bodyDiv w:val="1"/>
      <w:marLeft w:val="0"/>
      <w:marRight w:val="0"/>
      <w:marTop w:val="0"/>
      <w:marBottom w:val="0"/>
      <w:divBdr>
        <w:top w:val="none" w:sz="0" w:space="0" w:color="auto"/>
        <w:left w:val="none" w:sz="0" w:space="0" w:color="auto"/>
        <w:bottom w:val="none" w:sz="0" w:space="0" w:color="auto"/>
        <w:right w:val="none" w:sz="0" w:space="0" w:color="auto"/>
      </w:divBdr>
    </w:div>
    <w:div w:id="1787188506">
      <w:bodyDiv w:val="1"/>
      <w:marLeft w:val="0"/>
      <w:marRight w:val="0"/>
      <w:marTop w:val="0"/>
      <w:marBottom w:val="0"/>
      <w:divBdr>
        <w:top w:val="none" w:sz="0" w:space="0" w:color="auto"/>
        <w:left w:val="none" w:sz="0" w:space="0" w:color="auto"/>
        <w:bottom w:val="none" w:sz="0" w:space="0" w:color="auto"/>
        <w:right w:val="none" w:sz="0" w:space="0" w:color="auto"/>
      </w:divBdr>
    </w:div>
    <w:div w:id="1809586288">
      <w:bodyDiv w:val="1"/>
      <w:marLeft w:val="0"/>
      <w:marRight w:val="0"/>
      <w:marTop w:val="0"/>
      <w:marBottom w:val="0"/>
      <w:divBdr>
        <w:top w:val="none" w:sz="0" w:space="0" w:color="auto"/>
        <w:left w:val="none" w:sz="0" w:space="0" w:color="auto"/>
        <w:bottom w:val="none" w:sz="0" w:space="0" w:color="auto"/>
        <w:right w:val="none" w:sz="0" w:space="0" w:color="auto"/>
      </w:divBdr>
    </w:div>
    <w:div w:id="1828397563">
      <w:bodyDiv w:val="1"/>
      <w:marLeft w:val="0"/>
      <w:marRight w:val="0"/>
      <w:marTop w:val="0"/>
      <w:marBottom w:val="0"/>
      <w:divBdr>
        <w:top w:val="none" w:sz="0" w:space="0" w:color="auto"/>
        <w:left w:val="none" w:sz="0" w:space="0" w:color="auto"/>
        <w:bottom w:val="none" w:sz="0" w:space="0" w:color="auto"/>
        <w:right w:val="none" w:sz="0" w:space="0" w:color="auto"/>
      </w:divBdr>
    </w:div>
    <w:div w:id="1933515548">
      <w:bodyDiv w:val="1"/>
      <w:marLeft w:val="0"/>
      <w:marRight w:val="0"/>
      <w:marTop w:val="0"/>
      <w:marBottom w:val="0"/>
      <w:divBdr>
        <w:top w:val="none" w:sz="0" w:space="0" w:color="auto"/>
        <w:left w:val="none" w:sz="0" w:space="0" w:color="auto"/>
        <w:bottom w:val="none" w:sz="0" w:space="0" w:color="auto"/>
        <w:right w:val="none" w:sz="0" w:space="0" w:color="auto"/>
      </w:divBdr>
    </w:div>
    <w:div w:id="2013609109">
      <w:bodyDiv w:val="1"/>
      <w:marLeft w:val="0"/>
      <w:marRight w:val="0"/>
      <w:marTop w:val="0"/>
      <w:marBottom w:val="0"/>
      <w:divBdr>
        <w:top w:val="none" w:sz="0" w:space="0" w:color="auto"/>
        <w:left w:val="none" w:sz="0" w:space="0" w:color="auto"/>
        <w:bottom w:val="none" w:sz="0" w:space="0" w:color="auto"/>
        <w:right w:val="none" w:sz="0" w:space="0" w:color="auto"/>
      </w:divBdr>
    </w:div>
    <w:div w:id="2056656995">
      <w:bodyDiv w:val="1"/>
      <w:marLeft w:val="0"/>
      <w:marRight w:val="0"/>
      <w:marTop w:val="0"/>
      <w:marBottom w:val="0"/>
      <w:divBdr>
        <w:top w:val="none" w:sz="0" w:space="0" w:color="auto"/>
        <w:left w:val="none" w:sz="0" w:space="0" w:color="auto"/>
        <w:bottom w:val="none" w:sz="0" w:space="0" w:color="auto"/>
        <w:right w:val="none" w:sz="0" w:space="0" w:color="auto"/>
      </w:divBdr>
    </w:div>
    <w:div w:id="2062898359">
      <w:bodyDiv w:val="1"/>
      <w:marLeft w:val="0"/>
      <w:marRight w:val="0"/>
      <w:marTop w:val="0"/>
      <w:marBottom w:val="0"/>
      <w:divBdr>
        <w:top w:val="none" w:sz="0" w:space="0" w:color="auto"/>
        <w:left w:val="none" w:sz="0" w:space="0" w:color="auto"/>
        <w:bottom w:val="none" w:sz="0" w:space="0" w:color="auto"/>
        <w:right w:val="none" w:sz="0" w:space="0" w:color="auto"/>
      </w:divBdr>
    </w:div>
    <w:div w:id="20913465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4.png"/><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fontTable" Target="fontTable.xml"/><Relationship Id="rId63" Type="http://schemas.microsoft.com/office/2016/09/relationships/commentsIds" Target="commentsIds.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3.emf"/><Relationship Id="rId25" Type="http://schemas.openxmlformats.org/officeDocument/2006/relationships/image" Target="media/image7.png"/><Relationship Id="rId33"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5.pn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header" Target="header5.xml"/><Relationship Id="rId32" Type="http://schemas.openxmlformats.org/officeDocument/2006/relationships/image" Target="media/image13.jpeg"/><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footer" Target="footer4.xml"/><Relationship Id="rId28" Type="http://schemas.openxmlformats.org/officeDocument/2006/relationships/image" Target="media/image10.png"/><Relationship Id="rId10" Type="http://schemas.openxmlformats.org/officeDocument/2006/relationships/header" Target="header1.xml"/><Relationship Id="rId19" Type="http://schemas.openxmlformats.org/officeDocument/2006/relationships/hyperlink" Target="http://docs.cntd.ru/document/469401651" TargetMode="External"/><Relationship Id="rId31" Type="http://schemas.openxmlformats.org/officeDocument/2006/relationships/image" Target="media/image12.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3.xml"/><Relationship Id="rId22" Type="http://schemas.openxmlformats.org/officeDocument/2006/relationships/header" Target="header4.xml"/><Relationship Id="rId27" Type="http://schemas.openxmlformats.org/officeDocument/2006/relationships/image" Target="media/image9.png"/><Relationship Id="rId30" Type="http://schemas.openxmlformats.org/officeDocument/2006/relationships/footer" Target="footer5.xml"/><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264F89-0E62-4606-8BB5-1FABB68CD1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TotalTime>
  <Pages>61</Pages>
  <Words>17196</Words>
  <Characters>98019</Characters>
  <Application>Microsoft Office Word</Application>
  <DocSecurity>0</DocSecurity>
  <Lines>816</Lines>
  <Paragraphs>229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114986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Ярослав</dc:creator>
  <cp:lastModifiedBy>exper</cp:lastModifiedBy>
  <cp:revision>17</cp:revision>
  <cp:lastPrinted>2024-11-28T10:53:00Z</cp:lastPrinted>
  <dcterms:created xsi:type="dcterms:W3CDTF">2024-11-26T19:10:00Z</dcterms:created>
  <dcterms:modified xsi:type="dcterms:W3CDTF">2024-12-23T13:48:00Z</dcterms:modified>
</cp:coreProperties>
</file>