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29E5">
      <w:pPr>
        <w:pStyle w:val="align-right"/>
        <w:divId w:val="968588893"/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федеральному стандарту внутреннего</w:t>
      </w:r>
      <w:r>
        <w:rPr>
          <w:rFonts w:ascii="Georgia" w:hAnsi="Georgia"/>
        </w:rPr>
        <w:br/>
        <w:t>государственного (муниципального)</w:t>
      </w:r>
      <w:r>
        <w:rPr>
          <w:rFonts w:ascii="Georgia" w:hAnsi="Georgia"/>
        </w:rPr>
        <w:br/>
        <w:t>финансового контроля "Правила</w:t>
      </w:r>
      <w:r>
        <w:rPr>
          <w:rFonts w:ascii="Georgia" w:hAnsi="Georgia"/>
        </w:rPr>
        <w:br/>
        <w:t>составления отчетности о результатах</w:t>
      </w:r>
      <w:r>
        <w:rPr>
          <w:rFonts w:ascii="Georgia" w:hAnsi="Georgia"/>
        </w:rPr>
        <w:br/>
        <w:t>контрольной деятельности"</w:t>
      </w:r>
    </w:p>
    <w:p w:rsidR="00000000" w:rsidRDefault="007B29E5">
      <w:pPr>
        <w:pStyle w:val="align-right"/>
        <w:divId w:val="968588893"/>
      </w:pPr>
    </w:p>
    <w:p w:rsidR="00000000" w:rsidRDefault="007B29E5">
      <w:pPr>
        <w:divId w:val="1638876840"/>
        <w:rPr>
          <w:rFonts w:ascii="Georgia" w:hAnsi="Georgia"/>
        </w:rPr>
      </w:pPr>
      <w:bookmarkStart w:id="0" w:name="_GoBack"/>
      <w:r>
        <w:rPr>
          <w:rStyle w:val="docsupplement-number"/>
          <w:rFonts w:ascii="Georgia" w:hAnsi="Georgia"/>
        </w:rPr>
        <w:t xml:space="preserve">Приложение. </w:t>
      </w:r>
      <w:r>
        <w:rPr>
          <w:rStyle w:val="docsupplement-name"/>
          <w:rFonts w:ascii="Georgia" w:hAnsi="Georgia"/>
        </w:rPr>
        <w:t xml:space="preserve">ОТЧЕТ о результатах контрольной деятельности органа </w:t>
      </w:r>
      <w:r>
        <w:rPr>
          <w:rStyle w:val="docsupplement-name"/>
          <w:rFonts w:ascii="Georgia" w:hAnsi="Georgia"/>
        </w:rPr>
        <w:t>внутреннего государственного (муниципального) финансового контрол</w:t>
      </w:r>
      <w:r>
        <w:rPr>
          <w:rStyle w:val="docsupplement-name"/>
          <w:rFonts w:ascii="Georgia" w:hAnsi="Georgia"/>
        </w:rPr>
        <w:t>я</w:t>
      </w:r>
    </w:p>
    <w:p w:rsidR="00000000" w:rsidRPr="007C5E25" w:rsidRDefault="007B29E5">
      <w:pPr>
        <w:pStyle w:val="align-center"/>
        <w:divId w:val="968588893"/>
        <w:rPr>
          <w:rFonts w:ascii="Georgia" w:hAnsi="Georgia"/>
        </w:rPr>
      </w:pPr>
      <w:r>
        <w:rPr>
          <w:rFonts w:ascii="Georgia" w:hAnsi="Georgia"/>
        </w:rPr>
        <w:t>на 1 января 2023 г.</w:t>
      </w:r>
    </w:p>
    <w:bookmarkEnd w:id="0"/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83"/>
        <w:gridCol w:w="3528"/>
        <w:gridCol w:w="1367"/>
        <w:gridCol w:w="1377"/>
      </w:tblGrid>
      <w:tr w:rsidR="00000000">
        <w:trPr>
          <w:divId w:val="923610722"/>
        </w:trPr>
        <w:tc>
          <w:tcPr>
            <w:tcW w:w="4066" w:type="dxa"/>
            <w:vAlign w:val="center"/>
            <w:hideMark/>
          </w:tcPr>
          <w:p w:rsidR="00000000" w:rsidRPr="007C5E25" w:rsidRDefault="007B29E5">
            <w:pPr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23610722"/>
        </w:trPr>
        <w:tc>
          <w:tcPr>
            <w:tcW w:w="4066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КОДЫ </w:t>
            </w:r>
          </w:p>
        </w:tc>
      </w:tr>
      <w:tr w:rsidR="00000000">
        <w:trPr>
          <w:divId w:val="923610722"/>
        </w:trPr>
        <w:tc>
          <w:tcPr>
            <w:tcW w:w="4066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Наименование </w:t>
            </w:r>
          </w:p>
        </w:tc>
        <w:tc>
          <w:tcPr>
            <w:tcW w:w="4250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right"/>
            </w:pPr>
            <w:r w:rsidRPr="007C5E25"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</w:tr>
      <w:tr w:rsidR="00000000">
        <w:trPr>
          <w:divId w:val="923610722"/>
        </w:trPr>
        <w:tc>
          <w:tcPr>
            <w:tcW w:w="4066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органа контроля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 xml:space="preserve">Администрация Пениковского сельского поселения Ломоносовского </w:t>
            </w:r>
            <w:r>
              <w:t>муниципального района Ленинградской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right"/>
            </w:pPr>
            <w:r w:rsidRPr="007C5E25"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04184646</w:t>
            </w:r>
          </w:p>
        </w:tc>
      </w:tr>
      <w:tr w:rsidR="00000000">
        <w:trPr>
          <w:divId w:val="923610722"/>
        </w:trPr>
        <w:tc>
          <w:tcPr>
            <w:tcW w:w="4066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right"/>
            </w:pPr>
            <w:r w:rsidRPr="007C5E25">
              <w:t>по</w:t>
            </w:r>
            <w:r w:rsidRPr="007C5E25">
              <w:t xml:space="preserve"> </w:t>
            </w:r>
            <w:hyperlink r:id="rId4" w:anchor="/document/99/1200106990/XA00M1S2LR/" w:history="1">
              <w:r w:rsidRPr="007C5E25">
                <w:rPr>
                  <w:rStyle w:val="a3"/>
                </w:rPr>
                <w:t>ОКТМО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41630412</w:t>
            </w:r>
          </w:p>
        </w:tc>
      </w:tr>
      <w:tr w:rsidR="00000000">
        <w:trPr>
          <w:divId w:val="923610722"/>
        </w:trPr>
        <w:tc>
          <w:tcPr>
            <w:tcW w:w="4066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Периодичность: годовая </w:t>
            </w:r>
          </w:p>
        </w:tc>
        <w:tc>
          <w:tcPr>
            <w:tcW w:w="4250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23610722"/>
        </w:trPr>
        <w:tc>
          <w:tcPr>
            <w:tcW w:w="4066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right"/>
            </w:pPr>
            <w:r w:rsidRPr="007C5E25">
              <w:t>по</w:t>
            </w:r>
            <w:r w:rsidRPr="007C5E25">
              <w:t xml:space="preserve"> </w:t>
            </w:r>
            <w:hyperlink r:id="rId5" w:anchor="/document/99/9055125/XA00M1S2LR/" w:history="1">
              <w:r w:rsidRPr="007C5E25">
                <w:rPr>
                  <w:rStyle w:val="a3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384 </w:t>
            </w:r>
          </w:p>
        </w:tc>
      </w:tr>
    </w:tbl>
    <w:p w:rsidR="007C5E25" w:rsidRPr="007C5E25" w:rsidRDefault="007C5E25" w:rsidP="007C5E25">
      <w:pPr>
        <w:rPr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6"/>
        <w:gridCol w:w="1915"/>
        <w:gridCol w:w="1594"/>
      </w:tblGrid>
      <w:tr w:rsidR="00000000">
        <w:trPr>
          <w:divId w:val="968588893"/>
        </w:trPr>
        <w:tc>
          <w:tcPr>
            <w:tcW w:w="7392" w:type="dxa"/>
            <w:vAlign w:val="center"/>
            <w:hideMark/>
          </w:tcPr>
          <w:p w:rsidR="00000000" w:rsidRDefault="007B29E5"/>
        </w:tc>
        <w:tc>
          <w:tcPr>
            <w:tcW w:w="2218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68588893"/>
        </w:trPr>
        <w:tc>
          <w:tcPr>
            <w:tcW w:w="73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Наименование показателя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Код строки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Значение показателя </w:t>
            </w:r>
          </w:p>
        </w:tc>
      </w:tr>
      <w:tr w:rsidR="00000000">
        <w:trPr>
          <w:divId w:val="968588893"/>
        </w:trPr>
        <w:tc>
          <w:tcPr>
            <w:tcW w:w="739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Объем проверенных средств при осуществлении внутреннего государственного (муниципального) финансового контроля, </w:t>
            </w:r>
            <w:r w:rsidRPr="007C5E25">
              <w:br/>
              <w:t>тыс.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010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из них: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010/1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</w:t>
            </w:r>
            <w:r w:rsidRPr="007C5E25">
              <w:lastRenderedPageBreak/>
              <w:t>субъекта Российской Федерации (местного бюджета)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lastRenderedPageBreak/>
              <w:t>по средствам бюджетов государственных внебюджетны</w:t>
            </w:r>
            <w:r w:rsidRPr="007C5E25">
              <w:t>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010/2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Объем проверенных средств при осуществлении контроля в сфере закупок, предусмотренного законодательством Российской </w:t>
            </w:r>
            <w:r w:rsidRPr="007C5E25">
              <w:t xml:space="preserve">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7C5E25">
              <w:br/>
              <w:t>(из строки 010)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011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Выявлено нарушений при осуществлении внутреннего государственного (муниципального) финансового контроля на с</w:t>
            </w:r>
            <w:r w:rsidRPr="007C5E25">
              <w:t>умму, тыс. рублей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020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из них: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020/1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по сре</w:t>
            </w:r>
            <w:r w:rsidRPr="007C5E25">
              <w:t>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020/2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Выявлено нарушений при осуществлении контроля в сфере закупок, предусмотренного законодательством Российской Федерации </w:t>
            </w:r>
            <w:r w:rsidRPr="007C5E25">
              <w:t xml:space="preserve">о контрактной системе в сфере закупок товаров, работ, услуг для обеспечения государственных и муниципальных нужд </w:t>
            </w:r>
            <w:r w:rsidRPr="007C5E25">
              <w:br/>
              <w:t>(из строки 020)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021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Количество проведенных ревизий и проверок при осуществлении внутреннего государственного (муниципального) финансового </w:t>
            </w:r>
            <w:r w:rsidRPr="007C5E25">
              <w:t>контроля, единиц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030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1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в том числе: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031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в соответствии с планом контрольных мероприятий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1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внеплановые ревизии и проверки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032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/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Количество проведенных выездных проверок и (или) ревизий при осуществлении внутреннего </w:t>
            </w:r>
            <w:r w:rsidRPr="007C5E25">
              <w:lastRenderedPageBreak/>
              <w:t xml:space="preserve">государственного (муниципального) </w:t>
            </w:r>
            <w:r w:rsidRPr="007C5E25">
              <w:t>финансового контроля, единиц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lastRenderedPageBreak/>
              <w:t xml:space="preserve">040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</w:t>
            </w:r>
            <w:r w:rsidRPr="007C5E25">
              <w:t xml:space="preserve">государственных и муниципальных нужд </w:t>
            </w:r>
            <w:r w:rsidRPr="007C5E25">
              <w:br/>
              <w:t>(из строки 040)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041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050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1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в том числе при осуществлении контроля в </w:t>
            </w:r>
            <w:r w:rsidRPr="007C5E25">
              <w:t xml:space="preserve">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7C5E25">
              <w:br/>
              <w:t>(из строки 050)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051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Количество проведенных обследований при осущест</w:t>
            </w:r>
            <w:r w:rsidRPr="007C5E25">
              <w:t>влении внутреннего государственного (муниципального) финансового контроля, единиц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060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в том числе в соответствии с планом контрольных мероприятий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061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000">
        <w:trPr>
          <w:divId w:val="968588893"/>
        </w:trPr>
        <w:tc>
          <w:tcPr>
            <w:tcW w:w="7392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 xml:space="preserve">внеплановые обследования </w:t>
            </w:r>
          </w:p>
        </w:tc>
        <w:tc>
          <w:tcPr>
            <w:tcW w:w="221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 xml:space="preserve">062 </w:t>
            </w:r>
          </w:p>
        </w:tc>
        <w:tc>
          <w:tcPr>
            <w:tcW w:w="1663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00000" w:rsidRDefault="007B29E5">
      <w:pPr>
        <w:divId w:val="819537229"/>
        <w:rPr>
          <w:rFonts w:ascii="Georgia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22"/>
        <w:gridCol w:w="352"/>
        <w:gridCol w:w="2043"/>
        <w:gridCol w:w="352"/>
        <w:gridCol w:w="3386"/>
      </w:tblGrid>
      <w:tr w:rsidR="00000000">
        <w:trPr>
          <w:divId w:val="819537229"/>
          <w:hidden/>
        </w:trPr>
        <w:tc>
          <w:tcPr>
            <w:tcW w:w="3881" w:type="dxa"/>
            <w:vAlign w:val="center"/>
            <w:hideMark/>
          </w:tcPr>
          <w:p w:rsidR="00000000" w:rsidRDefault="007B29E5">
            <w:pPr>
              <w:rPr>
                <w:rFonts w:ascii="Georgia" w:hAnsi="Georgia"/>
                <w:vanish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819537229"/>
        </w:trPr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Pr="007C5E25" w:rsidRDefault="007B29E5">
            <w:pPr>
              <w:pStyle w:val="formattext"/>
            </w:pPr>
            <w:r w:rsidRPr="007C5E25">
              <w:t>Председатель ВМФК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Погуляева А.Б.</w:t>
            </w:r>
          </w:p>
        </w:tc>
      </w:tr>
      <w:tr w:rsidR="00000000">
        <w:trPr>
          <w:divId w:val="819537229"/>
        </w:trPr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Default="007B29E5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>(подпись)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Pr="007C5E25" w:rsidRDefault="007B29E5"/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000000" w:rsidRPr="007C5E25" w:rsidRDefault="007B29E5">
            <w:pPr>
              <w:pStyle w:val="align-center"/>
            </w:pPr>
            <w:r w:rsidRPr="007C5E25">
              <w:t>(фамилия, имя, отчество</w:t>
            </w:r>
            <w:r w:rsidRPr="007C5E25">
              <w:br/>
              <w:t>(при наличии)</w:t>
            </w:r>
          </w:p>
        </w:tc>
      </w:tr>
    </w:tbl>
    <w:p w:rsidR="007B29E5" w:rsidRDefault="007B29E5">
      <w:pPr>
        <w:divId w:val="1661957155"/>
        <w:rPr>
          <w:rFonts w:ascii="Arial" w:hAnsi="Arial" w:cs="Arial"/>
          <w:sz w:val="20"/>
          <w:szCs w:val="20"/>
        </w:rPr>
      </w:pPr>
    </w:p>
    <w:sectPr w:rsidR="007B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E25"/>
    <w:rsid w:val="007B29E5"/>
    <w:rsid w:val="007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4FC9-8AC0-4AEE-AC6B-A095E91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 w:hint="default"/>
      <w:b/>
      <w:bCs/>
      <w:color w:val="5B9BD5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5339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89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5715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Света</cp:lastModifiedBy>
  <cp:revision>2</cp:revision>
  <cp:lastPrinted>2023-09-28T16:08:00Z</cp:lastPrinted>
  <dcterms:created xsi:type="dcterms:W3CDTF">2023-09-28T16:08:00Z</dcterms:created>
  <dcterms:modified xsi:type="dcterms:W3CDTF">2023-09-28T16:08:00Z</dcterms:modified>
</cp:coreProperties>
</file>