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119" w:rsidRDefault="00883119" w:rsidP="00883119">
      <w:pPr>
        <w:jc w:val="center"/>
      </w:pPr>
    </w:p>
    <w:p w:rsidR="00883119" w:rsidRDefault="00883119" w:rsidP="00883119">
      <w:pPr>
        <w:jc w:val="center"/>
      </w:pPr>
    </w:p>
    <w:p w:rsidR="00883119" w:rsidRDefault="00883119" w:rsidP="00883119">
      <w:pPr>
        <w:jc w:val="center"/>
      </w:pPr>
    </w:p>
    <w:p w:rsidR="00883119" w:rsidRDefault="00883119" w:rsidP="00883119">
      <w:pPr>
        <w:jc w:val="center"/>
      </w:pPr>
    </w:p>
    <w:p w:rsidR="00883119" w:rsidRPr="0047128D" w:rsidRDefault="00883119" w:rsidP="00883119">
      <w:pPr>
        <w:jc w:val="center"/>
        <w:rPr>
          <w:sz w:val="28"/>
          <w:szCs w:val="28"/>
        </w:rPr>
      </w:pPr>
      <w:r>
        <w:object w:dxaOrig="450" w:dyaOrig="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pt;height:62pt" o:ole="">
            <v:imagedata r:id="rId9" o:title=""/>
          </v:shape>
          <o:OLEObject Type="Embed" ProgID="CorelDraw.Graphic.16" ShapeID="_x0000_i1025" DrawAspect="Content" ObjectID="_1652270829" r:id="rId10"/>
        </w:object>
      </w:r>
    </w:p>
    <w:p w:rsidR="00883119" w:rsidRPr="00822DAD" w:rsidRDefault="00883119" w:rsidP="00883119">
      <w:pPr>
        <w:jc w:val="center"/>
        <w:rPr>
          <w:b/>
        </w:rPr>
      </w:pPr>
      <w:r w:rsidRPr="00822DAD">
        <w:rPr>
          <w:b/>
        </w:rPr>
        <w:t>МЕСТНАЯ АДМИНИСТРАЦИЯ</w:t>
      </w:r>
    </w:p>
    <w:p w:rsidR="00883119" w:rsidRPr="00822DAD" w:rsidRDefault="00883119" w:rsidP="00883119">
      <w:pPr>
        <w:jc w:val="center"/>
        <w:rPr>
          <w:b/>
        </w:rPr>
      </w:pPr>
      <w:r w:rsidRPr="00822DAD">
        <w:rPr>
          <w:b/>
        </w:rPr>
        <w:t>МУНИЦИПАЛЬНОГО ОБРАЗОВАНИЯ</w:t>
      </w:r>
    </w:p>
    <w:p w:rsidR="00883119" w:rsidRPr="00822DAD" w:rsidRDefault="00883119" w:rsidP="00883119">
      <w:pPr>
        <w:jc w:val="center"/>
        <w:rPr>
          <w:b/>
        </w:rPr>
      </w:pPr>
      <w:r w:rsidRPr="00822DAD">
        <w:rPr>
          <w:b/>
        </w:rPr>
        <w:t>ПЕНИКОВСКОЕ СЕЛЬСКОЕ ПОСЕЛЕНИЕ</w:t>
      </w:r>
    </w:p>
    <w:p w:rsidR="00883119" w:rsidRPr="00822DAD" w:rsidRDefault="00883119" w:rsidP="00883119">
      <w:pPr>
        <w:jc w:val="center"/>
        <w:rPr>
          <w:b/>
        </w:rPr>
      </w:pPr>
      <w:r w:rsidRPr="00822DAD">
        <w:rPr>
          <w:b/>
        </w:rPr>
        <w:t>МУНИЦИПАЛЬНОГО ОБРАЗОВАНИЯ</w:t>
      </w:r>
    </w:p>
    <w:p w:rsidR="00883119" w:rsidRPr="00822DAD" w:rsidRDefault="00883119" w:rsidP="00883119">
      <w:pPr>
        <w:jc w:val="center"/>
        <w:rPr>
          <w:b/>
        </w:rPr>
      </w:pPr>
      <w:r w:rsidRPr="00822DAD">
        <w:rPr>
          <w:b/>
        </w:rPr>
        <w:t>ЛОМОНОСОВСКИЙ МУНИЦИПАЛЬНЫЙ РАЙОН</w:t>
      </w:r>
    </w:p>
    <w:p w:rsidR="00883119" w:rsidRPr="00822DAD" w:rsidRDefault="00883119" w:rsidP="00883119">
      <w:pPr>
        <w:jc w:val="center"/>
        <w:rPr>
          <w:b/>
        </w:rPr>
      </w:pPr>
      <w:r w:rsidRPr="00822DAD">
        <w:rPr>
          <w:b/>
        </w:rPr>
        <w:t>ЛЕНИНГРАДСКОЙ ОБЛАСТИ</w:t>
      </w:r>
    </w:p>
    <w:p w:rsidR="00016437" w:rsidRPr="00085A37" w:rsidRDefault="00016437" w:rsidP="00D61A4A">
      <w:pPr>
        <w:jc w:val="right"/>
        <w:rPr>
          <w:b/>
          <w:sz w:val="26"/>
          <w:szCs w:val="20"/>
        </w:rPr>
      </w:pPr>
    </w:p>
    <w:p w:rsidR="00016437" w:rsidRPr="00085A37" w:rsidRDefault="00016437" w:rsidP="00D61A4A">
      <w:pPr>
        <w:jc w:val="right"/>
        <w:rPr>
          <w:b/>
          <w:sz w:val="26"/>
          <w:szCs w:val="20"/>
        </w:rPr>
      </w:pPr>
    </w:p>
    <w:p w:rsidR="00016437" w:rsidRPr="002931AE" w:rsidRDefault="00016437" w:rsidP="00D61A4A">
      <w:pPr>
        <w:tabs>
          <w:tab w:val="left" w:pos="1289"/>
        </w:tabs>
        <w:rPr>
          <w:bCs/>
        </w:rPr>
      </w:pPr>
    </w:p>
    <w:p w:rsidR="00654A69" w:rsidRPr="00085A37" w:rsidRDefault="00654A69">
      <w:pPr>
        <w:pStyle w:val="11"/>
        <w:keepNext w:val="0"/>
        <w:rPr>
          <w:b/>
        </w:rPr>
      </w:pPr>
    </w:p>
    <w:p w:rsidR="00654A69" w:rsidRPr="00085A37" w:rsidRDefault="00654A69"/>
    <w:p w:rsidR="00654A69" w:rsidRPr="00085A37" w:rsidRDefault="00654A69"/>
    <w:p w:rsidR="00016437" w:rsidRPr="00085A37" w:rsidRDefault="00016437" w:rsidP="00D61A4A"/>
    <w:p w:rsidR="00016437" w:rsidRPr="005A22C3" w:rsidRDefault="00016437" w:rsidP="00D61A4A"/>
    <w:p w:rsidR="00654A69" w:rsidRPr="00085A37" w:rsidRDefault="00654A69">
      <w:pPr>
        <w:jc w:val="center"/>
        <w:rPr>
          <w:bCs/>
        </w:rPr>
      </w:pPr>
    </w:p>
    <w:p w:rsidR="002931AE" w:rsidRPr="005A22C3" w:rsidRDefault="002931AE" w:rsidP="00D61A4A">
      <w:pPr>
        <w:jc w:val="center"/>
        <w:rPr>
          <w:bCs/>
        </w:rPr>
      </w:pPr>
    </w:p>
    <w:p w:rsidR="00016437" w:rsidRPr="005A22C3" w:rsidRDefault="00016437" w:rsidP="00D61A4A">
      <w:pPr>
        <w:jc w:val="center"/>
        <w:rPr>
          <w:bCs/>
        </w:rPr>
      </w:pPr>
    </w:p>
    <w:p w:rsidR="00016437" w:rsidRPr="005A22C3" w:rsidRDefault="00016437" w:rsidP="00085A37">
      <w:pPr>
        <w:ind w:left="567"/>
        <w:jc w:val="center"/>
        <w:rPr>
          <w:bCs/>
        </w:rPr>
      </w:pPr>
    </w:p>
    <w:p w:rsidR="00016437" w:rsidRPr="00883119" w:rsidRDefault="002F4048" w:rsidP="002F4048">
      <w:pPr>
        <w:ind w:left="-567"/>
        <w:jc w:val="center"/>
        <w:rPr>
          <w:b/>
          <w:bCs/>
        </w:rPr>
      </w:pPr>
      <w:r w:rsidRPr="00883119">
        <w:rPr>
          <w:b/>
          <w:bCs/>
        </w:rPr>
        <w:t xml:space="preserve"> </w:t>
      </w:r>
      <w:r w:rsidR="00995A8E" w:rsidRPr="00883119">
        <w:rPr>
          <w:b/>
          <w:bCs/>
        </w:rPr>
        <w:t xml:space="preserve">   </w:t>
      </w:r>
      <w:r w:rsidR="00016437" w:rsidRPr="00883119">
        <w:rPr>
          <w:b/>
          <w:bCs/>
        </w:rPr>
        <w:t>ИНФОРМАЦИОННОЕ СООБЩЕНИЕ</w:t>
      </w:r>
    </w:p>
    <w:p w:rsidR="00016437" w:rsidRPr="00883119" w:rsidRDefault="00995A8E" w:rsidP="002F4048">
      <w:pPr>
        <w:autoSpaceDE w:val="0"/>
        <w:autoSpaceDN w:val="0"/>
        <w:adjustRightInd w:val="0"/>
        <w:ind w:left="-567"/>
        <w:jc w:val="center"/>
        <w:rPr>
          <w:b/>
          <w:bCs/>
          <w:caps/>
        </w:rPr>
      </w:pPr>
      <w:r w:rsidRPr="00883119">
        <w:rPr>
          <w:b/>
          <w:bCs/>
          <w:caps/>
        </w:rPr>
        <w:t xml:space="preserve">        </w:t>
      </w:r>
      <w:r w:rsidR="0044630B" w:rsidRPr="0044630B">
        <w:t>Продажа имущества, находящегося в муниципальной собственности муниципального образования Пениковское сельское поселение муниципального образования Ломоносовский муниципальный район Ленинградской области</w:t>
      </w:r>
    </w:p>
    <w:p w:rsidR="00016437" w:rsidRDefault="00016437" w:rsidP="00085A37">
      <w:pPr>
        <w:ind w:left="567"/>
        <w:jc w:val="center"/>
        <w:rPr>
          <w:color w:val="FF0000"/>
          <w:sz w:val="26"/>
          <w:szCs w:val="26"/>
        </w:rPr>
      </w:pPr>
    </w:p>
    <w:p w:rsidR="00883119" w:rsidRDefault="00883119" w:rsidP="00085A37">
      <w:pPr>
        <w:ind w:left="567"/>
        <w:jc w:val="center"/>
        <w:rPr>
          <w:color w:val="FF0000"/>
          <w:sz w:val="26"/>
          <w:szCs w:val="26"/>
        </w:rPr>
      </w:pPr>
    </w:p>
    <w:p w:rsidR="00883119" w:rsidRDefault="00883119" w:rsidP="00085A37">
      <w:pPr>
        <w:ind w:left="567"/>
        <w:jc w:val="center"/>
        <w:rPr>
          <w:color w:val="FF0000"/>
          <w:sz w:val="26"/>
          <w:szCs w:val="26"/>
        </w:rPr>
      </w:pPr>
    </w:p>
    <w:p w:rsidR="00883119" w:rsidRDefault="00883119" w:rsidP="00085A37">
      <w:pPr>
        <w:ind w:left="567"/>
        <w:jc w:val="center"/>
        <w:rPr>
          <w:color w:val="FF0000"/>
          <w:sz w:val="26"/>
          <w:szCs w:val="26"/>
        </w:rPr>
      </w:pPr>
    </w:p>
    <w:p w:rsidR="00883119" w:rsidRDefault="00883119" w:rsidP="00085A37">
      <w:pPr>
        <w:ind w:left="567"/>
        <w:jc w:val="center"/>
        <w:rPr>
          <w:color w:val="FF0000"/>
          <w:sz w:val="26"/>
          <w:szCs w:val="26"/>
        </w:rPr>
      </w:pPr>
    </w:p>
    <w:p w:rsidR="00016437" w:rsidRDefault="00016437"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4265DE" w:rsidRDefault="004265DE" w:rsidP="00085A37">
      <w:pP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F53CF1" w:rsidRDefault="00F53CF1"/>
    <w:p w:rsidR="00451E7D" w:rsidRDefault="006B3F79" w:rsidP="006B3F79">
      <w:pPr>
        <w:pStyle w:val="11"/>
        <w:keepNext w:val="0"/>
        <w:jc w:val="left"/>
        <w:rPr>
          <w:b/>
          <w:szCs w:val="24"/>
        </w:rPr>
      </w:pPr>
      <w:r>
        <w:rPr>
          <w:b/>
          <w:szCs w:val="24"/>
        </w:rPr>
        <w:t xml:space="preserve">                                                                   </w:t>
      </w:r>
    </w:p>
    <w:p w:rsidR="00451E7D" w:rsidRDefault="00451E7D" w:rsidP="006B3F79">
      <w:pPr>
        <w:pStyle w:val="11"/>
        <w:keepNext w:val="0"/>
        <w:jc w:val="left"/>
        <w:rPr>
          <w:b/>
          <w:szCs w:val="24"/>
        </w:rPr>
      </w:pPr>
    </w:p>
    <w:p w:rsidR="00451E7D" w:rsidRDefault="00451E7D" w:rsidP="006B3F79">
      <w:pPr>
        <w:pStyle w:val="11"/>
        <w:keepNext w:val="0"/>
        <w:jc w:val="left"/>
        <w:rPr>
          <w:b/>
          <w:szCs w:val="24"/>
        </w:rPr>
      </w:pPr>
    </w:p>
    <w:p w:rsidR="00016437" w:rsidRPr="00C458A1" w:rsidRDefault="00451E7D" w:rsidP="006B3F79">
      <w:pPr>
        <w:pStyle w:val="11"/>
        <w:keepNext w:val="0"/>
        <w:jc w:val="left"/>
        <w:rPr>
          <w:b/>
          <w:szCs w:val="24"/>
        </w:rPr>
      </w:pPr>
      <w:r>
        <w:rPr>
          <w:b/>
          <w:szCs w:val="24"/>
        </w:rPr>
        <w:t xml:space="preserve">                                                                  </w:t>
      </w:r>
      <w:r w:rsidR="00016437" w:rsidRPr="005A22C3">
        <w:rPr>
          <w:b/>
          <w:szCs w:val="24"/>
        </w:rPr>
        <w:t>20</w:t>
      </w:r>
      <w:r w:rsidR="00A32F18">
        <w:rPr>
          <w:b/>
          <w:szCs w:val="24"/>
        </w:rPr>
        <w:t>20</w:t>
      </w:r>
      <w:r>
        <w:rPr>
          <w:b/>
          <w:szCs w:val="24"/>
        </w:rPr>
        <w:t xml:space="preserve"> г.</w:t>
      </w:r>
      <w:r w:rsidR="00016437" w:rsidRPr="005A22C3">
        <w:br w:type="page"/>
      </w:r>
    </w:p>
    <w:p w:rsidR="00016437" w:rsidRPr="004B1C24" w:rsidRDefault="00016437" w:rsidP="00D61A4A">
      <w:pPr>
        <w:rPr>
          <w:sz w:val="2"/>
          <w:szCs w:val="2"/>
        </w:rPr>
      </w:pPr>
    </w:p>
    <w:p w:rsidR="006F614E" w:rsidRDefault="00A60A0D" w:rsidP="00A60A0D">
      <w:pPr>
        <w:rPr>
          <w:b/>
          <w:bCs/>
        </w:rPr>
      </w:pPr>
      <w:r>
        <w:rPr>
          <w:b/>
          <w:bCs/>
        </w:rPr>
        <w:t xml:space="preserve">            </w:t>
      </w:r>
      <w:r w:rsidR="00A32F18">
        <w:rPr>
          <w:b/>
          <w:bCs/>
        </w:rPr>
        <w:t xml:space="preserve">                            </w:t>
      </w:r>
      <w:r>
        <w:rPr>
          <w:b/>
          <w:bCs/>
        </w:rPr>
        <w:t xml:space="preserve"> </w:t>
      </w:r>
      <w:r w:rsidR="006F614E">
        <w:rPr>
          <w:b/>
          <w:bCs/>
        </w:rPr>
        <w:t>ИНФОРМАЦИОННОЕ СООБЩЕНИЕ</w:t>
      </w:r>
      <w:r w:rsidR="00D71B03">
        <w:rPr>
          <w:b/>
          <w:bCs/>
        </w:rPr>
        <w:t xml:space="preserve"> </w:t>
      </w:r>
    </w:p>
    <w:p w:rsidR="006F614E" w:rsidRDefault="006F614E" w:rsidP="00D61A4A">
      <w:pPr>
        <w:ind w:firstLine="567"/>
        <w:jc w:val="both"/>
        <w:rPr>
          <w:bCs/>
        </w:rPr>
      </w:pPr>
    </w:p>
    <w:p w:rsidR="00E07F10" w:rsidRPr="0053541C" w:rsidRDefault="006B7C61" w:rsidP="0053541C">
      <w:pPr>
        <w:autoSpaceDE w:val="0"/>
        <w:autoSpaceDN w:val="0"/>
        <w:adjustRightInd w:val="0"/>
        <w:ind w:left="-567"/>
        <w:jc w:val="both"/>
        <w:rPr>
          <w:bCs/>
        </w:rPr>
      </w:pPr>
      <w:r>
        <w:t>Местная администрация муниципального образования Пениковское сельское поселение муниципального образования Ломоносовский муниципальный район Ленинградской области</w:t>
      </w:r>
      <w:r w:rsidRPr="00C942AD">
        <w:rPr>
          <w:bCs/>
        </w:rPr>
        <w:t xml:space="preserve"> </w:t>
      </w:r>
      <w:r w:rsidR="00016437" w:rsidRPr="00C942AD">
        <w:rPr>
          <w:bCs/>
        </w:rPr>
        <w:t>(</w:t>
      </w:r>
      <w:r w:rsidR="00016437">
        <w:rPr>
          <w:bCs/>
        </w:rPr>
        <w:t>далее -</w:t>
      </w:r>
      <w:r w:rsidR="00A702B8">
        <w:rPr>
          <w:bCs/>
        </w:rPr>
        <w:t xml:space="preserve"> </w:t>
      </w:r>
      <w:r w:rsidR="006F614E" w:rsidRPr="006F614E">
        <w:rPr>
          <w:bCs/>
        </w:rPr>
        <w:t>Продавец</w:t>
      </w:r>
      <w:r w:rsidR="00016437" w:rsidRPr="006F614E">
        <w:rPr>
          <w:bCs/>
        </w:rPr>
        <w:t xml:space="preserve">) объявляет о </w:t>
      </w:r>
      <w:r w:rsidR="00016437" w:rsidRPr="008E0FE0">
        <w:rPr>
          <w:bCs/>
        </w:rPr>
        <w:t xml:space="preserve">проведении </w:t>
      </w:r>
      <w:r w:rsidR="000B22D1" w:rsidRPr="000B22D1">
        <w:t>аукциона</w:t>
      </w:r>
      <w:r w:rsidR="00C61A8D" w:rsidRPr="00C61A8D">
        <w:rPr>
          <w:bCs/>
        </w:rPr>
        <w:t xml:space="preserve"> </w:t>
      </w:r>
      <w:r w:rsidR="006F614E" w:rsidRPr="008E0FE0">
        <w:rPr>
          <w:bCs/>
        </w:rPr>
        <w:t xml:space="preserve">в электронной форме по продаже </w:t>
      </w:r>
      <w:r w:rsidR="00A702B8">
        <w:rPr>
          <w:bCs/>
        </w:rPr>
        <w:t>муниципального</w:t>
      </w:r>
      <w:r w:rsidR="006F614E" w:rsidRPr="008E0FE0">
        <w:rPr>
          <w:bCs/>
        </w:rPr>
        <w:t xml:space="preserve"> имущества </w:t>
      </w:r>
      <w:r w:rsidR="00016437" w:rsidRPr="008E0FE0">
        <w:rPr>
          <w:bCs/>
        </w:rPr>
        <w:t xml:space="preserve">(далее по тексту – </w:t>
      </w:r>
      <w:r w:rsidR="00241EF7" w:rsidRPr="008E0FE0">
        <w:rPr>
          <w:bCs/>
        </w:rPr>
        <w:t>Процедура</w:t>
      </w:r>
      <w:r w:rsidR="00C65C5F" w:rsidRPr="008E0FE0">
        <w:rPr>
          <w:bCs/>
        </w:rPr>
        <w:t>).</w:t>
      </w:r>
      <w:r w:rsidR="00590209">
        <w:rPr>
          <w:bCs/>
        </w:rPr>
        <w:t xml:space="preserve"> </w:t>
      </w:r>
      <w:proofErr w:type="gramStart"/>
      <w:r w:rsidR="00D17218">
        <w:rPr>
          <w:bCs/>
        </w:rPr>
        <w:t xml:space="preserve">Процедура проводится в порядке, установленном в настоящем Информационном сообщении о проведении продажи </w:t>
      </w:r>
      <w:r w:rsidR="00A702B8">
        <w:rPr>
          <w:bCs/>
        </w:rPr>
        <w:t>муниципального имущества</w:t>
      </w:r>
      <w:r w:rsidR="00D17218">
        <w:rPr>
          <w:bCs/>
        </w:rPr>
        <w:t xml:space="preserve"> (далее также – Информационное сообщение), а также </w:t>
      </w:r>
      <w:r w:rsidR="0031785E">
        <w:rPr>
          <w:bCs/>
        </w:rPr>
        <w:t xml:space="preserve">на основании </w:t>
      </w:r>
      <w:r w:rsidR="0074631B" w:rsidRPr="0074631B">
        <w:rPr>
          <w:bCs/>
        </w:rPr>
        <w:t>Гражданск</w:t>
      </w:r>
      <w:r w:rsidR="0074631B">
        <w:rPr>
          <w:bCs/>
        </w:rPr>
        <w:t>ого</w:t>
      </w:r>
      <w:r w:rsidR="0074631B" w:rsidRPr="0074631B">
        <w:rPr>
          <w:bCs/>
        </w:rPr>
        <w:t xml:space="preserve"> кодекс</w:t>
      </w:r>
      <w:r w:rsidR="0074631B">
        <w:rPr>
          <w:bCs/>
        </w:rPr>
        <w:t>а</w:t>
      </w:r>
      <w:r w:rsidR="0074631B" w:rsidRPr="0074631B">
        <w:rPr>
          <w:bCs/>
        </w:rPr>
        <w:t xml:space="preserve"> Российской Федерации, Федеральн</w:t>
      </w:r>
      <w:r w:rsidR="0074631B">
        <w:rPr>
          <w:bCs/>
        </w:rPr>
        <w:t>ого</w:t>
      </w:r>
      <w:r w:rsidR="0074631B" w:rsidRPr="0074631B">
        <w:rPr>
          <w:bCs/>
        </w:rPr>
        <w:t xml:space="preserve"> закон</w:t>
      </w:r>
      <w:r w:rsidR="0074631B">
        <w:rPr>
          <w:bCs/>
        </w:rPr>
        <w:t>а</w:t>
      </w:r>
      <w:r w:rsidR="0074631B" w:rsidRPr="0074631B">
        <w:rPr>
          <w:bCs/>
        </w:rPr>
        <w:t xml:space="preserve"> Российской Федерации от 06.10.2003 № 131-ФЗ «Об общих принципах организации местного самоуправления в Российской Федерации», Федеральн</w:t>
      </w:r>
      <w:r w:rsidR="0074631B">
        <w:rPr>
          <w:bCs/>
        </w:rPr>
        <w:t>ого</w:t>
      </w:r>
      <w:r w:rsidR="0074631B" w:rsidRPr="0074631B">
        <w:rPr>
          <w:bCs/>
        </w:rPr>
        <w:t xml:space="preserve"> закон</w:t>
      </w:r>
      <w:r w:rsidR="0074631B">
        <w:rPr>
          <w:bCs/>
        </w:rPr>
        <w:t>а</w:t>
      </w:r>
      <w:r w:rsidR="0074631B" w:rsidRPr="0074631B">
        <w:rPr>
          <w:bCs/>
        </w:rPr>
        <w:t xml:space="preserve"> Российской Федерации от 21.12.2001 №178-ФЗ «О приватизации государственного и муниципального имущества», Постановлени</w:t>
      </w:r>
      <w:r w:rsidR="0074631B">
        <w:rPr>
          <w:bCs/>
        </w:rPr>
        <w:t>я</w:t>
      </w:r>
      <w:r w:rsidR="0074631B" w:rsidRPr="0074631B">
        <w:rPr>
          <w:bCs/>
        </w:rPr>
        <w:t xml:space="preserve"> Правительства РФ от 27.08.2012</w:t>
      </w:r>
      <w:proofErr w:type="gramEnd"/>
      <w:r w:rsidR="0074631B" w:rsidRPr="0074631B">
        <w:rPr>
          <w:bCs/>
        </w:rPr>
        <w:t xml:space="preserve">  №860 «Об организации и проведении продажи государственного или муниципального имущества в электронной форме», </w:t>
      </w:r>
      <w:r w:rsidR="0083234B">
        <w:rPr>
          <w:bCs/>
        </w:rPr>
        <w:t>постановлени</w:t>
      </w:r>
      <w:r w:rsidR="0074631B">
        <w:rPr>
          <w:bCs/>
        </w:rPr>
        <w:t>я</w:t>
      </w:r>
      <w:r w:rsidR="00E07F10" w:rsidRPr="00E07F10">
        <w:rPr>
          <w:bCs/>
        </w:rPr>
        <w:t xml:space="preserve"> </w:t>
      </w:r>
      <w:r w:rsidR="0074631B">
        <w:rPr>
          <w:bCs/>
        </w:rPr>
        <w:t>м</w:t>
      </w:r>
      <w:r w:rsidR="0074631B">
        <w:t>естной администрации муниципального образования Пениковское сельское поселение</w:t>
      </w:r>
      <w:r w:rsidR="00E07F10" w:rsidRPr="00E07F10">
        <w:rPr>
          <w:bCs/>
        </w:rPr>
        <w:t xml:space="preserve"> Ленинградской </w:t>
      </w:r>
      <w:r w:rsidR="00E07F10" w:rsidRPr="00A83634">
        <w:rPr>
          <w:bCs/>
          <w:color w:val="000000" w:themeColor="text1"/>
        </w:rPr>
        <w:t xml:space="preserve">области </w:t>
      </w:r>
      <w:r w:rsidR="00995A8E" w:rsidRPr="009A25F0">
        <w:rPr>
          <w:bCs/>
        </w:rPr>
        <w:t xml:space="preserve">№ </w:t>
      </w:r>
      <w:r w:rsidR="009A25F0" w:rsidRPr="009A25F0">
        <w:rPr>
          <w:bCs/>
        </w:rPr>
        <w:t>176</w:t>
      </w:r>
      <w:r w:rsidR="00F50841" w:rsidRPr="009A25F0">
        <w:rPr>
          <w:bCs/>
        </w:rPr>
        <w:t xml:space="preserve"> </w:t>
      </w:r>
      <w:r w:rsidR="0059558C" w:rsidRPr="009A25F0">
        <w:rPr>
          <w:bCs/>
        </w:rPr>
        <w:t xml:space="preserve">от </w:t>
      </w:r>
      <w:r w:rsidR="009A25F0" w:rsidRPr="009A25F0">
        <w:rPr>
          <w:bCs/>
        </w:rPr>
        <w:t>22</w:t>
      </w:r>
      <w:r w:rsidR="0083234B" w:rsidRPr="009A25F0">
        <w:rPr>
          <w:bCs/>
        </w:rPr>
        <w:t>.</w:t>
      </w:r>
      <w:r w:rsidR="009A25F0" w:rsidRPr="009A25F0">
        <w:rPr>
          <w:bCs/>
        </w:rPr>
        <w:t>05</w:t>
      </w:r>
      <w:r w:rsidR="0083234B" w:rsidRPr="009A25F0">
        <w:rPr>
          <w:bCs/>
        </w:rPr>
        <w:t>.20</w:t>
      </w:r>
      <w:r w:rsidR="002D7482" w:rsidRPr="009A25F0">
        <w:rPr>
          <w:bCs/>
        </w:rPr>
        <w:t>20</w:t>
      </w:r>
      <w:r w:rsidR="0083234B" w:rsidRPr="009A25F0">
        <w:rPr>
          <w:bCs/>
        </w:rPr>
        <w:t xml:space="preserve"> года</w:t>
      </w:r>
    </w:p>
    <w:p w:rsidR="00241EF7" w:rsidRPr="00241EF7" w:rsidRDefault="00241EF7" w:rsidP="00E07F10">
      <w:pPr>
        <w:autoSpaceDE w:val="0"/>
        <w:autoSpaceDN w:val="0"/>
        <w:adjustRightInd w:val="0"/>
        <w:ind w:left="-567"/>
        <w:jc w:val="both"/>
      </w:pPr>
    </w:p>
    <w:tbl>
      <w:tblPr>
        <w:tblW w:w="100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7684"/>
      </w:tblGrid>
      <w:tr w:rsidR="007C13B8" w:rsidRPr="001C2308" w:rsidTr="009E5FF2">
        <w:trPr>
          <w:trHeight w:val="897"/>
        </w:trPr>
        <w:tc>
          <w:tcPr>
            <w:tcW w:w="567" w:type="dxa"/>
            <w:tcBorders>
              <w:bottom w:val="single" w:sz="4" w:space="0" w:color="auto"/>
            </w:tcBorders>
            <w:shd w:val="clear" w:color="auto" w:fill="F2F2F2"/>
            <w:vAlign w:val="center"/>
          </w:tcPr>
          <w:p w:rsidR="007C13B8" w:rsidRPr="00C65C5F" w:rsidRDefault="00D91C31" w:rsidP="00D61A4A">
            <w:pPr>
              <w:pStyle w:val="Default"/>
              <w:spacing w:before="120" w:after="120"/>
              <w:rPr>
                <w:b/>
                <w:iCs/>
              </w:rPr>
            </w:pPr>
            <w:r>
              <w:rPr>
                <w:b/>
                <w:iCs/>
              </w:rPr>
              <w:t>1</w:t>
            </w:r>
          </w:p>
        </w:tc>
        <w:tc>
          <w:tcPr>
            <w:tcW w:w="1843" w:type="dxa"/>
            <w:tcBorders>
              <w:bottom w:val="single" w:sz="4" w:space="0" w:color="auto"/>
            </w:tcBorders>
            <w:shd w:val="clear" w:color="auto" w:fill="F2F2F2"/>
            <w:vAlign w:val="center"/>
          </w:tcPr>
          <w:p w:rsidR="007C13B8" w:rsidRPr="00F84878" w:rsidRDefault="007C13B8" w:rsidP="00E51E97">
            <w:pPr>
              <w:pStyle w:val="Default"/>
              <w:spacing w:before="120" w:after="120"/>
              <w:jc w:val="center"/>
              <w:rPr>
                <w:b/>
                <w:iCs/>
              </w:rPr>
            </w:pPr>
            <w:r>
              <w:rPr>
                <w:b/>
                <w:bCs/>
              </w:rPr>
              <w:t>Продавец</w:t>
            </w:r>
          </w:p>
        </w:tc>
        <w:tc>
          <w:tcPr>
            <w:tcW w:w="7684" w:type="dxa"/>
            <w:tcBorders>
              <w:bottom w:val="single" w:sz="4" w:space="0" w:color="auto"/>
            </w:tcBorders>
            <w:shd w:val="clear" w:color="auto" w:fill="auto"/>
            <w:vAlign w:val="center"/>
          </w:tcPr>
          <w:p w:rsidR="002D7482" w:rsidRDefault="002D7482" w:rsidP="00E07F10">
            <w:pPr>
              <w:pStyle w:val="Default"/>
              <w:spacing w:before="120" w:after="120"/>
              <w:jc w:val="both"/>
              <w:rPr>
                <w:bCs/>
              </w:rPr>
            </w:pPr>
            <w:r>
              <w:t>Местная администрация муниципального образования Пениковское сельское поселение муниципального образования Ломоносовский муниципальный район Ленинградской области</w:t>
            </w:r>
            <w:r w:rsidRPr="00F84878">
              <w:rPr>
                <w:bCs/>
              </w:rPr>
              <w:t xml:space="preserve"> </w:t>
            </w:r>
          </w:p>
          <w:p w:rsidR="001F12F2" w:rsidRPr="00C201EA" w:rsidRDefault="007C13B8" w:rsidP="00E07F10">
            <w:pPr>
              <w:pStyle w:val="Default"/>
              <w:spacing w:before="120" w:after="120"/>
              <w:jc w:val="both"/>
              <w:rPr>
                <w:bCs/>
              </w:rPr>
            </w:pPr>
            <w:r w:rsidRPr="00F84878">
              <w:rPr>
                <w:bCs/>
              </w:rPr>
              <w:t xml:space="preserve">Место нахождения: </w:t>
            </w:r>
            <w:r w:rsidR="00263F8A">
              <w:rPr>
                <w:bCs/>
              </w:rPr>
              <w:t>1</w:t>
            </w:r>
            <w:r w:rsidR="002D7482">
              <w:rPr>
                <w:bCs/>
              </w:rPr>
              <w:t>88530</w:t>
            </w:r>
            <w:r w:rsidR="00263F8A">
              <w:rPr>
                <w:bCs/>
              </w:rPr>
              <w:t xml:space="preserve">, </w:t>
            </w:r>
            <w:r w:rsidR="002D7482">
              <w:t xml:space="preserve">Ленинградская область, Ломоносовский район, дер. </w:t>
            </w:r>
            <w:proofErr w:type="spellStart"/>
            <w:r w:rsidR="002D7482">
              <w:t>Пеники</w:t>
            </w:r>
            <w:proofErr w:type="spellEnd"/>
            <w:r w:rsidR="002D7482">
              <w:t xml:space="preserve">, ул. Новая, дом 13, </w:t>
            </w:r>
            <w:r w:rsidR="00BF5301">
              <w:t>пом</w:t>
            </w:r>
            <w:r w:rsidR="002D7482">
              <w:t>. 31</w:t>
            </w:r>
            <w:r w:rsidR="003542EF">
              <w:rPr>
                <w:bCs/>
              </w:rPr>
              <w:t>.</w:t>
            </w:r>
          </w:p>
          <w:p w:rsidR="007C13B8" w:rsidRPr="00F84878" w:rsidRDefault="007C13B8" w:rsidP="00D61A4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rsidR="0053541C">
              <w:t>а</w:t>
            </w:r>
            <w:r>
              <w:t>укциона</w:t>
            </w:r>
            <w:r w:rsidRPr="00F84878">
              <w:rPr>
                <w:bCs/>
              </w:rPr>
              <w:t>:</w:t>
            </w:r>
          </w:p>
          <w:p w:rsidR="00FF5FFC" w:rsidRPr="00016437" w:rsidRDefault="001C2308" w:rsidP="00D61A4A">
            <w:pPr>
              <w:pStyle w:val="Default"/>
              <w:spacing w:before="120" w:after="120"/>
              <w:jc w:val="both"/>
              <w:rPr>
                <w:bCs/>
              </w:rPr>
            </w:pPr>
            <w:r>
              <w:rPr>
                <w:bCs/>
              </w:rPr>
              <w:t>Голубева Елена Владимировна</w:t>
            </w:r>
          </w:p>
          <w:p w:rsidR="007C13B8" w:rsidRPr="0043223A" w:rsidRDefault="00FF5FFC" w:rsidP="001C2308">
            <w:pPr>
              <w:pStyle w:val="Default"/>
              <w:spacing w:before="120" w:after="120"/>
              <w:jc w:val="both"/>
              <w:rPr>
                <w:b/>
                <w:iCs/>
              </w:rPr>
            </w:pPr>
            <w:r w:rsidRPr="0031785E">
              <w:rPr>
                <w:b/>
                <w:bCs/>
              </w:rPr>
              <w:t>тел</w:t>
            </w:r>
            <w:r w:rsidR="003542EF" w:rsidRPr="0043223A">
              <w:rPr>
                <w:b/>
                <w:bCs/>
              </w:rPr>
              <w:t>. 8 (8137</w:t>
            </w:r>
            <w:r w:rsidR="001C2308" w:rsidRPr="0043223A">
              <w:rPr>
                <w:b/>
                <w:bCs/>
              </w:rPr>
              <w:t>6</w:t>
            </w:r>
            <w:r w:rsidR="003542EF" w:rsidRPr="0043223A">
              <w:rPr>
                <w:b/>
                <w:bCs/>
              </w:rPr>
              <w:t xml:space="preserve">) </w:t>
            </w:r>
            <w:r w:rsidR="001C2308" w:rsidRPr="0043223A">
              <w:rPr>
                <w:b/>
                <w:bCs/>
              </w:rPr>
              <w:t>54-140</w:t>
            </w:r>
            <w:r w:rsidRPr="0043223A">
              <w:rPr>
                <w:b/>
                <w:bCs/>
              </w:rPr>
              <w:t xml:space="preserve">, </w:t>
            </w:r>
            <w:r w:rsidRPr="0031785E">
              <w:rPr>
                <w:b/>
                <w:bCs/>
                <w:lang w:val="en-US"/>
              </w:rPr>
              <w:t>e</w:t>
            </w:r>
            <w:r w:rsidRPr="0043223A">
              <w:rPr>
                <w:b/>
                <w:bCs/>
              </w:rPr>
              <w:t>-</w:t>
            </w:r>
            <w:r w:rsidRPr="0031785E">
              <w:rPr>
                <w:b/>
                <w:bCs/>
                <w:lang w:val="en-US"/>
              </w:rPr>
              <w:t>mail</w:t>
            </w:r>
            <w:r w:rsidRPr="0043223A">
              <w:rPr>
                <w:b/>
                <w:bCs/>
              </w:rPr>
              <w:t xml:space="preserve">: </w:t>
            </w:r>
            <w:r w:rsidR="001C2308">
              <w:rPr>
                <w:b/>
                <w:bCs/>
                <w:lang w:val="en-US"/>
              </w:rPr>
              <w:t>lo</w:t>
            </w:r>
            <w:r w:rsidR="001C2308" w:rsidRPr="0043223A">
              <w:rPr>
                <w:b/>
                <w:bCs/>
              </w:rPr>
              <w:t>.</w:t>
            </w:r>
            <w:proofErr w:type="spellStart"/>
            <w:r w:rsidR="001C2308">
              <w:rPr>
                <w:b/>
                <w:bCs/>
                <w:lang w:val="en-US"/>
              </w:rPr>
              <w:t>lr</w:t>
            </w:r>
            <w:proofErr w:type="spellEnd"/>
            <w:r w:rsidR="001C2308" w:rsidRPr="0043223A">
              <w:rPr>
                <w:b/>
                <w:bCs/>
              </w:rPr>
              <w:t>.</w:t>
            </w:r>
            <w:proofErr w:type="spellStart"/>
            <w:r w:rsidR="001C2308">
              <w:rPr>
                <w:b/>
                <w:bCs/>
                <w:lang w:val="en-US"/>
              </w:rPr>
              <w:t>peniki</w:t>
            </w:r>
            <w:proofErr w:type="spellEnd"/>
            <w:r w:rsidR="003542EF" w:rsidRPr="0043223A">
              <w:rPr>
                <w:b/>
              </w:rPr>
              <w:t>@</w:t>
            </w:r>
            <w:r w:rsidR="001C2308">
              <w:rPr>
                <w:b/>
                <w:lang w:val="en-US"/>
              </w:rPr>
              <w:t>mail</w:t>
            </w:r>
            <w:r w:rsidR="003542EF" w:rsidRPr="0043223A">
              <w:rPr>
                <w:b/>
              </w:rPr>
              <w:t>.</w:t>
            </w:r>
            <w:proofErr w:type="spellStart"/>
            <w:r w:rsidR="003542EF" w:rsidRPr="0031785E">
              <w:rPr>
                <w:b/>
                <w:lang w:val="en-US"/>
              </w:rPr>
              <w:t>ru</w:t>
            </w:r>
            <w:proofErr w:type="spellEnd"/>
            <w:r w:rsidR="003542EF" w:rsidRPr="0043223A">
              <w:rPr>
                <w:b/>
                <w:iCs/>
              </w:rPr>
              <w:t xml:space="preserve"> </w:t>
            </w:r>
          </w:p>
        </w:tc>
      </w:tr>
      <w:tr w:rsidR="007C13B8" w:rsidRPr="00F84878" w:rsidTr="009E5FF2">
        <w:trPr>
          <w:trHeight w:val="1723"/>
        </w:trPr>
        <w:tc>
          <w:tcPr>
            <w:tcW w:w="567" w:type="dxa"/>
            <w:tcBorders>
              <w:bottom w:val="single" w:sz="4" w:space="0" w:color="auto"/>
            </w:tcBorders>
            <w:shd w:val="clear" w:color="auto" w:fill="F2F2F2"/>
            <w:vAlign w:val="center"/>
          </w:tcPr>
          <w:p w:rsidR="007C13B8" w:rsidRPr="004F5A54" w:rsidRDefault="00D91C31" w:rsidP="00D61A4A">
            <w:pPr>
              <w:pStyle w:val="Default"/>
              <w:spacing w:before="120" w:after="120"/>
              <w:rPr>
                <w:b/>
                <w:iCs/>
              </w:rPr>
            </w:pPr>
            <w:r>
              <w:rPr>
                <w:b/>
                <w:iCs/>
              </w:rPr>
              <w:t>2</w:t>
            </w:r>
          </w:p>
        </w:tc>
        <w:tc>
          <w:tcPr>
            <w:tcW w:w="1843" w:type="dxa"/>
            <w:tcBorders>
              <w:bottom w:val="single" w:sz="4" w:space="0" w:color="auto"/>
            </w:tcBorders>
            <w:shd w:val="clear" w:color="auto" w:fill="F2F2F2"/>
            <w:vAlign w:val="center"/>
          </w:tcPr>
          <w:p w:rsidR="007C13B8" w:rsidRPr="00F84878" w:rsidRDefault="002D7482" w:rsidP="00E51E97">
            <w:pPr>
              <w:pStyle w:val="Default"/>
              <w:spacing w:before="120" w:after="120"/>
              <w:jc w:val="center"/>
              <w:rPr>
                <w:b/>
                <w:iCs/>
              </w:rPr>
            </w:pPr>
            <w:r w:rsidRPr="00F32D14">
              <w:rPr>
                <w:b/>
                <w:sz w:val="23"/>
                <w:szCs w:val="23"/>
              </w:rPr>
              <w:t>О</w:t>
            </w:r>
            <w:r>
              <w:rPr>
                <w:b/>
                <w:sz w:val="23"/>
                <w:szCs w:val="23"/>
              </w:rPr>
              <w:t>ператор</w:t>
            </w:r>
            <w:r w:rsidRPr="00F32D14">
              <w:rPr>
                <w:b/>
                <w:sz w:val="23"/>
                <w:szCs w:val="23"/>
              </w:rPr>
              <w:t xml:space="preserve"> торгов</w:t>
            </w:r>
            <w:r>
              <w:rPr>
                <w:b/>
                <w:sz w:val="23"/>
                <w:szCs w:val="23"/>
              </w:rPr>
              <w:t>ой секции (Оператор ТС)</w:t>
            </w:r>
          </w:p>
        </w:tc>
        <w:tc>
          <w:tcPr>
            <w:tcW w:w="7684" w:type="dxa"/>
            <w:tcBorders>
              <w:bottom w:val="single" w:sz="4" w:space="0" w:color="auto"/>
            </w:tcBorders>
            <w:shd w:val="clear" w:color="auto" w:fill="auto"/>
            <w:vAlign w:val="center"/>
          </w:tcPr>
          <w:p w:rsidR="00A45F81" w:rsidRDefault="002D7482" w:rsidP="002D7482">
            <w:pPr>
              <w:tabs>
                <w:tab w:val="left" w:pos="567"/>
                <w:tab w:val="right" w:pos="4111"/>
              </w:tabs>
              <w:ind w:firstLine="540"/>
              <w:jc w:val="both"/>
              <w:rPr>
                <w:rFonts w:ascii="Arial" w:hAnsi="Arial" w:cs="Arial"/>
                <w:color w:val="333333"/>
                <w:sz w:val="21"/>
                <w:szCs w:val="21"/>
              </w:rPr>
            </w:pPr>
            <w:r w:rsidRPr="00F32D14">
              <w:rPr>
                <w:sz w:val="23"/>
                <w:szCs w:val="23"/>
              </w:rPr>
              <w:t xml:space="preserve">электронная площадка Сбербанк-АСТ, раздел продажи, сайт: </w:t>
            </w:r>
            <w:hyperlink r:id="rId11" w:history="1">
              <w:r w:rsidR="00A45F81" w:rsidRPr="00A45F81">
                <w:rPr>
                  <w:rStyle w:val="a4"/>
                  <w:sz w:val="21"/>
                  <w:szCs w:val="21"/>
                </w:rPr>
                <w:t>http://utp.sberbank-ast.ru/AP</w:t>
              </w:r>
            </w:hyperlink>
          </w:p>
          <w:p w:rsidR="002D7482" w:rsidRPr="00F32D14" w:rsidRDefault="002D7482" w:rsidP="002D7482">
            <w:pPr>
              <w:tabs>
                <w:tab w:val="left" w:pos="567"/>
                <w:tab w:val="right" w:pos="4111"/>
              </w:tabs>
              <w:ind w:firstLine="540"/>
              <w:jc w:val="both"/>
              <w:rPr>
                <w:sz w:val="23"/>
                <w:szCs w:val="23"/>
              </w:rPr>
            </w:pPr>
            <w:r w:rsidRPr="00F32D14">
              <w:rPr>
                <w:sz w:val="23"/>
                <w:szCs w:val="23"/>
              </w:rPr>
              <w:t>.</w:t>
            </w:r>
          </w:p>
          <w:p w:rsidR="007C13B8" w:rsidRPr="00500DFE" w:rsidRDefault="007C13B8" w:rsidP="00D61A4A">
            <w:pPr>
              <w:autoSpaceDE w:val="0"/>
              <w:autoSpaceDN w:val="0"/>
              <w:adjustRightInd w:val="0"/>
              <w:spacing w:before="120" w:after="120"/>
              <w:jc w:val="both"/>
              <w:rPr>
                <w:b/>
                <w:iCs/>
              </w:rPr>
            </w:pPr>
          </w:p>
        </w:tc>
      </w:tr>
      <w:tr w:rsidR="007C13B8" w:rsidRPr="00F84878" w:rsidTr="009E5FF2">
        <w:trPr>
          <w:trHeight w:val="1664"/>
        </w:trPr>
        <w:tc>
          <w:tcPr>
            <w:tcW w:w="567" w:type="dxa"/>
            <w:tcBorders>
              <w:bottom w:val="single" w:sz="4" w:space="0" w:color="auto"/>
            </w:tcBorders>
            <w:shd w:val="clear" w:color="auto" w:fill="F2F2F2"/>
            <w:vAlign w:val="center"/>
          </w:tcPr>
          <w:p w:rsidR="007C13B8" w:rsidRPr="00F84878" w:rsidRDefault="00D91C31" w:rsidP="00D61A4A">
            <w:pPr>
              <w:pStyle w:val="Default"/>
              <w:spacing w:before="120" w:after="120"/>
              <w:rPr>
                <w:b/>
                <w:iCs/>
              </w:rPr>
            </w:pPr>
            <w:r>
              <w:rPr>
                <w:b/>
                <w:iCs/>
              </w:rPr>
              <w:t>3</w:t>
            </w:r>
          </w:p>
        </w:tc>
        <w:tc>
          <w:tcPr>
            <w:tcW w:w="1843" w:type="dxa"/>
            <w:tcBorders>
              <w:bottom w:val="single" w:sz="4" w:space="0" w:color="auto"/>
            </w:tcBorders>
            <w:shd w:val="clear" w:color="auto" w:fill="F2F2F2"/>
            <w:vAlign w:val="center"/>
          </w:tcPr>
          <w:p w:rsidR="007C13B8" w:rsidRPr="00F84878" w:rsidRDefault="007C13B8" w:rsidP="00E51E97">
            <w:pPr>
              <w:pStyle w:val="Default"/>
              <w:spacing w:before="120" w:after="120"/>
              <w:jc w:val="center"/>
              <w:rPr>
                <w:b/>
                <w:iCs/>
              </w:rPr>
            </w:pPr>
            <w:r>
              <w:rPr>
                <w:b/>
                <w:iCs/>
              </w:rPr>
              <w:t xml:space="preserve">Предмет </w:t>
            </w:r>
            <w:r w:rsidR="00241EF7">
              <w:rPr>
                <w:b/>
                <w:iCs/>
              </w:rPr>
              <w:t>Процедуры</w:t>
            </w:r>
          </w:p>
        </w:tc>
        <w:tc>
          <w:tcPr>
            <w:tcW w:w="7684" w:type="dxa"/>
            <w:tcBorders>
              <w:bottom w:val="single" w:sz="4" w:space="0" w:color="auto"/>
            </w:tcBorders>
            <w:shd w:val="clear" w:color="auto" w:fill="auto"/>
            <w:vAlign w:val="center"/>
          </w:tcPr>
          <w:p w:rsidR="005A706A" w:rsidRDefault="0083234B" w:rsidP="0083234B">
            <w:pPr>
              <w:pStyle w:val="Default"/>
              <w:spacing w:before="120" w:after="120"/>
              <w:jc w:val="both"/>
            </w:pPr>
            <w:r>
              <w:rPr>
                <w:b/>
                <w:iCs/>
                <w:color w:val="000000" w:themeColor="text1"/>
              </w:rPr>
              <w:t>Лот - 1</w:t>
            </w:r>
            <w:r w:rsidRPr="0083234B">
              <w:rPr>
                <w:b/>
                <w:iCs/>
                <w:color w:val="000000" w:themeColor="text1"/>
              </w:rPr>
              <w:t>:</w:t>
            </w:r>
            <w:r>
              <w:rPr>
                <w:iCs/>
                <w:color w:val="000000" w:themeColor="text1"/>
              </w:rPr>
              <w:t xml:space="preserve"> </w:t>
            </w:r>
            <w:r w:rsidR="00433606">
              <w:t>легковой автомобиль ЛАДА</w:t>
            </w:r>
            <w:r w:rsidR="00433606" w:rsidRPr="00AF5D7B">
              <w:t xml:space="preserve"> 21</w:t>
            </w:r>
            <w:r w:rsidR="00433606">
              <w:t>7030</w:t>
            </w:r>
            <w:r w:rsidR="00433606" w:rsidRPr="00AF5D7B">
              <w:t xml:space="preserve"> </w:t>
            </w:r>
            <w:r w:rsidR="00433606">
              <w:rPr>
                <w:lang w:val="en-US"/>
              </w:rPr>
              <w:t>PRIORA</w:t>
            </w:r>
            <w:r w:rsidR="00433606" w:rsidRPr="00AF5D7B">
              <w:t>, 200</w:t>
            </w:r>
            <w:r w:rsidR="00433606" w:rsidRPr="00F34F0A">
              <w:t>8</w:t>
            </w:r>
            <w:r w:rsidR="00433606" w:rsidRPr="00AF5D7B">
              <w:t xml:space="preserve"> года выпуска, цвет: </w:t>
            </w:r>
            <w:r w:rsidR="00433606">
              <w:t>темно-вишневый</w:t>
            </w:r>
            <w:r w:rsidR="00433606" w:rsidRPr="00AF5D7B">
              <w:t xml:space="preserve">, </w:t>
            </w:r>
            <w:r w:rsidR="00433606" w:rsidRPr="00AF5D7B">
              <w:rPr>
                <w:lang w:val="en-US"/>
              </w:rPr>
              <w:t>VIN</w:t>
            </w:r>
            <w:r w:rsidR="00433606" w:rsidRPr="00AF5D7B">
              <w:t xml:space="preserve"> </w:t>
            </w:r>
            <w:r w:rsidR="00433606" w:rsidRPr="00AF5D7B">
              <w:rPr>
                <w:lang w:val="en-US"/>
              </w:rPr>
              <w:t>X</w:t>
            </w:r>
            <w:r w:rsidR="00433606">
              <w:rPr>
                <w:lang w:val="en-US"/>
              </w:rPr>
              <w:t>TA</w:t>
            </w:r>
            <w:r w:rsidR="00433606" w:rsidRPr="00F34F0A">
              <w:t>21703080100181</w:t>
            </w:r>
            <w:r w:rsidR="00433606" w:rsidRPr="00AF5D7B">
              <w:t xml:space="preserve">, тип ТС – </w:t>
            </w:r>
            <w:r w:rsidR="008A61BF">
              <w:t>легковой</w:t>
            </w:r>
            <w:r w:rsidR="00433606" w:rsidRPr="00AF5D7B">
              <w:t xml:space="preserve">, </w:t>
            </w:r>
            <w:r w:rsidR="00433606">
              <w:t>мощность двигателя, кВт/</w:t>
            </w:r>
            <w:proofErr w:type="spellStart"/>
            <w:r w:rsidR="00433606">
              <w:t>л.с</w:t>
            </w:r>
            <w:proofErr w:type="spellEnd"/>
            <w:r w:rsidR="00433606">
              <w:t>. 72.00/98</w:t>
            </w:r>
          </w:p>
          <w:p w:rsidR="008A61BF" w:rsidRPr="008A61BF" w:rsidRDefault="008A61BF" w:rsidP="0083234B">
            <w:pPr>
              <w:pStyle w:val="Default"/>
              <w:spacing w:before="120" w:after="120"/>
              <w:jc w:val="both"/>
              <w:rPr>
                <w:iCs/>
                <w:color w:val="000000" w:themeColor="text1"/>
              </w:rPr>
            </w:pPr>
            <w:r>
              <w:rPr>
                <w:b/>
              </w:rPr>
              <w:t xml:space="preserve">Лот – 2: </w:t>
            </w:r>
            <w:r>
              <w:t xml:space="preserve">легковой автомобиль </w:t>
            </w:r>
            <w:r>
              <w:rPr>
                <w:lang w:val="en-US"/>
              </w:rPr>
              <w:t>TOYOTA</w:t>
            </w:r>
            <w:r w:rsidRPr="008A61BF">
              <w:t xml:space="preserve"> </w:t>
            </w:r>
            <w:r>
              <w:rPr>
                <w:lang w:val="en-US"/>
              </w:rPr>
              <w:t>CAMRY</w:t>
            </w:r>
            <w:r>
              <w:t xml:space="preserve">, 2008 года выпуска, цвет: темно-синий, </w:t>
            </w:r>
            <w:r>
              <w:rPr>
                <w:lang w:val="en-US"/>
              </w:rPr>
              <w:t>VIN</w:t>
            </w:r>
            <w:r>
              <w:t xml:space="preserve"> </w:t>
            </w:r>
            <w:r>
              <w:rPr>
                <w:lang w:val="en-US"/>
              </w:rPr>
              <w:t>JTNBK</w:t>
            </w:r>
            <w:r w:rsidRPr="008A61BF">
              <w:t>40</w:t>
            </w:r>
            <w:r>
              <w:rPr>
                <w:lang w:val="en-US"/>
              </w:rPr>
              <w:t>K</w:t>
            </w:r>
            <w:r>
              <w:t>8030</w:t>
            </w:r>
            <w:r w:rsidRPr="008A61BF">
              <w:t>42289</w:t>
            </w:r>
            <w:r>
              <w:t>, тип ТС – легковой, мощность двигателя, л. с. (кВт) 277л</w:t>
            </w:r>
            <w:proofErr w:type="gramStart"/>
            <w:r>
              <w:t xml:space="preserve"> .</w:t>
            </w:r>
            <w:proofErr w:type="gramEnd"/>
            <w:r>
              <w:t>с. 204 кВт</w:t>
            </w:r>
          </w:p>
          <w:p w:rsidR="00B85A32" w:rsidRPr="00F24145" w:rsidRDefault="00842771" w:rsidP="00433606">
            <w:pPr>
              <w:pStyle w:val="Default"/>
              <w:spacing w:before="120" w:after="120"/>
              <w:rPr>
                <w:iCs/>
              </w:rPr>
            </w:pPr>
            <w:r>
              <w:rPr>
                <w:iCs/>
                <w:color w:val="000000" w:themeColor="text1"/>
              </w:rPr>
              <w:t>Описание объектов</w:t>
            </w:r>
            <w:r w:rsidR="006C347B">
              <w:rPr>
                <w:iCs/>
                <w:color w:val="000000" w:themeColor="text1"/>
              </w:rPr>
              <w:t>: Приложение № 1</w:t>
            </w:r>
          </w:p>
        </w:tc>
      </w:tr>
      <w:tr w:rsidR="00362E1D" w:rsidRPr="003470DA" w:rsidTr="009E5FF2">
        <w:trPr>
          <w:trHeight w:val="566"/>
        </w:trPr>
        <w:tc>
          <w:tcPr>
            <w:tcW w:w="567" w:type="dxa"/>
            <w:shd w:val="clear" w:color="auto" w:fill="F2F2F2"/>
          </w:tcPr>
          <w:p w:rsidR="00362E1D" w:rsidRPr="003470DA" w:rsidRDefault="00D91C31" w:rsidP="00D61A4A">
            <w:pPr>
              <w:autoSpaceDE w:val="0"/>
              <w:autoSpaceDN w:val="0"/>
              <w:adjustRightInd w:val="0"/>
              <w:spacing w:before="120" w:after="120"/>
              <w:rPr>
                <w:b/>
                <w:iCs/>
              </w:rPr>
            </w:pPr>
            <w:r>
              <w:rPr>
                <w:b/>
                <w:iCs/>
              </w:rPr>
              <w:t>4</w:t>
            </w:r>
          </w:p>
        </w:tc>
        <w:tc>
          <w:tcPr>
            <w:tcW w:w="1843" w:type="dxa"/>
            <w:shd w:val="clear" w:color="auto" w:fill="F2F2F2"/>
          </w:tcPr>
          <w:p w:rsidR="00362E1D" w:rsidRPr="003470DA" w:rsidRDefault="00362E1D" w:rsidP="00E51E97">
            <w:pPr>
              <w:autoSpaceDE w:val="0"/>
              <w:autoSpaceDN w:val="0"/>
              <w:adjustRightInd w:val="0"/>
              <w:spacing w:before="120" w:after="120"/>
              <w:jc w:val="center"/>
              <w:rPr>
                <w:b/>
                <w:iCs/>
              </w:rPr>
            </w:pPr>
            <w:r w:rsidRPr="003470DA">
              <w:rPr>
                <w:rFonts w:eastAsia="Calibri"/>
                <w:b/>
                <w:iCs/>
                <w:color w:val="000000"/>
                <w:lang w:eastAsia="en-US"/>
              </w:rPr>
              <w:t>Порядок осмотра Объекта (лота)</w:t>
            </w:r>
            <w:r w:rsidR="001C76DF">
              <w:rPr>
                <w:rFonts w:eastAsia="Calibri"/>
                <w:b/>
                <w:iCs/>
                <w:color w:val="000000"/>
                <w:lang w:eastAsia="en-US"/>
              </w:rPr>
              <w:t xml:space="preserve"> </w:t>
            </w:r>
            <w:r w:rsidR="00241EF7">
              <w:rPr>
                <w:b/>
                <w:iCs/>
              </w:rPr>
              <w:t>Процедуры</w:t>
            </w:r>
          </w:p>
        </w:tc>
        <w:tc>
          <w:tcPr>
            <w:tcW w:w="7684" w:type="dxa"/>
            <w:shd w:val="clear" w:color="auto" w:fill="auto"/>
          </w:tcPr>
          <w:p w:rsidR="00362E1D" w:rsidRPr="003470DA" w:rsidRDefault="00362E1D" w:rsidP="00D61A4A">
            <w:pPr>
              <w:autoSpaceDE w:val="0"/>
              <w:autoSpaceDN w:val="0"/>
              <w:adjustRightInd w:val="0"/>
              <w:spacing w:before="120" w:after="12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Осмотр Объект</w:t>
            </w:r>
            <w:r w:rsidR="00FC3D12">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 xml:space="preserve"> производится </w:t>
            </w:r>
            <w:r w:rsidR="002C0D86" w:rsidRPr="002C0D86">
              <w:rPr>
                <w:rFonts w:ascii="TimesNewRomanPSMT" w:eastAsiaTheme="minorHAnsi" w:hAnsi="TimesNewRomanPSMT" w:cs="TimesNewRomanPSMT"/>
                <w:b/>
                <w:color w:val="000000"/>
                <w:lang w:eastAsia="en-US"/>
              </w:rPr>
              <w:t xml:space="preserve">по </w:t>
            </w:r>
            <w:r w:rsidR="00433606">
              <w:rPr>
                <w:rFonts w:ascii="TimesNewRomanPSMT" w:eastAsiaTheme="minorHAnsi" w:hAnsi="TimesNewRomanPSMT" w:cs="TimesNewRomanPSMT"/>
                <w:b/>
                <w:color w:val="000000"/>
                <w:lang w:eastAsia="en-US"/>
              </w:rPr>
              <w:t>рабочим дням</w:t>
            </w:r>
            <w:r w:rsidR="002C0D86" w:rsidRPr="002C0D86">
              <w:rPr>
                <w:rFonts w:ascii="TimesNewRomanPSMT" w:eastAsiaTheme="minorHAnsi" w:hAnsi="TimesNewRomanPSMT" w:cs="TimesNewRomanPSMT"/>
                <w:b/>
                <w:color w:val="000000"/>
                <w:lang w:eastAsia="en-US"/>
              </w:rPr>
              <w:t xml:space="preserve"> с 10:00 до 1</w:t>
            </w:r>
            <w:r w:rsidR="00433606">
              <w:rPr>
                <w:rFonts w:ascii="TimesNewRomanPSMT" w:eastAsiaTheme="minorHAnsi" w:hAnsi="TimesNewRomanPSMT" w:cs="TimesNewRomanPSMT"/>
                <w:b/>
                <w:color w:val="000000"/>
                <w:lang w:eastAsia="en-US"/>
              </w:rPr>
              <w:t>6</w:t>
            </w:r>
            <w:r w:rsidR="002C0D86" w:rsidRPr="002C0D86">
              <w:rPr>
                <w:rFonts w:ascii="TimesNewRomanPSMT" w:eastAsiaTheme="minorHAnsi" w:hAnsi="TimesNewRomanPSMT" w:cs="TimesNewRomanPSMT"/>
                <w:b/>
                <w:color w:val="000000"/>
                <w:lang w:eastAsia="en-US"/>
              </w:rPr>
              <w:t>:00</w:t>
            </w:r>
            <w:r w:rsidR="002C0D86">
              <w:rPr>
                <w:rFonts w:ascii="TimesNewRomanPSMT" w:eastAsiaTheme="minorHAnsi" w:hAnsi="TimesNewRomanPSMT" w:cs="TimesNewRomanPSMT"/>
                <w:color w:val="000000"/>
                <w:lang w:eastAsia="en-US"/>
              </w:rPr>
              <w:t xml:space="preserve"> </w:t>
            </w:r>
            <w:r w:rsidRPr="003470DA">
              <w:rPr>
                <w:rFonts w:ascii="TimesNewRomanPSMT" w:eastAsiaTheme="minorHAnsi" w:hAnsi="TimesNewRomanPSMT" w:cs="TimesNewRomanPSMT"/>
                <w:color w:val="000000"/>
                <w:lang w:eastAsia="en-US"/>
              </w:rPr>
              <w:t xml:space="preserve">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w:t>
            </w:r>
            <w:r w:rsidR="00D17218">
              <w:rPr>
                <w:rFonts w:ascii="TimesNewRomanPSMT" w:eastAsiaTheme="minorHAnsi" w:hAnsi="TimesNewRomanPSMT" w:cs="TimesNewRomanPSMT"/>
                <w:color w:val="000000"/>
                <w:lang w:eastAsia="en-US"/>
              </w:rPr>
              <w:t xml:space="preserve">Обращения могут быть направлены в любой момент до </w:t>
            </w:r>
            <w:r w:rsidR="00D17218">
              <w:rPr>
                <w:rFonts w:eastAsia="Calibri"/>
              </w:rPr>
              <w:t>д</w:t>
            </w:r>
            <w:r w:rsidR="00D17218" w:rsidRPr="00A5462C">
              <w:rPr>
                <w:rFonts w:eastAsia="Calibri"/>
              </w:rPr>
              <w:t>ат</w:t>
            </w:r>
            <w:r w:rsidR="00D17218">
              <w:rPr>
                <w:rFonts w:eastAsia="Calibri"/>
              </w:rPr>
              <w:t>ы</w:t>
            </w:r>
            <w:r w:rsidR="00D17218" w:rsidRPr="00A5462C">
              <w:rPr>
                <w:rFonts w:eastAsia="Calibri"/>
              </w:rPr>
              <w:t xml:space="preserve"> и врем</w:t>
            </w:r>
            <w:r w:rsidR="00D17218">
              <w:rPr>
                <w:rFonts w:eastAsia="Calibri"/>
              </w:rPr>
              <w:t>ени</w:t>
            </w:r>
            <w:r w:rsidR="00D17218" w:rsidRPr="00A5462C">
              <w:rPr>
                <w:rFonts w:eastAsia="Calibri"/>
              </w:rPr>
              <w:t xml:space="preserve"> окончания подачи (приема) Заявок</w:t>
            </w:r>
            <w:r w:rsidR="00D17218">
              <w:rPr>
                <w:rFonts w:ascii="TimesNewRomanPSMT" w:eastAsiaTheme="minorHAnsi" w:hAnsi="TimesNewRomanPSMT" w:cs="TimesNewRomanPSMT"/>
                <w:color w:val="000000"/>
                <w:lang w:eastAsia="en-US"/>
              </w:rPr>
              <w:t>, указанной в п. 3 раздела 6 Информационного сообщения.</w:t>
            </w:r>
          </w:p>
          <w:p w:rsidR="00362E1D" w:rsidRPr="003470DA" w:rsidRDefault="00362E1D" w:rsidP="00D61A4A">
            <w:pPr>
              <w:autoSpaceDE w:val="0"/>
              <w:autoSpaceDN w:val="0"/>
              <w:adjustRightInd w:val="0"/>
              <w:spacing w:before="120" w:after="12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Для осмотра Объект</w:t>
            </w:r>
            <w:r w:rsidR="00FC3D12">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 xml:space="preserve">, с учетом установленных сроков, лицо, желающее осмотреть Объект, направляет обращение по электронной </w:t>
            </w:r>
            <w:r w:rsidRPr="003470DA">
              <w:rPr>
                <w:rFonts w:ascii="TimesNewRomanPSMT" w:eastAsiaTheme="minorHAnsi" w:hAnsi="TimesNewRomanPSMT" w:cs="TimesNewRomanPSMT"/>
                <w:color w:val="000000"/>
                <w:lang w:eastAsia="en-US"/>
              </w:rPr>
              <w:lastRenderedPageBreak/>
              <w:t xml:space="preserve">почте </w:t>
            </w:r>
            <w:r w:rsidR="00433606">
              <w:rPr>
                <w:b/>
                <w:lang w:val="en-US"/>
              </w:rPr>
              <w:t>lo</w:t>
            </w:r>
            <w:r w:rsidR="00433606" w:rsidRPr="00433606">
              <w:rPr>
                <w:b/>
              </w:rPr>
              <w:t>.</w:t>
            </w:r>
            <w:proofErr w:type="spellStart"/>
            <w:r w:rsidR="00433606">
              <w:rPr>
                <w:b/>
                <w:lang w:val="en-US"/>
              </w:rPr>
              <w:t>lr</w:t>
            </w:r>
            <w:proofErr w:type="spellEnd"/>
            <w:r w:rsidR="00433606" w:rsidRPr="00433606">
              <w:rPr>
                <w:b/>
              </w:rPr>
              <w:t>.</w:t>
            </w:r>
            <w:proofErr w:type="spellStart"/>
            <w:r w:rsidR="00433606">
              <w:rPr>
                <w:b/>
                <w:lang w:val="en-US"/>
              </w:rPr>
              <w:t>peniki</w:t>
            </w:r>
            <w:proofErr w:type="spellEnd"/>
            <w:r w:rsidR="002C0D86" w:rsidRPr="002C0D86">
              <w:rPr>
                <w:b/>
              </w:rPr>
              <w:t>@</w:t>
            </w:r>
            <w:r w:rsidR="00433606">
              <w:rPr>
                <w:b/>
                <w:lang w:val="en-US"/>
              </w:rPr>
              <w:t>mail</w:t>
            </w:r>
            <w:r w:rsidR="002C0D86" w:rsidRPr="002C0D86">
              <w:rPr>
                <w:b/>
              </w:rPr>
              <w:t>.</w:t>
            </w:r>
            <w:proofErr w:type="spellStart"/>
            <w:r w:rsidR="002C0D86" w:rsidRPr="0031785E">
              <w:rPr>
                <w:b/>
                <w:lang w:val="en-US"/>
              </w:rPr>
              <w:t>ru</w:t>
            </w:r>
            <w:proofErr w:type="spellEnd"/>
            <w:r w:rsidR="007E6410" w:rsidRPr="007E6410">
              <w:t xml:space="preserve"> </w:t>
            </w:r>
            <w:r w:rsidRPr="003470DA">
              <w:rPr>
                <w:rFonts w:ascii="TimesNewRomanPSMT" w:eastAsiaTheme="minorHAnsi" w:hAnsi="TimesNewRomanPSMT" w:cs="TimesNewRomanPSMT"/>
                <w:color w:val="000000"/>
                <w:lang w:eastAsia="en-US"/>
              </w:rPr>
              <w:t>с указанием следующих данных:</w:t>
            </w:r>
          </w:p>
          <w:p w:rsidR="00362E1D" w:rsidRPr="003470DA" w:rsidRDefault="00362E1D" w:rsidP="00D61A4A">
            <w:pPr>
              <w:autoSpaceDE w:val="0"/>
              <w:autoSpaceDN w:val="0"/>
              <w:adjustRightInd w:val="0"/>
              <w:spacing w:before="120" w:after="12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тема письма: Запрос на осмотр Объект</w:t>
            </w:r>
            <w:r w:rsidR="00FC3D12">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 xml:space="preserve"> (лота);</w:t>
            </w:r>
          </w:p>
          <w:p w:rsidR="00362E1D" w:rsidRPr="003470DA" w:rsidRDefault="00362E1D" w:rsidP="00D61A4A">
            <w:pPr>
              <w:autoSpaceDE w:val="0"/>
              <w:autoSpaceDN w:val="0"/>
              <w:adjustRightInd w:val="0"/>
              <w:spacing w:before="120" w:after="12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Ф.И.О. лица, уполномоченного на осмотр Объект</w:t>
            </w:r>
            <w:r w:rsidR="00FC3D12">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 xml:space="preserve"> (лота) (физического лица, индивидуального предпринимателя, руководителя юридического лица или их представителей);</w:t>
            </w:r>
          </w:p>
          <w:p w:rsidR="00362E1D" w:rsidRPr="003470DA" w:rsidRDefault="00362E1D" w:rsidP="00D61A4A">
            <w:pPr>
              <w:autoSpaceDE w:val="0"/>
              <w:autoSpaceDN w:val="0"/>
              <w:adjustRightInd w:val="0"/>
              <w:spacing w:before="120" w:after="12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наименование юридического лица (для юридического лица);</w:t>
            </w:r>
          </w:p>
          <w:p w:rsidR="00362E1D" w:rsidRPr="003470DA" w:rsidRDefault="00362E1D" w:rsidP="00D61A4A">
            <w:pPr>
              <w:autoSpaceDE w:val="0"/>
              <w:autoSpaceDN w:val="0"/>
              <w:adjustRightInd w:val="0"/>
              <w:spacing w:before="120" w:after="12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почтовый адрес или адрес электронной почты, контактный телефон;</w:t>
            </w:r>
          </w:p>
          <w:p w:rsidR="00362E1D" w:rsidRPr="003470DA" w:rsidRDefault="00362E1D" w:rsidP="00D61A4A">
            <w:pPr>
              <w:autoSpaceDE w:val="0"/>
              <w:autoSpaceDN w:val="0"/>
              <w:adjustRightInd w:val="0"/>
              <w:spacing w:before="120" w:after="12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дата аукциона;</w:t>
            </w:r>
          </w:p>
          <w:p w:rsidR="00362E1D" w:rsidRPr="00BF5301" w:rsidRDefault="00362E1D" w:rsidP="00A25885">
            <w:pPr>
              <w:autoSpaceDE w:val="0"/>
              <w:autoSpaceDN w:val="0"/>
              <w:adjustRightInd w:val="0"/>
              <w:spacing w:before="120" w:after="12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 лота;</w:t>
            </w:r>
          </w:p>
        </w:tc>
      </w:tr>
      <w:tr w:rsidR="00F96DAF" w:rsidRPr="00F84878" w:rsidTr="009E5FF2">
        <w:trPr>
          <w:trHeight w:val="1477"/>
        </w:trPr>
        <w:tc>
          <w:tcPr>
            <w:tcW w:w="567" w:type="dxa"/>
            <w:tcBorders>
              <w:left w:val="single" w:sz="4" w:space="0" w:color="auto"/>
              <w:right w:val="single" w:sz="4" w:space="0" w:color="auto"/>
            </w:tcBorders>
            <w:shd w:val="clear" w:color="auto" w:fill="F2F2F2"/>
            <w:vAlign w:val="center"/>
          </w:tcPr>
          <w:p w:rsidR="00F96DAF" w:rsidRDefault="00433606" w:rsidP="00D61A4A">
            <w:pPr>
              <w:pStyle w:val="Default"/>
              <w:spacing w:before="120" w:after="120"/>
              <w:rPr>
                <w:b/>
                <w:bCs/>
              </w:rPr>
            </w:pPr>
            <w:r>
              <w:rPr>
                <w:b/>
                <w:bCs/>
              </w:rPr>
              <w:lastRenderedPageBreak/>
              <w:t>5</w:t>
            </w:r>
          </w:p>
        </w:tc>
        <w:tc>
          <w:tcPr>
            <w:tcW w:w="1843" w:type="dxa"/>
            <w:tcBorders>
              <w:left w:val="single" w:sz="4" w:space="0" w:color="auto"/>
              <w:right w:val="single" w:sz="4" w:space="0" w:color="auto"/>
            </w:tcBorders>
            <w:shd w:val="clear" w:color="auto" w:fill="F2F2F2"/>
            <w:vAlign w:val="center"/>
          </w:tcPr>
          <w:p w:rsidR="00F96DAF" w:rsidRPr="00F84878" w:rsidRDefault="00433606" w:rsidP="00E51E97">
            <w:pPr>
              <w:pStyle w:val="Default"/>
              <w:spacing w:before="120" w:after="120"/>
              <w:jc w:val="center"/>
              <w:rPr>
                <w:b/>
                <w:iCs/>
              </w:rPr>
            </w:pPr>
            <w:r>
              <w:rPr>
                <w:b/>
              </w:rPr>
              <w:t>Начальная цена продажи.</w:t>
            </w:r>
            <w:r>
              <w:t xml:space="preserve"> </w:t>
            </w:r>
            <w:r w:rsidRPr="00433606">
              <w:rPr>
                <w:b/>
              </w:rPr>
              <w:t>Шаг аукциона</w:t>
            </w:r>
          </w:p>
        </w:tc>
        <w:tc>
          <w:tcPr>
            <w:tcW w:w="7684" w:type="dxa"/>
            <w:tcBorders>
              <w:top w:val="single" w:sz="4" w:space="0" w:color="auto"/>
              <w:left w:val="single" w:sz="4" w:space="0" w:color="auto"/>
              <w:bottom w:val="single" w:sz="4" w:space="0" w:color="auto"/>
              <w:right w:val="single" w:sz="4" w:space="0" w:color="auto"/>
            </w:tcBorders>
            <w:shd w:val="clear" w:color="auto" w:fill="auto"/>
            <w:vAlign w:val="center"/>
          </w:tcPr>
          <w:p w:rsidR="00A82284" w:rsidRDefault="00F50841" w:rsidP="00F96DAF">
            <w:pPr>
              <w:autoSpaceDE w:val="0"/>
              <w:autoSpaceDN w:val="0"/>
              <w:adjustRightInd w:val="0"/>
              <w:spacing w:before="120" w:after="120"/>
              <w:ind w:left="-108"/>
              <w:jc w:val="both"/>
              <w:rPr>
                <w:rFonts w:eastAsia="Calibri"/>
                <w:b/>
              </w:rPr>
            </w:pPr>
            <w:r>
              <w:rPr>
                <w:rFonts w:eastAsia="Calibri"/>
                <w:b/>
              </w:rPr>
              <w:t xml:space="preserve"> </w:t>
            </w:r>
            <w:r w:rsidR="00A82284">
              <w:rPr>
                <w:rFonts w:eastAsia="Calibri"/>
                <w:b/>
              </w:rPr>
              <w:t xml:space="preserve">                      </w:t>
            </w:r>
            <w:r w:rsidR="00AC676F">
              <w:rPr>
                <w:rFonts w:eastAsia="Calibri"/>
                <w:b/>
              </w:rPr>
              <w:t xml:space="preserve">         Начальная цена продажи</w:t>
            </w:r>
            <w:r w:rsidR="00A82284">
              <w:rPr>
                <w:rFonts w:eastAsia="Calibri"/>
                <w:b/>
              </w:rPr>
              <w:t>:</w:t>
            </w:r>
          </w:p>
          <w:p w:rsidR="00AC676F" w:rsidRDefault="00AC676F" w:rsidP="00AC676F">
            <w:pPr>
              <w:autoSpaceDE w:val="0"/>
              <w:autoSpaceDN w:val="0"/>
              <w:adjustRightInd w:val="0"/>
              <w:spacing w:before="120" w:after="120"/>
              <w:ind w:left="-108"/>
              <w:jc w:val="both"/>
              <w:rPr>
                <w:rFonts w:eastAsia="Calibri"/>
                <w:b/>
              </w:rPr>
            </w:pPr>
            <w:r>
              <w:rPr>
                <w:rFonts w:eastAsia="Calibri"/>
                <w:b/>
              </w:rPr>
              <w:t xml:space="preserve"> </w:t>
            </w:r>
            <w:r w:rsidR="00A82284">
              <w:rPr>
                <w:rFonts w:eastAsia="Calibri"/>
                <w:b/>
              </w:rPr>
              <w:t>Лот № 1</w:t>
            </w:r>
            <w:r w:rsidR="00F96DAF" w:rsidRPr="008A1E49">
              <w:rPr>
                <w:rFonts w:eastAsia="Calibri"/>
                <w:b/>
              </w:rPr>
              <w:t>:</w:t>
            </w:r>
            <w:r w:rsidR="00F96DAF">
              <w:rPr>
                <w:rFonts w:eastAsia="Calibri"/>
                <w:b/>
              </w:rPr>
              <w:t xml:space="preserve"> </w:t>
            </w:r>
            <w:r w:rsidR="0024352C">
              <w:rPr>
                <w:rFonts w:eastAsia="Calibri"/>
              </w:rPr>
              <w:t>28 000</w:t>
            </w:r>
            <w:r>
              <w:rPr>
                <w:rFonts w:eastAsia="Calibri"/>
              </w:rPr>
              <w:t xml:space="preserve"> (</w:t>
            </w:r>
            <w:r w:rsidR="0024352C">
              <w:rPr>
                <w:rFonts w:eastAsia="Calibri"/>
              </w:rPr>
              <w:t>двадцать восемь</w:t>
            </w:r>
            <w:r w:rsidRPr="00AC676F">
              <w:rPr>
                <w:rFonts w:eastAsia="Calibri"/>
              </w:rPr>
              <w:t xml:space="preserve"> тысяч) рублей</w:t>
            </w:r>
            <w:r>
              <w:rPr>
                <w:rFonts w:eastAsia="Calibri"/>
              </w:rPr>
              <w:t xml:space="preserve"> </w:t>
            </w:r>
            <w:r w:rsidR="00433606">
              <w:rPr>
                <w:rFonts w:eastAsia="Calibri"/>
              </w:rPr>
              <w:t>00 копеек</w:t>
            </w:r>
          </w:p>
          <w:p w:rsidR="00AB6228" w:rsidRDefault="00AC676F" w:rsidP="00433606">
            <w:pPr>
              <w:autoSpaceDE w:val="0"/>
              <w:autoSpaceDN w:val="0"/>
              <w:adjustRightInd w:val="0"/>
              <w:spacing w:before="120" w:after="120"/>
              <w:ind w:left="-108"/>
              <w:jc w:val="both"/>
              <w:rPr>
                <w:rFonts w:eastAsia="Calibri"/>
              </w:rPr>
            </w:pPr>
            <w:r>
              <w:rPr>
                <w:rFonts w:eastAsia="Calibri"/>
              </w:rPr>
              <w:t xml:space="preserve"> </w:t>
            </w:r>
            <w:r w:rsidR="00F96DAF">
              <w:rPr>
                <w:rFonts w:eastAsia="Calibri"/>
              </w:rPr>
              <w:t xml:space="preserve">Шаг аукциона: </w:t>
            </w:r>
            <w:r w:rsidR="0024352C">
              <w:rPr>
                <w:rFonts w:eastAsia="Calibri"/>
              </w:rPr>
              <w:t>840</w:t>
            </w:r>
            <w:r w:rsidR="00433606" w:rsidRPr="00433606">
              <w:rPr>
                <w:rFonts w:eastAsia="Calibri"/>
              </w:rPr>
              <w:t>,00 (восемь</w:t>
            </w:r>
            <w:r w:rsidR="0024352C">
              <w:rPr>
                <w:rFonts w:eastAsia="Calibri"/>
              </w:rPr>
              <w:t>сот сорок</w:t>
            </w:r>
            <w:r w:rsidR="00433606" w:rsidRPr="00433606">
              <w:rPr>
                <w:rFonts w:eastAsia="Calibri"/>
              </w:rPr>
              <w:t>) рублей 00 копеек</w:t>
            </w:r>
          </w:p>
          <w:p w:rsidR="008A61BF" w:rsidRDefault="008A61BF" w:rsidP="00433606">
            <w:pPr>
              <w:autoSpaceDE w:val="0"/>
              <w:autoSpaceDN w:val="0"/>
              <w:adjustRightInd w:val="0"/>
              <w:spacing w:before="120" w:after="120"/>
              <w:ind w:left="-108"/>
              <w:jc w:val="both"/>
              <w:rPr>
                <w:rFonts w:eastAsia="Calibri"/>
              </w:rPr>
            </w:pPr>
            <w:r>
              <w:rPr>
                <w:rFonts w:eastAsia="Calibri"/>
                <w:b/>
              </w:rPr>
              <w:t xml:space="preserve"> Лот №2: </w:t>
            </w:r>
            <w:r>
              <w:rPr>
                <w:rFonts w:eastAsia="Calibri"/>
              </w:rPr>
              <w:t>382 000 (триста восемьдесят две тысячи) рублей 00 копеек</w:t>
            </w:r>
          </w:p>
          <w:p w:rsidR="008A61BF" w:rsidRPr="008A61BF" w:rsidRDefault="008A61BF" w:rsidP="00433606">
            <w:pPr>
              <w:autoSpaceDE w:val="0"/>
              <w:autoSpaceDN w:val="0"/>
              <w:adjustRightInd w:val="0"/>
              <w:spacing w:before="120" w:after="120"/>
              <w:ind w:left="-108"/>
              <w:jc w:val="both"/>
              <w:rPr>
                <w:rFonts w:eastAsia="Calibri"/>
              </w:rPr>
            </w:pPr>
            <w:r>
              <w:rPr>
                <w:rFonts w:eastAsia="Calibri"/>
                <w:b/>
              </w:rPr>
              <w:t xml:space="preserve"> </w:t>
            </w:r>
            <w:r>
              <w:rPr>
                <w:rFonts w:eastAsia="Calibri"/>
              </w:rPr>
              <w:t xml:space="preserve">Шаг аукциона: </w:t>
            </w:r>
            <w:r w:rsidR="009A628E">
              <w:rPr>
                <w:rFonts w:eastAsia="Calibri"/>
              </w:rPr>
              <w:t>3 820 (три тысячи восемьсот двадцать) рублей 00 копеек</w:t>
            </w:r>
          </w:p>
        </w:tc>
      </w:tr>
      <w:tr w:rsidR="007C13B8" w:rsidRPr="00F84878" w:rsidTr="009E5FF2">
        <w:tc>
          <w:tcPr>
            <w:tcW w:w="567" w:type="dxa"/>
            <w:tcBorders>
              <w:top w:val="single" w:sz="4" w:space="0" w:color="auto"/>
            </w:tcBorders>
            <w:shd w:val="clear" w:color="auto" w:fill="F2F2F2"/>
          </w:tcPr>
          <w:p w:rsidR="007C13B8" w:rsidRPr="00F84878" w:rsidRDefault="00D91C31" w:rsidP="00D61A4A">
            <w:pPr>
              <w:pStyle w:val="Default"/>
              <w:spacing w:before="120" w:after="120"/>
              <w:rPr>
                <w:b/>
                <w:iCs/>
              </w:rPr>
            </w:pPr>
            <w:r>
              <w:rPr>
                <w:b/>
                <w:iCs/>
              </w:rPr>
              <w:t>6</w:t>
            </w:r>
          </w:p>
        </w:tc>
        <w:tc>
          <w:tcPr>
            <w:tcW w:w="1843" w:type="dxa"/>
            <w:tcBorders>
              <w:top w:val="single" w:sz="4" w:space="0" w:color="auto"/>
            </w:tcBorders>
            <w:shd w:val="clear" w:color="auto" w:fill="F2F2F2"/>
          </w:tcPr>
          <w:p w:rsidR="007C13B8" w:rsidRPr="00241EF7" w:rsidRDefault="007C13B8" w:rsidP="00A82D59">
            <w:pPr>
              <w:autoSpaceDE w:val="0"/>
              <w:autoSpaceDN w:val="0"/>
              <w:adjustRightInd w:val="0"/>
              <w:spacing w:before="120" w:after="120"/>
              <w:jc w:val="center"/>
              <w:rPr>
                <w:rFonts w:eastAsia="Calibri"/>
                <w:b/>
                <w:iCs/>
                <w:color w:val="000000"/>
                <w:lang w:eastAsia="en-US"/>
              </w:rPr>
            </w:pPr>
            <w:r w:rsidRPr="007841C7">
              <w:rPr>
                <w:rFonts w:eastAsia="Calibri"/>
                <w:b/>
                <w:iCs/>
                <w:color w:val="000000" w:themeColor="text1"/>
                <w:lang w:eastAsia="en-US"/>
              </w:rPr>
              <w:t>Место, сроки подачи (приема) Заявок, определения Участников и проведения</w:t>
            </w:r>
            <w:r w:rsidR="00241EF7" w:rsidRPr="007841C7">
              <w:rPr>
                <w:rFonts w:eastAsia="Calibri"/>
                <w:b/>
                <w:iCs/>
                <w:color w:val="000000" w:themeColor="text1"/>
                <w:lang w:eastAsia="en-US"/>
              </w:rPr>
              <w:t xml:space="preserve"> </w:t>
            </w:r>
            <w:r w:rsidR="00241EF7" w:rsidRPr="007841C7">
              <w:rPr>
                <w:b/>
                <w:iCs/>
                <w:color w:val="000000" w:themeColor="text1"/>
              </w:rPr>
              <w:t>Процедуры</w:t>
            </w:r>
          </w:p>
        </w:tc>
        <w:tc>
          <w:tcPr>
            <w:tcW w:w="7684" w:type="dxa"/>
            <w:tcBorders>
              <w:top w:val="single" w:sz="4" w:space="0" w:color="auto"/>
            </w:tcBorders>
            <w:shd w:val="clear" w:color="auto" w:fill="auto"/>
          </w:tcPr>
          <w:p w:rsidR="002C0D86" w:rsidRPr="007841C7" w:rsidRDefault="00522A39" w:rsidP="00522A39">
            <w:pPr>
              <w:autoSpaceDE w:val="0"/>
              <w:autoSpaceDN w:val="0"/>
              <w:adjustRightInd w:val="0"/>
              <w:spacing w:before="120" w:after="120"/>
              <w:jc w:val="both"/>
              <w:rPr>
                <w:rFonts w:eastAsia="Calibri"/>
                <w:b/>
                <w:color w:val="000000" w:themeColor="text1"/>
              </w:rPr>
            </w:pPr>
            <w:r w:rsidRPr="007841C7">
              <w:rPr>
                <w:rFonts w:eastAsia="Calibri"/>
                <w:b/>
                <w:color w:val="000000" w:themeColor="text1"/>
              </w:rPr>
              <w:t>1) Место подачи (приема) Заявок: электронная площадка</w:t>
            </w:r>
          </w:p>
          <w:p w:rsidR="00522A39" w:rsidRPr="007841C7" w:rsidRDefault="00C9612A" w:rsidP="00522A39">
            <w:pPr>
              <w:autoSpaceDE w:val="0"/>
              <w:autoSpaceDN w:val="0"/>
              <w:adjustRightInd w:val="0"/>
              <w:spacing w:before="120" w:after="120"/>
              <w:jc w:val="both"/>
              <w:rPr>
                <w:rFonts w:eastAsia="Calibri"/>
                <w:b/>
                <w:color w:val="000000" w:themeColor="text1"/>
              </w:rPr>
            </w:pPr>
            <w:hyperlink r:id="rId12" w:history="1">
              <w:r w:rsidR="004820FA" w:rsidRPr="00BA5CC1">
                <w:rPr>
                  <w:rFonts w:ascii="inherit" w:hAnsi="inherit"/>
                  <w:color w:val="0066CC"/>
                  <w:u w:val="single"/>
                  <w:bdr w:val="none" w:sz="0" w:space="0" w:color="auto" w:frame="1"/>
                </w:rPr>
                <w:t>http://utp.sberbank-ast.ru</w:t>
              </w:r>
            </w:hyperlink>
          </w:p>
          <w:p w:rsidR="009E1AC8" w:rsidRDefault="00522A39" w:rsidP="00522A39">
            <w:pPr>
              <w:autoSpaceDE w:val="0"/>
              <w:autoSpaceDN w:val="0"/>
              <w:adjustRightInd w:val="0"/>
              <w:spacing w:before="120" w:after="120"/>
              <w:jc w:val="both"/>
              <w:rPr>
                <w:rFonts w:eastAsia="Calibri"/>
                <w:b/>
                <w:color w:val="000000" w:themeColor="text1"/>
              </w:rPr>
            </w:pPr>
            <w:r w:rsidRPr="007841C7">
              <w:rPr>
                <w:rFonts w:eastAsia="Calibri"/>
                <w:b/>
                <w:color w:val="000000" w:themeColor="text1"/>
              </w:rPr>
              <w:t>2) Дата и время н</w:t>
            </w:r>
            <w:r w:rsidR="009E1AC8">
              <w:rPr>
                <w:rFonts w:eastAsia="Calibri"/>
                <w:b/>
                <w:color w:val="000000" w:themeColor="text1"/>
              </w:rPr>
              <w:t>ачала подачи (приема) Заявок:</w:t>
            </w:r>
          </w:p>
          <w:p w:rsidR="00522A39" w:rsidRPr="007841C7" w:rsidRDefault="009E1AC8" w:rsidP="00522A39">
            <w:pPr>
              <w:autoSpaceDE w:val="0"/>
              <w:autoSpaceDN w:val="0"/>
              <w:adjustRightInd w:val="0"/>
              <w:spacing w:before="120" w:after="120"/>
              <w:jc w:val="both"/>
              <w:rPr>
                <w:rFonts w:eastAsia="Calibri"/>
                <w:b/>
                <w:color w:val="000000" w:themeColor="text1"/>
              </w:rPr>
            </w:pPr>
            <w:r>
              <w:rPr>
                <w:rFonts w:eastAsia="Calibri"/>
                <w:b/>
                <w:color w:val="000000" w:themeColor="text1"/>
              </w:rPr>
              <w:t xml:space="preserve"> </w:t>
            </w:r>
            <w:r w:rsidR="00C9612A">
              <w:rPr>
                <w:rFonts w:eastAsia="Calibri"/>
                <w:b/>
                <w:color w:val="FF0000"/>
              </w:rPr>
              <w:t>30</w:t>
            </w:r>
            <w:r w:rsidR="00354AC5">
              <w:rPr>
                <w:rFonts w:eastAsia="Calibri"/>
                <w:b/>
                <w:color w:val="FF0000"/>
              </w:rPr>
              <w:t>.0</w:t>
            </w:r>
            <w:r w:rsidR="00FC7D43">
              <w:rPr>
                <w:rFonts w:eastAsia="Calibri"/>
                <w:b/>
                <w:color w:val="FF0000"/>
              </w:rPr>
              <w:t>5</w:t>
            </w:r>
            <w:r w:rsidR="00354AC5">
              <w:rPr>
                <w:rFonts w:eastAsia="Calibri"/>
                <w:b/>
                <w:color w:val="FF0000"/>
              </w:rPr>
              <w:t>.2020 г.</w:t>
            </w:r>
            <w:r w:rsidR="00EA0891">
              <w:rPr>
                <w:rFonts w:eastAsia="Calibri"/>
                <w:b/>
                <w:color w:val="FF0000"/>
              </w:rPr>
              <w:t xml:space="preserve"> в </w:t>
            </w:r>
            <w:r w:rsidR="00C9612A">
              <w:rPr>
                <w:rFonts w:eastAsia="Calibri"/>
                <w:b/>
                <w:color w:val="FF0000"/>
              </w:rPr>
              <w:t>09</w:t>
            </w:r>
            <w:bookmarkStart w:id="0" w:name="_GoBack"/>
            <w:bookmarkEnd w:id="0"/>
            <w:r w:rsidRPr="009B5783">
              <w:rPr>
                <w:rFonts w:eastAsia="Calibri"/>
                <w:b/>
                <w:color w:val="FF0000"/>
              </w:rPr>
              <w:t xml:space="preserve"> час. 00</w:t>
            </w:r>
            <w:r w:rsidR="00522A39" w:rsidRPr="009B5783">
              <w:rPr>
                <w:rFonts w:eastAsia="Calibri"/>
                <w:b/>
                <w:color w:val="FF0000"/>
              </w:rPr>
              <w:t xml:space="preserve"> мин.</w:t>
            </w:r>
            <w:r w:rsidR="00522A39" w:rsidRPr="00995A8E">
              <w:rPr>
                <w:rFonts w:eastAsia="Calibri"/>
                <w:b/>
                <w:color w:val="000000" w:themeColor="text1"/>
              </w:rPr>
              <w:t xml:space="preserve"> </w:t>
            </w:r>
            <w:r w:rsidR="00522A39" w:rsidRPr="007841C7">
              <w:rPr>
                <w:rFonts w:eastAsia="Calibri"/>
                <w:b/>
                <w:color w:val="000000" w:themeColor="text1"/>
              </w:rPr>
              <w:t>по московскому времени.</w:t>
            </w:r>
          </w:p>
          <w:p w:rsidR="00522A39" w:rsidRPr="007841C7" w:rsidRDefault="00522A39" w:rsidP="00522A39">
            <w:pPr>
              <w:autoSpaceDE w:val="0"/>
              <w:autoSpaceDN w:val="0"/>
              <w:adjustRightInd w:val="0"/>
              <w:spacing w:before="120" w:after="120"/>
              <w:jc w:val="both"/>
              <w:rPr>
                <w:rFonts w:eastAsia="Calibri"/>
                <w:b/>
                <w:color w:val="000000" w:themeColor="text1"/>
              </w:rPr>
            </w:pPr>
            <w:r w:rsidRPr="007841C7">
              <w:rPr>
                <w:rFonts w:eastAsia="Calibri"/>
                <w:b/>
                <w:color w:val="000000" w:themeColor="text1"/>
              </w:rPr>
              <w:t>Подача Заявок осуществляется круглосуточно.</w:t>
            </w:r>
          </w:p>
          <w:p w:rsidR="00836869" w:rsidRDefault="00522A39" w:rsidP="00522A39">
            <w:pPr>
              <w:autoSpaceDE w:val="0"/>
              <w:autoSpaceDN w:val="0"/>
              <w:adjustRightInd w:val="0"/>
              <w:spacing w:before="120" w:after="120"/>
              <w:jc w:val="both"/>
              <w:rPr>
                <w:rFonts w:eastAsia="Calibri"/>
                <w:b/>
                <w:color w:val="000000" w:themeColor="text1"/>
              </w:rPr>
            </w:pPr>
            <w:r w:rsidRPr="007841C7">
              <w:rPr>
                <w:rFonts w:eastAsia="Calibri"/>
                <w:b/>
                <w:color w:val="000000" w:themeColor="text1"/>
              </w:rPr>
              <w:t xml:space="preserve">3) Дата и время окончания </w:t>
            </w:r>
            <w:r w:rsidR="009E1AC8">
              <w:rPr>
                <w:rFonts w:eastAsia="Calibri"/>
                <w:b/>
                <w:color w:val="000000" w:themeColor="text1"/>
              </w:rPr>
              <w:t>подачи (приема) Заявок:</w:t>
            </w:r>
          </w:p>
          <w:p w:rsidR="00522A39" w:rsidRPr="007841C7" w:rsidRDefault="009E1AC8" w:rsidP="00522A39">
            <w:pPr>
              <w:autoSpaceDE w:val="0"/>
              <w:autoSpaceDN w:val="0"/>
              <w:adjustRightInd w:val="0"/>
              <w:spacing w:before="120" w:after="120"/>
              <w:jc w:val="both"/>
              <w:rPr>
                <w:rFonts w:eastAsia="Calibri"/>
                <w:b/>
                <w:color w:val="000000" w:themeColor="text1"/>
              </w:rPr>
            </w:pPr>
            <w:r w:rsidRPr="002D65F5">
              <w:rPr>
                <w:rFonts w:eastAsia="Calibri"/>
                <w:b/>
                <w:color w:val="FF0000"/>
              </w:rPr>
              <w:t xml:space="preserve"> </w:t>
            </w:r>
            <w:r w:rsidR="00895A04" w:rsidRPr="002D65F5">
              <w:rPr>
                <w:rFonts w:eastAsia="Calibri"/>
                <w:b/>
                <w:color w:val="FF0000"/>
              </w:rPr>
              <w:t>2</w:t>
            </w:r>
            <w:r w:rsidR="00FC7D43">
              <w:rPr>
                <w:rFonts w:eastAsia="Calibri"/>
                <w:b/>
                <w:color w:val="FF0000"/>
              </w:rPr>
              <w:t>6</w:t>
            </w:r>
            <w:r w:rsidR="00354AC5" w:rsidRPr="002D65F5">
              <w:rPr>
                <w:rFonts w:eastAsia="Calibri"/>
                <w:b/>
                <w:color w:val="FF0000"/>
              </w:rPr>
              <w:t>.0</w:t>
            </w:r>
            <w:r w:rsidR="00FC7D43">
              <w:rPr>
                <w:rFonts w:eastAsia="Calibri"/>
                <w:b/>
                <w:color w:val="FF0000"/>
              </w:rPr>
              <w:t>6</w:t>
            </w:r>
            <w:r w:rsidR="00354AC5">
              <w:rPr>
                <w:rFonts w:eastAsia="Calibri"/>
                <w:b/>
                <w:color w:val="FF0000"/>
              </w:rPr>
              <w:t>.2020 г.</w:t>
            </w:r>
            <w:r w:rsidR="00C35067">
              <w:rPr>
                <w:rFonts w:eastAsia="Calibri"/>
                <w:b/>
                <w:color w:val="FF0000"/>
              </w:rPr>
              <w:t xml:space="preserve"> в 23</w:t>
            </w:r>
            <w:r w:rsidRPr="00836869">
              <w:rPr>
                <w:rFonts w:eastAsia="Calibri"/>
                <w:b/>
                <w:color w:val="FF0000"/>
              </w:rPr>
              <w:t xml:space="preserve"> час. 00</w:t>
            </w:r>
            <w:r w:rsidR="00522A39" w:rsidRPr="00836869">
              <w:rPr>
                <w:rFonts w:eastAsia="Calibri"/>
                <w:b/>
                <w:color w:val="FF0000"/>
              </w:rPr>
              <w:t xml:space="preserve"> мин. </w:t>
            </w:r>
            <w:r w:rsidR="00522A39" w:rsidRPr="007841C7">
              <w:rPr>
                <w:rFonts w:eastAsia="Calibri"/>
                <w:b/>
                <w:color w:val="000000" w:themeColor="text1"/>
              </w:rPr>
              <w:t>по московскому времени</w:t>
            </w:r>
          </w:p>
          <w:p w:rsidR="00836869" w:rsidRDefault="00522A39" w:rsidP="00522A39">
            <w:pPr>
              <w:autoSpaceDE w:val="0"/>
              <w:autoSpaceDN w:val="0"/>
              <w:adjustRightInd w:val="0"/>
              <w:spacing w:before="120" w:after="120"/>
              <w:jc w:val="both"/>
              <w:rPr>
                <w:rFonts w:eastAsia="Calibri"/>
                <w:b/>
                <w:color w:val="000000" w:themeColor="text1"/>
              </w:rPr>
            </w:pPr>
            <w:r w:rsidRPr="007841C7">
              <w:rPr>
                <w:rFonts w:eastAsia="Calibri"/>
                <w:b/>
                <w:color w:val="000000" w:themeColor="text1"/>
              </w:rPr>
              <w:t xml:space="preserve">4) </w:t>
            </w:r>
            <w:r w:rsidR="00895A04" w:rsidRPr="00895A04">
              <w:rPr>
                <w:rFonts w:eastAsia="Calibri"/>
                <w:b/>
                <w:color w:val="000000" w:themeColor="text1"/>
              </w:rPr>
              <w:t>Рассмотрение заявок и признание претендентов участниками аукциона</w:t>
            </w:r>
            <w:r w:rsidR="009E1AC8">
              <w:rPr>
                <w:rFonts w:eastAsia="Calibri"/>
                <w:b/>
                <w:color w:val="000000" w:themeColor="text1"/>
              </w:rPr>
              <w:t xml:space="preserve">: </w:t>
            </w:r>
          </w:p>
          <w:p w:rsidR="00522A39" w:rsidRPr="007841C7" w:rsidRDefault="00354AC5" w:rsidP="00522A39">
            <w:pPr>
              <w:autoSpaceDE w:val="0"/>
              <w:autoSpaceDN w:val="0"/>
              <w:adjustRightInd w:val="0"/>
              <w:spacing w:before="120" w:after="120"/>
              <w:jc w:val="both"/>
              <w:rPr>
                <w:rFonts w:eastAsia="Calibri"/>
                <w:b/>
                <w:color w:val="000000" w:themeColor="text1"/>
              </w:rPr>
            </w:pPr>
            <w:r>
              <w:rPr>
                <w:rFonts w:eastAsia="Calibri"/>
                <w:b/>
                <w:color w:val="FF0000"/>
              </w:rPr>
              <w:t xml:space="preserve"> </w:t>
            </w:r>
            <w:r w:rsidR="00FC7D43">
              <w:rPr>
                <w:rFonts w:eastAsia="Calibri"/>
                <w:b/>
                <w:color w:val="FF0000"/>
              </w:rPr>
              <w:t>02</w:t>
            </w:r>
            <w:r w:rsidR="00895A04">
              <w:rPr>
                <w:rFonts w:eastAsia="Calibri"/>
                <w:b/>
                <w:color w:val="FF0000"/>
              </w:rPr>
              <w:t>.0</w:t>
            </w:r>
            <w:r w:rsidR="00FC7D43">
              <w:rPr>
                <w:rFonts w:eastAsia="Calibri"/>
                <w:b/>
                <w:color w:val="FF0000"/>
              </w:rPr>
              <w:t>7</w:t>
            </w:r>
            <w:r>
              <w:rPr>
                <w:rFonts w:eastAsia="Calibri"/>
                <w:b/>
                <w:color w:val="FF0000"/>
              </w:rPr>
              <w:t xml:space="preserve">.2020 г. в </w:t>
            </w:r>
            <w:r w:rsidR="00895A04">
              <w:rPr>
                <w:rFonts w:eastAsia="Calibri"/>
                <w:b/>
                <w:color w:val="FF0000"/>
              </w:rPr>
              <w:t>11</w:t>
            </w:r>
            <w:r w:rsidR="009E1AC8" w:rsidRPr="00836869">
              <w:rPr>
                <w:rFonts w:eastAsia="Calibri"/>
                <w:b/>
                <w:color w:val="FF0000"/>
              </w:rPr>
              <w:t xml:space="preserve"> час. 00</w:t>
            </w:r>
            <w:r w:rsidR="00522A39" w:rsidRPr="00836869">
              <w:rPr>
                <w:rFonts w:eastAsia="Calibri"/>
                <w:b/>
                <w:color w:val="FF0000"/>
              </w:rPr>
              <w:t xml:space="preserve"> мин. </w:t>
            </w:r>
            <w:r w:rsidR="00522A39" w:rsidRPr="007841C7">
              <w:rPr>
                <w:rFonts w:eastAsia="Calibri"/>
                <w:b/>
                <w:color w:val="000000" w:themeColor="text1"/>
              </w:rPr>
              <w:t>по московскому времени</w:t>
            </w:r>
          </w:p>
          <w:p w:rsidR="009E1AC8" w:rsidRDefault="00522A39" w:rsidP="00522A39">
            <w:pPr>
              <w:autoSpaceDE w:val="0"/>
              <w:autoSpaceDN w:val="0"/>
              <w:adjustRightInd w:val="0"/>
              <w:spacing w:before="120" w:after="120"/>
              <w:jc w:val="both"/>
              <w:rPr>
                <w:rFonts w:eastAsia="Calibri"/>
                <w:b/>
                <w:color w:val="000000" w:themeColor="text1"/>
              </w:rPr>
            </w:pPr>
            <w:r w:rsidRPr="007841C7">
              <w:rPr>
                <w:rFonts w:eastAsia="Calibri"/>
                <w:b/>
                <w:color w:val="000000" w:themeColor="text1"/>
              </w:rPr>
              <w:t xml:space="preserve">5) Дата </w:t>
            </w:r>
            <w:r w:rsidR="009E1AC8">
              <w:rPr>
                <w:rFonts w:eastAsia="Calibri"/>
                <w:b/>
                <w:color w:val="000000" w:themeColor="text1"/>
              </w:rPr>
              <w:t>и время проведения Процедуры:</w:t>
            </w:r>
          </w:p>
          <w:p w:rsidR="00522A39" w:rsidRPr="009E1AC8" w:rsidRDefault="009E1AC8" w:rsidP="00522A39">
            <w:pPr>
              <w:autoSpaceDE w:val="0"/>
              <w:autoSpaceDN w:val="0"/>
              <w:adjustRightInd w:val="0"/>
              <w:spacing w:before="120" w:after="120"/>
              <w:jc w:val="both"/>
              <w:rPr>
                <w:rFonts w:eastAsia="Calibri"/>
                <w:b/>
                <w:color w:val="FF0000"/>
              </w:rPr>
            </w:pPr>
            <w:r w:rsidRPr="002D65F5">
              <w:rPr>
                <w:rFonts w:eastAsia="Calibri"/>
                <w:b/>
                <w:color w:val="FF0000"/>
              </w:rPr>
              <w:t xml:space="preserve"> </w:t>
            </w:r>
            <w:r w:rsidR="00FC7D43">
              <w:rPr>
                <w:rFonts w:eastAsia="Calibri"/>
                <w:b/>
                <w:color w:val="FF0000"/>
              </w:rPr>
              <w:t>06</w:t>
            </w:r>
            <w:r w:rsidR="00354AC5" w:rsidRPr="002D65F5">
              <w:rPr>
                <w:rFonts w:eastAsia="Calibri"/>
                <w:b/>
                <w:color w:val="FF0000"/>
              </w:rPr>
              <w:t>.0</w:t>
            </w:r>
            <w:r w:rsidR="00FC7D43">
              <w:rPr>
                <w:rFonts w:eastAsia="Calibri"/>
                <w:b/>
                <w:color w:val="FF0000"/>
              </w:rPr>
              <w:t>7</w:t>
            </w:r>
            <w:r w:rsidR="00354AC5" w:rsidRPr="002D65F5">
              <w:rPr>
                <w:rFonts w:eastAsia="Calibri"/>
                <w:b/>
                <w:color w:val="FF0000"/>
              </w:rPr>
              <w:t>.</w:t>
            </w:r>
            <w:r w:rsidR="00354AC5">
              <w:rPr>
                <w:rFonts w:eastAsia="Calibri"/>
                <w:b/>
                <w:color w:val="FF0000"/>
              </w:rPr>
              <w:t>2020 г.</w:t>
            </w:r>
            <w:r w:rsidR="00A82284">
              <w:rPr>
                <w:rFonts w:eastAsia="Calibri"/>
                <w:b/>
                <w:color w:val="FF0000"/>
              </w:rPr>
              <w:t xml:space="preserve"> в 10 </w:t>
            </w:r>
            <w:r w:rsidRPr="009E1AC8">
              <w:rPr>
                <w:rFonts w:eastAsia="Calibri"/>
                <w:b/>
                <w:color w:val="FF0000"/>
              </w:rPr>
              <w:t>час. 00</w:t>
            </w:r>
            <w:r w:rsidR="00522A39" w:rsidRPr="009E1AC8">
              <w:rPr>
                <w:rFonts w:eastAsia="Calibri"/>
                <w:b/>
                <w:color w:val="FF0000"/>
              </w:rPr>
              <w:t xml:space="preserve"> мин. </w:t>
            </w:r>
            <w:r w:rsidR="00522A39" w:rsidRPr="007841C7">
              <w:rPr>
                <w:rFonts w:eastAsia="Calibri"/>
                <w:b/>
                <w:color w:val="000000" w:themeColor="text1"/>
              </w:rPr>
              <w:t>по московскому времени</w:t>
            </w:r>
          </w:p>
          <w:p w:rsidR="00836869" w:rsidRDefault="00522A39" w:rsidP="00522A39">
            <w:pPr>
              <w:autoSpaceDE w:val="0"/>
              <w:autoSpaceDN w:val="0"/>
              <w:adjustRightInd w:val="0"/>
              <w:spacing w:before="120" w:after="120"/>
              <w:jc w:val="both"/>
              <w:rPr>
                <w:rFonts w:eastAsia="Calibri"/>
                <w:b/>
                <w:color w:val="000000" w:themeColor="text1"/>
              </w:rPr>
            </w:pPr>
            <w:r w:rsidRPr="007841C7">
              <w:rPr>
                <w:rFonts w:eastAsia="Calibri"/>
                <w:b/>
                <w:color w:val="000000" w:themeColor="text1"/>
              </w:rPr>
              <w:t>6) Срок</w:t>
            </w:r>
            <w:r w:rsidR="00836869">
              <w:rPr>
                <w:rFonts w:eastAsia="Calibri"/>
                <w:b/>
                <w:color w:val="000000" w:themeColor="text1"/>
              </w:rPr>
              <w:t xml:space="preserve"> подведения итогов Процедуры: </w:t>
            </w:r>
          </w:p>
          <w:p w:rsidR="00522A39" w:rsidRPr="00221D74" w:rsidRDefault="00354AC5" w:rsidP="00FC7D43">
            <w:pPr>
              <w:autoSpaceDE w:val="0"/>
              <w:autoSpaceDN w:val="0"/>
              <w:adjustRightInd w:val="0"/>
              <w:spacing w:before="120" w:after="120"/>
              <w:jc w:val="both"/>
              <w:rPr>
                <w:iCs/>
              </w:rPr>
            </w:pPr>
            <w:r>
              <w:rPr>
                <w:rFonts w:eastAsia="Calibri"/>
                <w:b/>
                <w:color w:val="FF0000"/>
              </w:rPr>
              <w:t xml:space="preserve"> </w:t>
            </w:r>
            <w:r w:rsidR="00FC7D43">
              <w:rPr>
                <w:rFonts w:eastAsia="Calibri"/>
                <w:b/>
                <w:color w:val="FF0000"/>
              </w:rPr>
              <w:t>06</w:t>
            </w:r>
            <w:r>
              <w:rPr>
                <w:rFonts w:eastAsia="Calibri"/>
                <w:b/>
                <w:color w:val="FF0000"/>
              </w:rPr>
              <w:t>.0</w:t>
            </w:r>
            <w:r w:rsidR="00FC7D43">
              <w:rPr>
                <w:rFonts w:eastAsia="Calibri"/>
                <w:b/>
                <w:color w:val="FF0000"/>
              </w:rPr>
              <w:t>7</w:t>
            </w:r>
            <w:r>
              <w:rPr>
                <w:rFonts w:eastAsia="Calibri"/>
                <w:b/>
                <w:color w:val="FF0000"/>
              </w:rPr>
              <w:t>.2020 г.</w:t>
            </w:r>
          </w:p>
        </w:tc>
      </w:tr>
      <w:tr w:rsidR="00874CF6" w:rsidRPr="00624260" w:rsidTr="009E5FF2">
        <w:tc>
          <w:tcPr>
            <w:tcW w:w="567" w:type="dxa"/>
            <w:shd w:val="clear" w:color="auto" w:fill="F2F2F2"/>
          </w:tcPr>
          <w:p w:rsidR="00874CF6" w:rsidRPr="00624260" w:rsidRDefault="009E5FF2" w:rsidP="00D61A4A">
            <w:pPr>
              <w:pStyle w:val="Default"/>
              <w:spacing w:before="120" w:after="120"/>
              <w:rPr>
                <w:b/>
                <w:iCs/>
              </w:rPr>
            </w:pPr>
            <w:r>
              <w:rPr>
                <w:b/>
                <w:iCs/>
              </w:rPr>
              <w:t>7</w:t>
            </w:r>
          </w:p>
        </w:tc>
        <w:tc>
          <w:tcPr>
            <w:tcW w:w="1843" w:type="dxa"/>
            <w:shd w:val="clear" w:color="auto" w:fill="F2F2F2"/>
          </w:tcPr>
          <w:p w:rsidR="00874CF6" w:rsidRPr="00624260" w:rsidRDefault="00874CF6" w:rsidP="00E51E97">
            <w:pPr>
              <w:pStyle w:val="Default"/>
              <w:spacing w:before="120" w:after="120"/>
              <w:jc w:val="center"/>
              <w:rPr>
                <w:b/>
                <w:iCs/>
              </w:rPr>
            </w:pPr>
            <w:r w:rsidRPr="00624260">
              <w:rPr>
                <w:rFonts w:eastAsiaTheme="minorHAnsi"/>
                <w:b/>
                <w:bCs/>
              </w:rPr>
              <w:t>Сроки и порядок регистрации на электронной площадке</w:t>
            </w:r>
          </w:p>
        </w:tc>
        <w:tc>
          <w:tcPr>
            <w:tcW w:w="7684" w:type="dxa"/>
            <w:shd w:val="clear" w:color="auto" w:fill="auto"/>
          </w:tcPr>
          <w:p w:rsidR="009E5FF2" w:rsidRPr="007841C7" w:rsidRDefault="00874CF6" w:rsidP="009E5FF2">
            <w:pPr>
              <w:autoSpaceDE w:val="0"/>
              <w:autoSpaceDN w:val="0"/>
              <w:adjustRightInd w:val="0"/>
              <w:spacing w:before="120" w:after="120"/>
              <w:jc w:val="both"/>
              <w:rPr>
                <w:rFonts w:eastAsia="Calibri"/>
                <w:b/>
                <w:color w:val="000000" w:themeColor="text1"/>
              </w:rPr>
            </w:pPr>
            <w:r w:rsidRPr="00624260">
              <w:rPr>
                <w:rFonts w:eastAsiaTheme="minorHAnsi"/>
                <w:color w:val="000000"/>
                <w:lang w:eastAsia="en-US"/>
              </w:rPr>
              <w:t xml:space="preserve">Для обеспечения доступа к участию в </w:t>
            </w:r>
            <w:r w:rsidR="00D17218">
              <w:rPr>
                <w:rFonts w:eastAsiaTheme="minorHAnsi"/>
                <w:color w:val="000000"/>
                <w:lang w:eastAsia="en-US"/>
              </w:rPr>
              <w:t>Процедуре</w:t>
            </w:r>
            <w:r w:rsidR="007E6410" w:rsidRPr="007E6410">
              <w:t xml:space="preserve"> </w:t>
            </w:r>
            <w:r w:rsidRPr="00624260">
              <w:rPr>
                <w:rFonts w:eastAsiaTheme="minorHAnsi"/>
                <w:color w:val="000000"/>
                <w:lang w:eastAsia="en-US"/>
              </w:rPr>
              <w:t>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hyperlink r:id="rId13" w:history="1">
              <w:r w:rsidR="009E5FF2" w:rsidRPr="00BA5CC1">
                <w:rPr>
                  <w:rFonts w:ascii="inherit" w:hAnsi="inherit"/>
                  <w:color w:val="0066CC"/>
                  <w:u w:val="single"/>
                  <w:bdr w:val="none" w:sz="0" w:space="0" w:color="auto" w:frame="1"/>
                </w:rPr>
                <w:t>http://utp.sberbank-ast.ru</w:t>
              </w:r>
            </w:hyperlink>
          </w:p>
          <w:p w:rsidR="00874CF6" w:rsidRPr="00624260" w:rsidRDefault="009E5FF2" w:rsidP="009E5FF2">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 </w:t>
            </w:r>
            <w:r w:rsidR="00874CF6" w:rsidRPr="00624260">
              <w:rPr>
                <w:rFonts w:eastAsiaTheme="minorHAnsi"/>
                <w:color w:val="000000"/>
                <w:lang w:eastAsia="en-US"/>
              </w:rPr>
              <w:t xml:space="preserve">(далее - </w:t>
            </w:r>
            <w:r w:rsidR="00874CF6" w:rsidRPr="00624260">
              <w:rPr>
                <w:rFonts w:eastAsiaTheme="minorHAnsi"/>
                <w:bCs/>
                <w:color w:val="000000"/>
                <w:lang w:eastAsia="en-US"/>
              </w:rPr>
              <w:t>электронная площадка</w:t>
            </w:r>
            <w:r w:rsidR="00874CF6" w:rsidRPr="00624260">
              <w:rPr>
                <w:rFonts w:eastAsiaTheme="minorHAnsi"/>
                <w:color w:val="000000"/>
                <w:lang w:eastAsia="en-US"/>
              </w:rPr>
              <w:t>).</w:t>
            </w:r>
          </w:p>
          <w:p w:rsidR="00874CF6" w:rsidRPr="00624260" w:rsidRDefault="00874CF6" w:rsidP="00D61A4A">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7E6410" w:rsidRPr="007E6410">
              <w:rPr>
                <w:rFonts w:ascii="TimesNewRomanPSMT" w:eastAsiaTheme="minorHAnsi" w:hAnsi="TimesNewRomanPSMT"/>
                <w:color w:val="000000"/>
              </w:rPr>
              <w:t>Процедуре</w:t>
            </w:r>
            <w:r w:rsidR="007E6410" w:rsidRPr="007E6410">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D17218">
              <w:rPr>
                <w:rFonts w:eastAsiaTheme="minorHAnsi"/>
                <w:color w:val="000000"/>
                <w:lang w:eastAsia="en-US"/>
              </w:rPr>
              <w:t>, указанных в п.</w:t>
            </w:r>
            <w:r w:rsidR="00B164ED">
              <w:rPr>
                <w:rFonts w:eastAsiaTheme="minorHAnsi"/>
                <w:color w:val="000000"/>
                <w:lang w:eastAsia="en-US"/>
              </w:rPr>
              <w:t xml:space="preserve"> </w:t>
            </w:r>
            <w:r w:rsidR="00D17218">
              <w:rPr>
                <w:rFonts w:eastAsiaTheme="minorHAnsi"/>
                <w:color w:val="000000"/>
                <w:lang w:eastAsia="en-US"/>
              </w:rPr>
              <w:t>3 раздела 6 Информационного сообщения</w:t>
            </w:r>
            <w:r w:rsidR="00D17218" w:rsidRPr="00624260">
              <w:rPr>
                <w:rFonts w:eastAsiaTheme="minorHAnsi"/>
                <w:color w:val="000000"/>
                <w:lang w:eastAsia="en-US"/>
              </w:rPr>
              <w:t>.</w:t>
            </w:r>
          </w:p>
          <w:p w:rsidR="00874CF6" w:rsidRPr="00624260" w:rsidRDefault="00874CF6" w:rsidP="00D61A4A">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Регистрация на электронной площадке осуществляется без взимания </w:t>
            </w:r>
            <w:r w:rsidRPr="00624260">
              <w:rPr>
                <w:rFonts w:eastAsiaTheme="minorHAnsi"/>
                <w:color w:val="000000"/>
                <w:lang w:eastAsia="en-US"/>
              </w:rPr>
              <w:lastRenderedPageBreak/>
              <w:t>платы.</w:t>
            </w:r>
          </w:p>
          <w:p w:rsidR="00874CF6" w:rsidRPr="00624260" w:rsidRDefault="00874CF6" w:rsidP="00D61A4A">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 xml:space="preserve">электронной площадке или регистрация которых на </w:t>
            </w:r>
            <w:r w:rsidR="00FD339D" w:rsidRPr="00624260">
              <w:rPr>
                <w:rFonts w:eastAsiaTheme="minorHAnsi"/>
                <w:color w:val="000000"/>
                <w:lang w:eastAsia="en-US"/>
              </w:rPr>
              <w:t>электронной площадке,</w:t>
            </w:r>
            <w:r w:rsidRPr="00624260">
              <w:rPr>
                <w:rFonts w:eastAsiaTheme="minorHAnsi"/>
                <w:color w:val="000000"/>
                <w:lang w:eastAsia="en-US"/>
              </w:rPr>
              <w:t xml:space="preserve"> была ими прекращена.</w:t>
            </w:r>
          </w:p>
        </w:tc>
      </w:tr>
      <w:tr w:rsidR="00874CF6" w:rsidRPr="00624260" w:rsidTr="009E5FF2">
        <w:tc>
          <w:tcPr>
            <w:tcW w:w="567" w:type="dxa"/>
            <w:shd w:val="clear" w:color="auto" w:fill="F2F2F2"/>
          </w:tcPr>
          <w:p w:rsidR="00874CF6" w:rsidRPr="00624260" w:rsidRDefault="009E5FF2" w:rsidP="00D61A4A">
            <w:pPr>
              <w:pStyle w:val="Default"/>
              <w:spacing w:before="120" w:after="120"/>
              <w:rPr>
                <w:b/>
                <w:iCs/>
              </w:rPr>
            </w:pPr>
            <w:r>
              <w:rPr>
                <w:b/>
                <w:iCs/>
              </w:rPr>
              <w:lastRenderedPageBreak/>
              <w:t>8</w:t>
            </w:r>
          </w:p>
        </w:tc>
        <w:tc>
          <w:tcPr>
            <w:tcW w:w="1843" w:type="dxa"/>
            <w:shd w:val="clear" w:color="auto" w:fill="F2F2F2"/>
          </w:tcPr>
          <w:p w:rsidR="00874CF6" w:rsidRPr="00624260" w:rsidRDefault="00874CF6" w:rsidP="00E51E97">
            <w:pPr>
              <w:autoSpaceDE w:val="0"/>
              <w:autoSpaceDN w:val="0"/>
              <w:adjustRightInd w:val="0"/>
              <w:spacing w:before="120" w:after="120"/>
              <w:jc w:val="center"/>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7684" w:type="dxa"/>
            <w:shd w:val="clear" w:color="auto" w:fill="auto"/>
          </w:tcPr>
          <w:p w:rsidR="001F12F2" w:rsidRDefault="007E6410">
            <w:pPr>
              <w:autoSpaceDE w:val="0"/>
              <w:autoSpaceDN w:val="0"/>
              <w:adjustRightInd w:val="0"/>
              <w:jc w:val="both"/>
              <w:rPr>
                <w:rFonts w:eastAsiaTheme="minorHAnsi"/>
              </w:rPr>
            </w:pPr>
            <w:bookmarkStart w:id="1" w:name="_Toc467070617"/>
            <w:r w:rsidRPr="007E6410">
              <w:rPr>
                <w:rFonts w:eastAsiaTheme="minorHAnsi"/>
              </w:rPr>
              <w:t xml:space="preserve">Любое лицо, независимо от регистрации на </w:t>
            </w:r>
            <w:r w:rsidR="002C0D86">
              <w:rPr>
                <w:rFonts w:eastAsiaTheme="minorHAnsi"/>
              </w:rPr>
              <w:t>электронной площадке</w:t>
            </w:r>
            <w:r w:rsidRPr="007E6410">
              <w:rPr>
                <w:rFonts w:eastAsiaTheme="minorHAnsi"/>
              </w:rPr>
              <w:t>, вправе на</w:t>
            </w:r>
            <w:r w:rsidR="002C0D86">
              <w:rPr>
                <w:rFonts w:eastAsiaTheme="minorHAnsi"/>
              </w:rPr>
              <w:t>править на электронный адрес электронной площадки</w:t>
            </w:r>
            <w:r w:rsidRPr="007E6410">
              <w:rPr>
                <w:rFonts w:eastAsiaTheme="minorHAnsi"/>
              </w:rPr>
              <w:t xml:space="preserve">, указанный в информационном сообщении о проведении продажи </w:t>
            </w:r>
            <w:r w:rsidR="002C0D86">
              <w:rPr>
                <w:rFonts w:eastAsiaTheme="minorHAnsi"/>
              </w:rPr>
              <w:t>муниципального имущества</w:t>
            </w:r>
            <w:r w:rsidRPr="007E6410">
              <w:rPr>
                <w:rFonts w:eastAsiaTheme="minorHAnsi"/>
              </w:rPr>
              <w:t xml:space="preserve">, запрос о разъяснении размещенной информации. Запрос разъяснений подлежит рассмотрению Продавцом, если он был получен </w:t>
            </w:r>
            <w:r w:rsidR="002C0D86">
              <w:rPr>
                <w:rFonts w:eastAsiaTheme="minorHAnsi"/>
              </w:rPr>
              <w:t>электронной площадкой</w:t>
            </w:r>
            <w:r w:rsidRPr="007E6410">
              <w:rPr>
                <w:rFonts w:eastAsiaTheme="minorHAnsi"/>
              </w:rPr>
              <w:t>, не позднее</w:t>
            </w:r>
            <w:r w:rsidR="00B164ED">
              <w:rPr>
                <w:rFonts w:eastAsiaTheme="minorHAnsi"/>
              </w:rPr>
              <w:t>,</w:t>
            </w:r>
            <w:r w:rsidRPr="007E6410">
              <w:rPr>
                <w:rFonts w:eastAsiaTheme="minorHAnsi"/>
              </w:rPr>
              <w:t xml:space="preserve"> чем за 5 (пять) рабочих дней до даты </w:t>
            </w:r>
            <w:r w:rsidR="00717F98" w:rsidRPr="00CD3B24">
              <w:rPr>
                <w:rFonts w:eastAsiaTheme="minorHAnsi"/>
                <w:color w:val="000000"/>
                <w:lang w:eastAsia="en-US"/>
              </w:rPr>
              <w:t xml:space="preserve">и времени </w:t>
            </w:r>
            <w:r w:rsidRPr="007E6410">
              <w:rPr>
                <w:rFonts w:eastAsiaTheme="minorHAnsi"/>
              </w:rPr>
              <w:t xml:space="preserve">окончания приема заявок, указанной в информационном сообщении о проведении продажи </w:t>
            </w:r>
            <w:r w:rsidR="002C0D86">
              <w:rPr>
                <w:rFonts w:eastAsiaTheme="minorHAnsi"/>
              </w:rPr>
              <w:t>муниципального имущества</w:t>
            </w:r>
            <w:r w:rsidRPr="007E6410">
              <w:rPr>
                <w:rFonts w:eastAsiaTheme="minorHAnsi"/>
                <w:b/>
              </w:rPr>
              <w:t xml:space="preserve">, </w:t>
            </w:r>
            <w:r w:rsidR="0021582B">
              <w:rPr>
                <w:rFonts w:eastAsiaTheme="minorHAnsi"/>
                <w:color w:val="000000"/>
                <w:lang w:eastAsia="en-US"/>
              </w:rPr>
              <w:t>указанных в п.</w:t>
            </w:r>
            <w:r w:rsidR="00B164ED">
              <w:rPr>
                <w:rFonts w:eastAsiaTheme="minorHAnsi"/>
                <w:color w:val="000000"/>
                <w:lang w:eastAsia="en-US"/>
              </w:rPr>
              <w:t xml:space="preserve"> </w:t>
            </w:r>
            <w:r w:rsidR="0021582B">
              <w:rPr>
                <w:rFonts w:eastAsiaTheme="minorHAnsi"/>
                <w:color w:val="000000"/>
                <w:lang w:eastAsia="en-US"/>
              </w:rPr>
              <w:t>3 раздела 6 Информационного сообщения</w:t>
            </w:r>
            <w:r w:rsidR="0021582B" w:rsidRPr="00624260">
              <w:rPr>
                <w:rFonts w:eastAsiaTheme="minorHAnsi"/>
                <w:color w:val="000000"/>
                <w:lang w:eastAsia="en-US"/>
              </w:rPr>
              <w:t>.</w:t>
            </w:r>
            <w:bookmarkEnd w:id="1"/>
          </w:p>
          <w:p w:rsidR="001F12F2" w:rsidRDefault="00874CF6">
            <w:pPr>
              <w:autoSpaceDE w:val="0"/>
              <w:autoSpaceDN w:val="0"/>
              <w:adjustRightInd w:val="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9E5FF2">
        <w:tc>
          <w:tcPr>
            <w:tcW w:w="567" w:type="dxa"/>
            <w:shd w:val="clear" w:color="auto" w:fill="F2F2F2"/>
          </w:tcPr>
          <w:p w:rsidR="00874CF6" w:rsidRPr="00624260" w:rsidRDefault="009E5FF2" w:rsidP="00D61A4A">
            <w:pPr>
              <w:pStyle w:val="Default"/>
              <w:spacing w:before="120" w:after="120"/>
              <w:rPr>
                <w:b/>
                <w:iCs/>
              </w:rPr>
            </w:pPr>
            <w:r>
              <w:rPr>
                <w:b/>
                <w:iCs/>
              </w:rPr>
              <w:t>9</w:t>
            </w:r>
          </w:p>
        </w:tc>
        <w:tc>
          <w:tcPr>
            <w:tcW w:w="1843" w:type="dxa"/>
            <w:shd w:val="clear" w:color="auto" w:fill="F2F2F2"/>
          </w:tcPr>
          <w:p w:rsidR="00874CF6" w:rsidRPr="00624260" w:rsidRDefault="00874CF6" w:rsidP="00E51E97">
            <w:pPr>
              <w:pStyle w:val="Default"/>
              <w:spacing w:before="120" w:after="120"/>
              <w:jc w:val="center"/>
              <w:rPr>
                <w:b/>
                <w:iCs/>
              </w:rPr>
            </w:pPr>
            <w:r w:rsidRPr="00624260">
              <w:rPr>
                <w:b/>
              </w:rPr>
              <w:t xml:space="preserve">Требования к Участникам </w:t>
            </w:r>
            <w:r w:rsidR="00241EF7">
              <w:rPr>
                <w:b/>
                <w:iCs/>
              </w:rPr>
              <w:t>Процедуры</w:t>
            </w:r>
          </w:p>
        </w:tc>
        <w:tc>
          <w:tcPr>
            <w:tcW w:w="7684" w:type="dxa"/>
            <w:shd w:val="clear" w:color="auto" w:fill="auto"/>
          </w:tcPr>
          <w:p w:rsidR="00D276EF" w:rsidRDefault="00D276EF" w:rsidP="00D61A4A">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F03FD0" w:rsidRDefault="0021582B" w:rsidP="00CD3B24">
            <w:pPr>
              <w:pStyle w:val="affc"/>
              <w:keepNext/>
              <w:ind w:left="0"/>
              <w:rPr>
                <w:sz w:val="24"/>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654A69" w:rsidRDefault="006A0532" w:rsidP="00560311">
            <w:pPr>
              <w:pStyle w:val="20"/>
              <w:spacing w:before="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 xml:space="preserve">участию </w:t>
            </w:r>
            <w:r w:rsidR="00FD339D" w:rsidRPr="006A0532">
              <w:rPr>
                <w:rFonts w:ascii="Times New Roman" w:hAnsi="Times New Roman"/>
                <w:b w:val="0"/>
                <w:bCs w:val="0"/>
                <w:color w:val="auto"/>
                <w:sz w:val="24"/>
                <w:szCs w:val="24"/>
              </w:rPr>
              <w:t>в Процедуре</w:t>
            </w:r>
            <w:r w:rsidRPr="006A0532">
              <w:rPr>
                <w:rFonts w:ascii="Times New Roman" w:hAnsi="Times New Roman"/>
                <w:b w:val="0"/>
                <w:bCs w:val="0"/>
                <w:color w:val="auto"/>
                <w:sz w:val="24"/>
                <w:szCs w:val="24"/>
              </w:rPr>
              <w:t xml:space="preserve"> допускаются любые физические и юридические лица, своевременно подавшие заявку, представившие надлежащим образом оформленные </w:t>
            </w:r>
            <w:r w:rsidR="00FD339D" w:rsidRPr="006A0532">
              <w:rPr>
                <w:rFonts w:ascii="Times New Roman" w:hAnsi="Times New Roman"/>
                <w:b w:val="0"/>
                <w:bCs w:val="0"/>
                <w:color w:val="auto"/>
                <w:sz w:val="24"/>
                <w:szCs w:val="24"/>
              </w:rPr>
              <w:t>документы, и</w:t>
            </w:r>
            <w:r w:rsidRPr="006A0532">
              <w:rPr>
                <w:rFonts w:ascii="Times New Roman" w:hAnsi="Times New Roman"/>
                <w:b w:val="0"/>
                <w:bCs w:val="0"/>
                <w:color w:val="auto"/>
                <w:sz w:val="24"/>
                <w:szCs w:val="24"/>
              </w:rPr>
              <w:t xml:space="preserve"> обеспечившие поступление установленного размера задатка в порядке и сроки, указанные в информационном сообщении о проведении продажи </w:t>
            </w:r>
            <w:r w:rsidR="00560311">
              <w:rPr>
                <w:rFonts w:ascii="Times New Roman" w:hAnsi="Times New Roman"/>
                <w:b w:val="0"/>
                <w:bCs w:val="0"/>
                <w:color w:val="auto"/>
                <w:sz w:val="24"/>
                <w:szCs w:val="24"/>
              </w:rPr>
              <w:t>муниципального имущества</w:t>
            </w:r>
            <w:r w:rsidRPr="006A0532">
              <w:rPr>
                <w:rFonts w:ascii="Times New Roman" w:hAnsi="Times New Roman"/>
                <w:b w:val="0"/>
                <w:bCs w:val="0"/>
                <w:color w:val="auto"/>
                <w:sz w:val="24"/>
                <w:szCs w:val="24"/>
              </w:rPr>
              <w:t>.</w:t>
            </w:r>
            <w:bookmarkEnd w:id="2"/>
          </w:p>
        </w:tc>
      </w:tr>
      <w:tr w:rsidR="00874CF6" w:rsidRPr="00624260" w:rsidTr="009E5FF2">
        <w:tc>
          <w:tcPr>
            <w:tcW w:w="567" w:type="dxa"/>
            <w:shd w:val="clear" w:color="auto" w:fill="F2F2F2"/>
          </w:tcPr>
          <w:p w:rsidR="00874CF6" w:rsidRPr="00624260" w:rsidRDefault="00D91C31" w:rsidP="00D61A4A">
            <w:pPr>
              <w:pStyle w:val="Default"/>
              <w:spacing w:before="120" w:after="120"/>
              <w:rPr>
                <w:b/>
                <w:iCs/>
              </w:rPr>
            </w:pPr>
            <w:r>
              <w:rPr>
                <w:b/>
                <w:iCs/>
              </w:rPr>
              <w:t>1</w:t>
            </w:r>
            <w:r w:rsidR="009E5FF2">
              <w:rPr>
                <w:b/>
                <w:iCs/>
              </w:rPr>
              <w:t>0</w:t>
            </w:r>
          </w:p>
        </w:tc>
        <w:tc>
          <w:tcPr>
            <w:tcW w:w="1843" w:type="dxa"/>
            <w:shd w:val="clear" w:color="auto" w:fill="F2F2F2"/>
          </w:tcPr>
          <w:p w:rsidR="00874CF6" w:rsidRPr="00624260" w:rsidRDefault="00874CF6" w:rsidP="00E51E97">
            <w:pPr>
              <w:pStyle w:val="Default"/>
              <w:spacing w:before="120" w:after="120"/>
              <w:jc w:val="center"/>
              <w:rPr>
                <w:b/>
                <w:iCs/>
              </w:rPr>
            </w:pPr>
            <w:r w:rsidRPr="00624260">
              <w:rPr>
                <w:rFonts w:eastAsiaTheme="minorHAnsi"/>
                <w:b/>
                <w:bCs/>
              </w:rPr>
              <w:t>Порядок подачи (приема) и отзыва Заявок</w:t>
            </w:r>
          </w:p>
        </w:tc>
        <w:tc>
          <w:tcPr>
            <w:tcW w:w="7684" w:type="dxa"/>
            <w:shd w:val="clear" w:color="auto" w:fill="auto"/>
          </w:tcPr>
          <w:p w:rsidR="00624260" w:rsidRPr="00874DB2" w:rsidRDefault="00112D17" w:rsidP="00D61A4A">
            <w:pPr>
              <w:autoSpaceDE w:val="0"/>
              <w:autoSpaceDN w:val="0"/>
              <w:adjustRightInd w:val="0"/>
              <w:spacing w:before="120" w:after="120"/>
              <w:jc w:val="both"/>
              <w:rPr>
                <w:rFonts w:eastAsiaTheme="minorHAnsi"/>
                <w:lang w:eastAsia="en-US"/>
              </w:rPr>
            </w:pPr>
            <w:r>
              <w:rPr>
                <w:rFonts w:eastAsiaTheme="minorHAnsi"/>
                <w:bCs/>
                <w:lang w:eastAsia="en-US"/>
              </w:rPr>
              <w:t>1)</w:t>
            </w:r>
            <w:r w:rsidR="00624260" w:rsidRPr="00CC6C06">
              <w:rPr>
                <w:rFonts w:eastAsiaTheme="minorHAnsi"/>
                <w:lang w:eastAsia="en-US"/>
              </w:rPr>
              <w:t xml:space="preserve">Заявка подается путем заполнения формы, утвержденной Информационным сообщением (Приложение </w:t>
            </w:r>
            <w:r w:rsidR="00FB5435" w:rsidRPr="00CC6C06">
              <w:rPr>
                <w:rFonts w:eastAsiaTheme="minorHAnsi"/>
                <w:lang w:eastAsia="en-US"/>
              </w:rPr>
              <w:t>2)</w:t>
            </w:r>
            <w:r w:rsidR="00624260" w:rsidRPr="00CC6C06">
              <w:rPr>
                <w:rFonts w:eastAsiaTheme="minorHAnsi"/>
                <w:lang w:eastAsia="en-US"/>
              </w:rPr>
              <w:t>,</w:t>
            </w:r>
            <w:r w:rsidR="00624260" w:rsidRPr="00874DB2">
              <w:rPr>
                <w:rFonts w:eastAsiaTheme="minorHAnsi"/>
                <w:lang w:eastAsia="en-US"/>
              </w:rPr>
              <w:t xml:space="preserve">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соответствии с Приложением </w:t>
            </w:r>
            <w:r w:rsidR="004265DE">
              <w:rPr>
                <w:rFonts w:eastAsiaTheme="minorHAnsi"/>
                <w:lang w:eastAsia="en-US"/>
              </w:rPr>
              <w:t>2.</w:t>
            </w:r>
          </w:p>
          <w:p w:rsidR="00874CF6" w:rsidRPr="00874DB2" w:rsidRDefault="00112D17" w:rsidP="00D61A4A">
            <w:pPr>
              <w:pStyle w:val="Default"/>
              <w:spacing w:before="120" w:after="120"/>
              <w:jc w:val="both"/>
              <w:rPr>
                <w:rFonts w:eastAsiaTheme="minorHAnsi"/>
              </w:rPr>
            </w:pPr>
            <w:r>
              <w:rPr>
                <w:rFonts w:eastAsiaTheme="minorHAnsi"/>
                <w:bCs/>
              </w:rPr>
              <w:t>2)</w:t>
            </w:r>
            <w:r w:rsidR="00624260" w:rsidRPr="00874DB2">
              <w:rPr>
                <w:rFonts w:eastAsiaTheme="minorHAnsi"/>
              </w:rPr>
              <w:t>Одно лицо имеет право подать только одну Заявку.</w:t>
            </w:r>
          </w:p>
          <w:p w:rsidR="0021582B" w:rsidRPr="00874DB2" w:rsidRDefault="00112D17" w:rsidP="00D61A4A">
            <w:pPr>
              <w:autoSpaceDE w:val="0"/>
              <w:autoSpaceDN w:val="0"/>
              <w:adjustRightInd w:val="0"/>
              <w:spacing w:before="120" w:after="120"/>
              <w:jc w:val="both"/>
              <w:rPr>
                <w:rFonts w:eastAsiaTheme="minorHAnsi"/>
              </w:rPr>
            </w:pPr>
            <w:r>
              <w:rPr>
                <w:rFonts w:eastAsiaTheme="minorHAnsi"/>
                <w:bCs/>
                <w:lang w:eastAsia="en-US"/>
              </w:rPr>
              <w:t>3)</w:t>
            </w:r>
            <w:r w:rsidR="0021582B" w:rsidRPr="00874DB2">
              <w:rPr>
                <w:rFonts w:eastAsiaTheme="minorHAnsi"/>
                <w:lang w:eastAsia="en-US"/>
              </w:rPr>
              <w:t xml:space="preserve">Заявки </w:t>
            </w:r>
            <w:r w:rsidR="0021582B">
              <w:rPr>
                <w:rFonts w:eastAsiaTheme="minorHAnsi"/>
                <w:lang w:eastAsia="en-US"/>
              </w:rPr>
              <w:t xml:space="preserve">могут быть </w:t>
            </w:r>
            <w:r w:rsidR="0021582B" w:rsidRPr="00874DB2">
              <w:rPr>
                <w:rFonts w:eastAsiaTheme="minorHAnsi"/>
                <w:lang w:eastAsia="en-US"/>
              </w:rPr>
              <w:t>пода</w:t>
            </w:r>
            <w:r w:rsidR="0021582B">
              <w:rPr>
                <w:rFonts w:eastAsiaTheme="minorHAnsi"/>
                <w:lang w:eastAsia="en-US"/>
              </w:rPr>
              <w:t xml:space="preserve">ны </w:t>
            </w:r>
            <w:r w:rsidR="0021582B" w:rsidRPr="00874DB2">
              <w:rPr>
                <w:rFonts w:eastAsiaTheme="minorHAnsi"/>
                <w:lang w:eastAsia="en-US"/>
              </w:rPr>
              <w:t>на электронную площадку с даты</w:t>
            </w:r>
            <w:r w:rsidR="0021582B">
              <w:rPr>
                <w:rFonts w:eastAsiaTheme="minorHAnsi"/>
                <w:lang w:eastAsia="en-US"/>
              </w:rPr>
              <w:t xml:space="preserve"> и времени</w:t>
            </w:r>
            <w:r w:rsidR="0021582B" w:rsidRPr="00874DB2">
              <w:rPr>
                <w:rFonts w:eastAsiaTheme="minorHAnsi"/>
                <w:lang w:eastAsia="en-US"/>
              </w:rPr>
              <w:t xml:space="preserve"> начала подачи (приема) Заявок</w:t>
            </w:r>
            <w:r w:rsidR="0021582B">
              <w:rPr>
                <w:rFonts w:eastAsiaTheme="minorHAnsi"/>
                <w:lang w:eastAsia="en-US"/>
              </w:rPr>
              <w:t xml:space="preserve">, </w:t>
            </w:r>
            <w:r w:rsidR="0021582B">
              <w:rPr>
                <w:rFonts w:eastAsiaTheme="minorHAnsi"/>
                <w:color w:val="000000"/>
                <w:lang w:eastAsia="en-US"/>
              </w:rPr>
              <w:t>указанных в п.</w:t>
            </w:r>
            <w:r w:rsidR="00B164ED">
              <w:rPr>
                <w:rFonts w:eastAsiaTheme="minorHAnsi"/>
                <w:color w:val="000000"/>
                <w:lang w:eastAsia="en-US"/>
              </w:rPr>
              <w:t xml:space="preserve"> </w:t>
            </w:r>
            <w:r w:rsidR="0021582B">
              <w:rPr>
                <w:rFonts w:eastAsiaTheme="minorHAnsi"/>
                <w:color w:val="000000"/>
                <w:lang w:eastAsia="en-US"/>
              </w:rPr>
              <w:t xml:space="preserve">2 раздела 6 Информационного сообщения, </w:t>
            </w:r>
            <w:r w:rsidR="0021582B" w:rsidRPr="00874DB2">
              <w:rPr>
                <w:rFonts w:eastAsiaTheme="minorHAnsi"/>
                <w:lang w:eastAsia="en-US"/>
              </w:rPr>
              <w:t xml:space="preserve">до времени и даты окончания подачи (приема) Заявок, </w:t>
            </w:r>
            <w:r w:rsidR="0021582B">
              <w:rPr>
                <w:rFonts w:eastAsiaTheme="minorHAnsi"/>
                <w:color w:val="000000"/>
                <w:lang w:eastAsia="en-US"/>
              </w:rPr>
              <w:t>указанных в п.</w:t>
            </w:r>
            <w:r w:rsidR="00B164ED">
              <w:rPr>
                <w:rFonts w:eastAsiaTheme="minorHAnsi"/>
                <w:color w:val="000000"/>
                <w:lang w:eastAsia="en-US"/>
              </w:rPr>
              <w:t xml:space="preserve"> </w:t>
            </w:r>
            <w:r w:rsidR="0021582B">
              <w:rPr>
                <w:rFonts w:eastAsiaTheme="minorHAnsi"/>
                <w:color w:val="000000"/>
                <w:lang w:eastAsia="en-US"/>
              </w:rPr>
              <w:t>3 раздела 6 Информационного сообщения</w:t>
            </w:r>
            <w:r w:rsidR="0021582B" w:rsidRPr="00624260">
              <w:rPr>
                <w:rFonts w:eastAsiaTheme="minorHAnsi"/>
                <w:color w:val="000000"/>
                <w:lang w:eastAsia="en-US"/>
              </w:rPr>
              <w:t>.</w:t>
            </w:r>
          </w:p>
          <w:p w:rsidR="00624260" w:rsidRPr="00874DB2" w:rsidRDefault="00112D17" w:rsidP="00D61A4A">
            <w:pPr>
              <w:autoSpaceDE w:val="0"/>
              <w:autoSpaceDN w:val="0"/>
              <w:adjustRightInd w:val="0"/>
              <w:spacing w:before="120" w:after="120"/>
              <w:jc w:val="both"/>
              <w:rPr>
                <w:rFonts w:eastAsiaTheme="minorHAnsi"/>
                <w:lang w:eastAsia="en-US"/>
              </w:rPr>
            </w:pPr>
            <w:r>
              <w:rPr>
                <w:rFonts w:eastAsiaTheme="minorHAnsi"/>
                <w:bCs/>
                <w:lang w:eastAsia="en-US"/>
              </w:rPr>
              <w:t>4)</w:t>
            </w:r>
            <w:r w:rsidR="00624260" w:rsidRPr="00874DB2">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6499B" w:rsidRPr="00874DB2" w:rsidRDefault="00112D17" w:rsidP="00D61A4A">
            <w:pPr>
              <w:autoSpaceDE w:val="0"/>
              <w:autoSpaceDN w:val="0"/>
              <w:adjustRightInd w:val="0"/>
              <w:spacing w:before="120" w:after="120"/>
              <w:jc w:val="both"/>
              <w:rPr>
                <w:iCs/>
              </w:rPr>
            </w:pPr>
            <w:r>
              <w:rPr>
                <w:rFonts w:eastAsiaTheme="minorHAnsi"/>
                <w:bCs/>
                <w:lang w:eastAsia="en-US"/>
              </w:rPr>
              <w:t>5)</w:t>
            </w:r>
            <w:r w:rsidR="00624260" w:rsidRPr="00874DB2">
              <w:rPr>
                <w:rFonts w:eastAsiaTheme="minorHAnsi"/>
                <w:lang w:eastAsia="en-US"/>
              </w:rPr>
              <w:t xml:space="preserve">Претендент вправе не позднее </w:t>
            </w:r>
            <w:r w:rsidR="00C44B9B">
              <w:rPr>
                <w:rFonts w:eastAsiaTheme="minorHAnsi"/>
                <w:lang w:eastAsia="en-US"/>
              </w:rPr>
              <w:t>даты и времени</w:t>
            </w:r>
            <w:r w:rsidR="00B164ED">
              <w:rPr>
                <w:rFonts w:eastAsiaTheme="minorHAnsi"/>
                <w:lang w:eastAsia="en-US"/>
              </w:rPr>
              <w:t xml:space="preserve"> </w:t>
            </w:r>
            <w:r w:rsidR="00624260" w:rsidRPr="00874DB2">
              <w:rPr>
                <w:rFonts w:eastAsiaTheme="minorHAnsi"/>
                <w:lang w:eastAsia="en-US"/>
              </w:rPr>
              <w:t>окончания приема Заявок</w:t>
            </w:r>
            <w:r w:rsidR="0021582B">
              <w:rPr>
                <w:rFonts w:eastAsiaTheme="minorHAnsi"/>
                <w:lang w:eastAsia="en-US"/>
              </w:rPr>
              <w:t xml:space="preserve">, </w:t>
            </w:r>
            <w:r w:rsidR="0021582B">
              <w:rPr>
                <w:rFonts w:eastAsiaTheme="minorHAnsi"/>
                <w:color w:val="000000"/>
                <w:lang w:eastAsia="en-US"/>
              </w:rPr>
              <w:t>указанных в п.</w:t>
            </w:r>
            <w:r w:rsidR="00B164ED">
              <w:rPr>
                <w:rFonts w:eastAsiaTheme="minorHAnsi"/>
                <w:color w:val="000000"/>
                <w:lang w:eastAsia="en-US"/>
              </w:rPr>
              <w:t xml:space="preserve"> </w:t>
            </w:r>
            <w:r w:rsidR="0021582B">
              <w:rPr>
                <w:rFonts w:eastAsiaTheme="minorHAnsi"/>
                <w:color w:val="000000"/>
                <w:lang w:eastAsia="en-US"/>
              </w:rPr>
              <w:t>3 раздела 6 Информационного сообщения,</w:t>
            </w:r>
            <w:r w:rsidR="007E6410" w:rsidRPr="007E6410">
              <w:rPr>
                <w:rFonts w:eastAsiaTheme="minorHAnsi"/>
              </w:rPr>
              <w:t xml:space="preserve"> </w:t>
            </w:r>
            <w:r w:rsidR="00624260" w:rsidRPr="00874DB2">
              <w:rPr>
                <w:rFonts w:eastAsiaTheme="minorHAnsi"/>
                <w:lang w:eastAsia="en-US"/>
              </w:rPr>
              <w:t>отозвать Заявку путем направления уведомления об отзыве Заявки на электронную площадку.</w:t>
            </w:r>
          </w:p>
        </w:tc>
      </w:tr>
      <w:tr w:rsidR="00085C17" w:rsidRPr="00342EC2" w:rsidTr="009E5FF2">
        <w:tc>
          <w:tcPr>
            <w:tcW w:w="567" w:type="dxa"/>
            <w:shd w:val="clear" w:color="auto" w:fill="F2F2F2"/>
          </w:tcPr>
          <w:p w:rsidR="00874CF6" w:rsidRPr="00085C17" w:rsidRDefault="00D91C31" w:rsidP="00D61A4A">
            <w:pPr>
              <w:pStyle w:val="Default"/>
              <w:spacing w:before="120" w:after="120"/>
              <w:rPr>
                <w:b/>
                <w:iCs/>
                <w:color w:val="auto"/>
              </w:rPr>
            </w:pPr>
            <w:r>
              <w:rPr>
                <w:b/>
                <w:iCs/>
                <w:color w:val="auto"/>
              </w:rPr>
              <w:t>1</w:t>
            </w:r>
            <w:r w:rsidR="009E5FF2">
              <w:rPr>
                <w:b/>
                <w:iCs/>
                <w:color w:val="auto"/>
              </w:rPr>
              <w:t>1</w:t>
            </w:r>
          </w:p>
        </w:tc>
        <w:tc>
          <w:tcPr>
            <w:tcW w:w="1843" w:type="dxa"/>
            <w:shd w:val="clear" w:color="auto" w:fill="F2F2F2"/>
          </w:tcPr>
          <w:p w:rsidR="00CC6C06" w:rsidRPr="00085C17" w:rsidRDefault="00085C17" w:rsidP="00E51E97">
            <w:pPr>
              <w:pStyle w:val="Default"/>
              <w:spacing w:before="120" w:after="120"/>
              <w:jc w:val="center"/>
              <w:rPr>
                <w:b/>
                <w:iCs/>
                <w:color w:val="auto"/>
              </w:rPr>
            </w:pPr>
            <w:r w:rsidRPr="00085C17">
              <w:rPr>
                <w:rFonts w:eastAsiaTheme="minorHAnsi"/>
                <w:b/>
                <w:bCs/>
                <w:color w:val="auto"/>
              </w:rPr>
              <w:t xml:space="preserve">Порядок внесения и возврата </w:t>
            </w:r>
            <w:r w:rsidR="00AB4731">
              <w:rPr>
                <w:rFonts w:eastAsiaTheme="minorHAnsi"/>
                <w:b/>
                <w:bCs/>
                <w:color w:val="auto"/>
              </w:rPr>
              <w:lastRenderedPageBreak/>
              <w:t>задатка</w:t>
            </w:r>
          </w:p>
        </w:tc>
        <w:tc>
          <w:tcPr>
            <w:tcW w:w="7684" w:type="dxa"/>
            <w:shd w:val="clear" w:color="auto" w:fill="auto"/>
          </w:tcPr>
          <w:p w:rsidR="00E063CC" w:rsidRPr="00B5526A" w:rsidRDefault="00B5526A" w:rsidP="00D61A4A">
            <w:pPr>
              <w:autoSpaceDE w:val="0"/>
              <w:autoSpaceDN w:val="0"/>
              <w:adjustRightInd w:val="0"/>
              <w:spacing w:before="120" w:after="120"/>
              <w:jc w:val="both"/>
              <w:rPr>
                <w:rFonts w:eastAsiaTheme="minorHAnsi"/>
                <w:b/>
              </w:rPr>
            </w:pPr>
            <w:r w:rsidRPr="00B5526A">
              <w:rPr>
                <w:rFonts w:eastAsiaTheme="minorHAnsi"/>
                <w:b/>
              </w:rPr>
              <w:lastRenderedPageBreak/>
              <w:t xml:space="preserve">    </w:t>
            </w:r>
            <w:r w:rsidR="007E6410" w:rsidRPr="00B5526A">
              <w:rPr>
                <w:rFonts w:eastAsiaTheme="minorHAnsi"/>
                <w:b/>
              </w:rPr>
              <w:t>Для участия в Процедуре Претендент вносит задаток в размере</w:t>
            </w:r>
            <w:r w:rsidR="00E063CC" w:rsidRPr="00B5526A">
              <w:rPr>
                <w:rFonts w:eastAsiaTheme="minorHAnsi"/>
                <w:b/>
              </w:rPr>
              <w:t>:</w:t>
            </w:r>
          </w:p>
          <w:p w:rsidR="00B5526A" w:rsidRDefault="000346EB" w:rsidP="00D61A4A">
            <w:pPr>
              <w:autoSpaceDE w:val="0"/>
              <w:autoSpaceDN w:val="0"/>
              <w:adjustRightInd w:val="0"/>
              <w:spacing w:before="120" w:after="120"/>
              <w:jc w:val="both"/>
              <w:rPr>
                <w:rFonts w:eastAsiaTheme="minorHAnsi"/>
                <w:color w:val="000000" w:themeColor="text1"/>
                <w:lang w:eastAsia="en-US"/>
              </w:rPr>
            </w:pPr>
            <w:r>
              <w:rPr>
                <w:rFonts w:eastAsiaTheme="minorHAnsi"/>
                <w:b/>
                <w:color w:val="000000" w:themeColor="text1"/>
                <w:lang w:eastAsia="en-US"/>
              </w:rPr>
              <w:t>Лот № 1</w:t>
            </w:r>
            <w:r w:rsidR="00B5526A">
              <w:rPr>
                <w:rFonts w:eastAsiaTheme="minorHAnsi"/>
                <w:b/>
                <w:color w:val="000000" w:themeColor="text1"/>
                <w:lang w:eastAsia="en-US"/>
              </w:rPr>
              <w:t xml:space="preserve"> – </w:t>
            </w:r>
            <w:r w:rsidR="009A628E">
              <w:rPr>
                <w:rFonts w:eastAsiaTheme="minorHAnsi"/>
                <w:color w:val="000000" w:themeColor="text1"/>
                <w:lang w:eastAsia="en-US"/>
              </w:rPr>
              <w:t>5 600,</w:t>
            </w:r>
            <w:r w:rsidR="009E5FF2" w:rsidRPr="009E5FF2">
              <w:rPr>
                <w:rFonts w:eastAsiaTheme="minorHAnsi"/>
                <w:color w:val="000000" w:themeColor="text1"/>
                <w:lang w:eastAsia="en-US"/>
              </w:rPr>
              <w:t>00 (</w:t>
            </w:r>
            <w:r w:rsidR="009A628E">
              <w:rPr>
                <w:rFonts w:eastAsiaTheme="minorHAnsi"/>
                <w:color w:val="000000" w:themeColor="text1"/>
                <w:lang w:eastAsia="en-US"/>
              </w:rPr>
              <w:t>пять тысяч шестьсот</w:t>
            </w:r>
            <w:r w:rsidR="009E5FF2" w:rsidRPr="009E5FF2">
              <w:rPr>
                <w:rFonts w:eastAsiaTheme="minorHAnsi"/>
                <w:color w:val="000000" w:themeColor="text1"/>
                <w:lang w:eastAsia="en-US"/>
              </w:rPr>
              <w:t>) рублей 00 копеек</w:t>
            </w:r>
          </w:p>
          <w:p w:rsidR="009A628E" w:rsidRPr="009A628E" w:rsidRDefault="009A628E" w:rsidP="00D61A4A">
            <w:pPr>
              <w:autoSpaceDE w:val="0"/>
              <w:autoSpaceDN w:val="0"/>
              <w:adjustRightInd w:val="0"/>
              <w:spacing w:before="120" w:after="120"/>
              <w:jc w:val="both"/>
              <w:rPr>
                <w:rFonts w:eastAsiaTheme="minorHAnsi"/>
                <w:color w:val="000000" w:themeColor="text1"/>
                <w:lang w:eastAsia="en-US"/>
              </w:rPr>
            </w:pPr>
            <w:r>
              <w:rPr>
                <w:rFonts w:eastAsiaTheme="minorHAnsi"/>
                <w:b/>
                <w:color w:val="000000" w:themeColor="text1"/>
                <w:lang w:eastAsia="en-US"/>
              </w:rPr>
              <w:lastRenderedPageBreak/>
              <w:t xml:space="preserve">Лот №2: </w:t>
            </w:r>
            <w:r>
              <w:rPr>
                <w:rFonts w:eastAsiaTheme="minorHAnsi"/>
                <w:color w:val="000000" w:themeColor="text1"/>
                <w:lang w:eastAsia="en-US"/>
              </w:rPr>
              <w:t>76 400,00 (семьдесят шесть тысяч четыреста) рублей 00 копеек</w:t>
            </w:r>
          </w:p>
          <w:p w:rsidR="009B5783" w:rsidRPr="00B5526A" w:rsidRDefault="00B5526A" w:rsidP="00D61A4A">
            <w:pPr>
              <w:autoSpaceDE w:val="0"/>
              <w:autoSpaceDN w:val="0"/>
              <w:adjustRightInd w:val="0"/>
              <w:spacing w:before="120" w:after="120"/>
              <w:jc w:val="both"/>
              <w:rPr>
                <w:rFonts w:eastAsiaTheme="minorHAnsi"/>
                <w:b/>
                <w:lang w:eastAsia="en-US"/>
              </w:rPr>
            </w:pPr>
            <w:r w:rsidRPr="00B5526A">
              <w:rPr>
                <w:rFonts w:eastAsiaTheme="minorHAnsi"/>
                <w:b/>
                <w:bCs/>
                <w:lang w:eastAsia="en-US"/>
              </w:rPr>
              <w:t xml:space="preserve">             </w:t>
            </w:r>
            <w:r w:rsidR="00085C17" w:rsidRPr="00B5526A">
              <w:rPr>
                <w:rFonts w:eastAsiaTheme="minorHAnsi"/>
                <w:b/>
                <w:lang w:eastAsia="en-US"/>
              </w:rPr>
              <w:t xml:space="preserve">Претендент обеспечивает поступление </w:t>
            </w:r>
            <w:r w:rsidR="00AB4731" w:rsidRPr="00B5526A">
              <w:rPr>
                <w:rFonts w:eastAsiaTheme="minorHAnsi"/>
                <w:b/>
                <w:lang w:eastAsia="en-US"/>
              </w:rPr>
              <w:t>задатка</w:t>
            </w:r>
            <w:r w:rsidR="007E6410" w:rsidRPr="00B5526A">
              <w:rPr>
                <w:rFonts w:eastAsiaTheme="minorHAnsi"/>
                <w:b/>
              </w:rPr>
              <w:t xml:space="preserve"> </w:t>
            </w:r>
            <w:r w:rsidR="00085C17" w:rsidRPr="00B5526A">
              <w:rPr>
                <w:rFonts w:eastAsiaTheme="minorHAnsi"/>
                <w:b/>
                <w:lang w:eastAsia="en-US"/>
              </w:rPr>
              <w:t>в срок</w:t>
            </w:r>
            <w:r>
              <w:rPr>
                <w:rFonts w:eastAsiaTheme="minorHAnsi"/>
                <w:b/>
                <w:lang w:eastAsia="en-US"/>
              </w:rPr>
              <w:t>:</w:t>
            </w:r>
          </w:p>
          <w:p w:rsidR="00085C17" w:rsidRPr="00C30294" w:rsidRDefault="00322D12" w:rsidP="00D61A4A">
            <w:pPr>
              <w:autoSpaceDE w:val="0"/>
              <w:autoSpaceDN w:val="0"/>
              <w:adjustRightInd w:val="0"/>
              <w:spacing w:before="120" w:after="120"/>
              <w:jc w:val="both"/>
              <w:rPr>
                <w:rFonts w:eastAsiaTheme="minorHAnsi"/>
                <w:b/>
                <w:color w:val="FF0000"/>
                <w:lang w:eastAsia="en-US"/>
              </w:rPr>
            </w:pPr>
            <w:r>
              <w:rPr>
                <w:rFonts w:eastAsiaTheme="minorHAnsi"/>
                <w:b/>
                <w:bCs/>
                <w:lang w:eastAsia="en-US"/>
              </w:rPr>
              <w:t xml:space="preserve">                              </w:t>
            </w:r>
            <w:r w:rsidR="00C30294">
              <w:rPr>
                <w:rFonts w:eastAsiaTheme="minorHAnsi"/>
                <w:b/>
                <w:bCs/>
                <w:lang w:eastAsia="en-US"/>
              </w:rPr>
              <w:t xml:space="preserve">   </w:t>
            </w:r>
            <w:r>
              <w:rPr>
                <w:rFonts w:eastAsiaTheme="minorHAnsi"/>
                <w:b/>
                <w:bCs/>
                <w:lang w:eastAsia="en-US"/>
              </w:rPr>
              <w:t xml:space="preserve">с </w:t>
            </w:r>
            <w:r w:rsidR="005E6CC6">
              <w:rPr>
                <w:rFonts w:eastAsiaTheme="minorHAnsi"/>
                <w:b/>
                <w:bCs/>
                <w:lang w:eastAsia="en-US"/>
              </w:rPr>
              <w:t>21</w:t>
            </w:r>
            <w:r>
              <w:rPr>
                <w:rFonts w:eastAsiaTheme="minorHAnsi"/>
                <w:b/>
                <w:bCs/>
                <w:lang w:eastAsia="en-US"/>
              </w:rPr>
              <w:t>.0</w:t>
            </w:r>
            <w:r w:rsidR="005E6CC6">
              <w:rPr>
                <w:rFonts w:eastAsiaTheme="minorHAnsi"/>
                <w:b/>
                <w:bCs/>
                <w:lang w:eastAsia="en-US"/>
              </w:rPr>
              <w:t>2</w:t>
            </w:r>
            <w:r>
              <w:rPr>
                <w:rFonts w:eastAsiaTheme="minorHAnsi"/>
                <w:b/>
                <w:bCs/>
                <w:lang w:eastAsia="en-US"/>
              </w:rPr>
              <w:t>.2020 г</w:t>
            </w:r>
            <w:r w:rsidR="00227A02" w:rsidRPr="00C30294">
              <w:rPr>
                <w:rFonts w:eastAsiaTheme="minorHAnsi"/>
                <w:b/>
                <w:bCs/>
                <w:color w:val="000000" w:themeColor="text1"/>
                <w:lang w:eastAsia="en-US"/>
              </w:rPr>
              <w:t>.</w:t>
            </w:r>
            <w:r>
              <w:rPr>
                <w:rFonts w:eastAsiaTheme="minorHAnsi"/>
                <w:b/>
                <w:bCs/>
                <w:color w:val="000000" w:themeColor="text1"/>
                <w:lang w:eastAsia="en-US"/>
              </w:rPr>
              <w:t xml:space="preserve"> по </w:t>
            </w:r>
            <w:r w:rsidR="005E6CC6">
              <w:rPr>
                <w:rFonts w:eastAsiaTheme="minorHAnsi"/>
                <w:b/>
                <w:bCs/>
                <w:color w:val="000000" w:themeColor="text1"/>
                <w:lang w:eastAsia="en-US"/>
              </w:rPr>
              <w:t>2</w:t>
            </w:r>
            <w:r>
              <w:rPr>
                <w:rFonts w:eastAsiaTheme="minorHAnsi"/>
                <w:b/>
                <w:bCs/>
                <w:color w:val="000000" w:themeColor="text1"/>
                <w:lang w:eastAsia="en-US"/>
              </w:rPr>
              <w:t>2.0</w:t>
            </w:r>
            <w:r w:rsidR="005E6CC6">
              <w:rPr>
                <w:rFonts w:eastAsiaTheme="minorHAnsi"/>
                <w:b/>
                <w:bCs/>
                <w:color w:val="000000" w:themeColor="text1"/>
                <w:lang w:eastAsia="en-US"/>
              </w:rPr>
              <w:t>3</w:t>
            </w:r>
            <w:r>
              <w:rPr>
                <w:rFonts w:eastAsiaTheme="minorHAnsi"/>
                <w:b/>
                <w:bCs/>
                <w:color w:val="000000" w:themeColor="text1"/>
                <w:lang w:eastAsia="en-US"/>
              </w:rPr>
              <w:t>.2020 г.</w:t>
            </w:r>
          </w:p>
          <w:p w:rsidR="00085C17" w:rsidRPr="00EF2963" w:rsidRDefault="009B5783" w:rsidP="00D61A4A">
            <w:pPr>
              <w:autoSpaceDE w:val="0"/>
              <w:autoSpaceDN w:val="0"/>
              <w:adjustRightInd w:val="0"/>
              <w:spacing w:before="120" w:after="120"/>
              <w:jc w:val="both"/>
              <w:rPr>
                <w:rStyle w:val="a4"/>
                <w:rFonts w:eastAsiaTheme="minorHAnsi"/>
                <w:b/>
                <w:color w:val="auto"/>
                <w:u w:val="none"/>
                <w:lang w:eastAsia="en-US"/>
              </w:rPr>
            </w:pPr>
            <w:r w:rsidRPr="00EF2963">
              <w:rPr>
                <w:rFonts w:eastAsiaTheme="minorHAnsi"/>
                <w:lang w:eastAsia="en-US"/>
              </w:rPr>
              <w:t xml:space="preserve">Порядок внесения </w:t>
            </w:r>
            <w:r w:rsidR="00AB4731" w:rsidRPr="00EF2963">
              <w:rPr>
                <w:rFonts w:eastAsiaTheme="minorHAnsi"/>
                <w:lang w:eastAsia="en-US"/>
              </w:rPr>
              <w:t>задатка</w:t>
            </w:r>
            <w:r w:rsidR="000B4AF6" w:rsidRPr="00EF2963">
              <w:rPr>
                <w:rFonts w:eastAsiaTheme="minorHAnsi"/>
                <w:lang w:eastAsia="en-US"/>
              </w:rPr>
              <w:t xml:space="preserve"> </w:t>
            </w:r>
            <w:r w:rsidR="0030113E" w:rsidRPr="00EF2963">
              <w:rPr>
                <w:rFonts w:eastAsiaTheme="minorHAnsi"/>
                <w:lang w:eastAsia="en-US"/>
              </w:rPr>
              <w:t xml:space="preserve">определяется регламентом работы электронной площадки </w:t>
            </w:r>
          </w:p>
          <w:p w:rsidR="00883119" w:rsidRPr="00883119" w:rsidRDefault="00883119" w:rsidP="00883119">
            <w:pPr>
              <w:autoSpaceDE w:val="0"/>
              <w:autoSpaceDN w:val="0"/>
              <w:adjustRightInd w:val="0"/>
              <w:spacing w:before="120" w:after="120"/>
              <w:ind w:left="-29" w:right="-78"/>
              <w:jc w:val="both"/>
              <w:rPr>
                <w:rFonts w:eastAsiaTheme="minorHAnsi"/>
                <w:b/>
                <w:color w:val="000000" w:themeColor="text1"/>
                <w:lang w:eastAsia="en-US"/>
              </w:rPr>
            </w:pPr>
            <w:r w:rsidRPr="00883119">
              <w:rPr>
                <w:rFonts w:eastAsiaTheme="minorHAnsi"/>
                <w:b/>
                <w:color w:val="000000" w:themeColor="text1"/>
                <w:lang w:eastAsia="en-US"/>
              </w:rPr>
              <w:t>ПОЛУЧАТЕЛЬ:</w:t>
            </w:r>
          </w:p>
          <w:p w:rsidR="00883119" w:rsidRPr="00883119" w:rsidRDefault="00883119" w:rsidP="00883119">
            <w:pPr>
              <w:autoSpaceDE w:val="0"/>
              <w:autoSpaceDN w:val="0"/>
              <w:adjustRightInd w:val="0"/>
              <w:spacing w:before="120" w:after="120"/>
              <w:ind w:left="-29" w:right="-78"/>
              <w:jc w:val="both"/>
              <w:rPr>
                <w:rFonts w:eastAsiaTheme="minorHAnsi"/>
                <w:b/>
                <w:color w:val="000000" w:themeColor="text1"/>
                <w:lang w:eastAsia="en-US"/>
              </w:rPr>
            </w:pPr>
            <w:r w:rsidRPr="00883119">
              <w:rPr>
                <w:rFonts w:eastAsiaTheme="minorHAnsi"/>
                <w:b/>
                <w:color w:val="000000" w:themeColor="text1"/>
                <w:lang w:eastAsia="en-US"/>
              </w:rPr>
              <w:t>Наименование: ЗАО "Сбербанк-АСТ"</w:t>
            </w:r>
          </w:p>
          <w:p w:rsidR="00883119" w:rsidRPr="00883119" w:rsidRDefault="00883119" w:rsidP="00883119">
            <w:pPr>
              <w:autoSpaceDE w:val="0"/>
              <w:autoSpaceDN w:val="0"/>
              <w:adjustRightInd w:val="0"/>
              <w:spacing w:before="120" w:after="120"/>
              <w:ind w:left="-29" w:right="-78"/>
              <w:jc w:val="both"/>
              <w:rPr>
                <w:rFonts w:eastAsiaTheme="minorHAnsi"/>
                <w:b/>
                <w:color w:val="000000" w:themeColor="text1"/>
                <w:lang w:eastAsia="en-US"/>
              </w:rPr>
            </w:pPr>
            <w:r w:rsidRPr="00883119">
              <w:rPr>
                <w:rFonts w:eastAsiaTheme="minorHAnsi"/>
                <w:b/>
                <w:color w:val="000000" w:themeColor="text1"/>
                <w:lang w:eastAsia="en-US"/>
              </w:rPr>
              <w:t>ИНН: 7707308480</w:t>
            </w:r>
          </w:p>
          <w:p w:rsidR="00883119" w:rsidRPr="00883119" w:rsidRDefault="00883119" w:rsidP="00883119">
            <w:pPr>
              <w:autoSpaceDE w:val="0"/>
              <w:autoSpaceDN w:val="0"/>
              <w:adjustRightInd w:val="0"/>
              <w:spacing w:before="120" w:after="120"/>
              <w:ind w:left="-29" w:right="-78"/>
              <w:jc w:val="both"/>
              <w:rPr>
                <w:rFonts w:eastAsiaTheme="minorHAnsi"/>
                <w:b/>
                <w:color w:val="000000" w:themeColor="text1"/>
                <w:lang w:eastAsia="en-US"/>
              </w:rPr>
            </w:pPr>
            <w:r w:rsidRPr="00883119">
              <w:rPr>
                <w:rFonts w:eastAsiaTheme="minorHAnsi"/>
                <w:b/>
                <w:color w:val="000000" w:themeColor="text1"/>
                <w:lang w:eastAsia="en-US"/>
              </w:rPr>
              <w:t>КПП: 770701001</w:t>
            </w:r>
          </w:p>
          <w:p w:rsidR="00883119" w:rsidRPr="00883119" w:rsidRDefault="00883119" w:rsidP="00883119">
            <w:pPr>
              <w:autoSpaceDE w:val="0"/>
              <w:autoSpaceDN w:val="0"/>
              <w:adjustRightInd w:val="0"/>
              <w:spacing w:before="120" w:after="120"/>
              <w:ind w:left="-29" w:right="-78"/>
              <w:jc w:val="both"/>
              <w:rPr>
                <w:rFonts w:eastAsiaTheme="minorHAnsi"/>
                <w:b/>
                <w:color w:val="000000" w:themeColor="text1"/>
                <w:lang w:eastAsia="en-US"/>
              </w:rPr>
            </w:pPr>
            <w:r w:rsidRPr="00883119">
              <w:rPr>
                <w:rFonts w:eastAsiaTheme="minorHAnsi"/>
                <w:b/>
                <w:color w:val="000000" w:themeColor="text1"/>
                <w:lang w:eastAsia="en-US"/>
              </w:rPr>
              <w:t>Расчетный счет: 40702810300020038047</w:t>
            </w:r>
          </w:p>
          <w:p w:rsidR="00883119" w:rsidRPr="00883119" w:rsidRDefault="00883119" w:rsidP="00883119">
            <w:pPr>
              <w:autoSpaceDE w:val="0"/>
              <w:autoSpaceDN w:val="0"/>
              <w:adjustRightInd w:val="0"/>
              <w:spacing w:before="120" w:after="120"/>
              <w:ind w:left="-29" w:right="-78"/>
              <w:jc w:val="both"/>
              <w:rPr>
                <w:rFonts w:eastAsiaTheme="minorHAnsi"/>
                <w:b/>
                <w:color w:val="000000" w:themeColor="text1"/>
                <w:lang w:eastAsia="en-US"/>
              </w:rPr>
            </w:pPr>
            <w:r w:rsidRPr="00883119">
              <w:rPr>
                <w:rFonts w:eastAsiaTheme="minorHAnsi"/>
                <w:b/>
                <w:color w:val="000000" w:themeColor="text1"/>
                <w:lang w:eastAsia="en-US"/>
              </w:rPr>
              <w:t xml:space="preserve">БАНК ПОЛУЧАТЕЛЯ: </w:t>
            </w:r>
          </w:p>
          <w:p w:rsidR="00883119" w:rsidRPr="00883119" w:rsidRDefault="00883119" w:rsidP="00883119">
            <w:pPr>
              <w:autoSpaceDE w:val="0"/>
              <w:autoSpaceDN w:val="0"/>
              <w:adjustRightInd w:val="0"/>
              <w:spacing w:before="120" w:after="120"/>
              <w:ind w:left="-29" w:right="-78"/>
              <w:jc w:val="both"/>
              <w:rPr>
                <w:rFonts w:eastAsiaTheme="minorHAnsi"/>
                <w:b/>
                <w:color w:val="000000" w:themeColor="text1"/>
                <w:lang w:eastAsia="en-US"/>
              </w:rPr>
            </w:pPr>
            <w:r w:rsidRPr="00883119">
              <w:rPr>
                <w:rFonts w:eastAsiaTheme="minorHAnsi"/>
                <w:b/>
                <w:color w:val="000000" w:themeColor="text1"/>
                <w:lang w:eastAsia="en-US"/>
              </w:rPr>
              <w:t>Наименование банка: ПАО "СБЕРБАНК РОССИИ" Г. МОСКВА</w:t>
            </w:r>
          </w:p>
          <w:p w:rsidR="00883119" w:rsidRPr="00883119" w:rsidRDefault="00883119" w:rsidP="00883119">
            <w:pPr>
              <w:autoSpaceDE w:val="0"/>
              <w:autoSpaceDN w:val="0"/>
              <w:adjustRightInd w:val="0"/>
              <w:spacing w:before="120" w:after="120"/>
              <w:ind w:left="-29" w:right="-78"/>
              <w:jc w:val="both"/>
              <w:rPr>
                <w:rFonts w:eastAsiaTheme="minorHAnsi"/>
                <w:b/>
                <w:color w:val="000000" w:themeColor="text1"/>
                <w:lang w:eastAsia="en-US"/>
              </w:rPr>
            </w:pPr>
            <w:r w:rsidRPr="00883119">
              <w:rPr>
                <w:rFonts w:eastAsiaTheme="minorHAnsi"/>
                <w:b/>
                <w:color w:val="000000" w:themeColor="text1"/>
                <w:lang w:eastAsia="en-US"/>
              </w:rPr>
              <w:t>БИК: 044525225</w:t>
            </w:r>
          </w:p>
          <w:p w:rsidR="00883119" w:rsidRDefault="00883119" w:rsidP="00883119">
            <w:pPr>
              <w:autoSpaceDE w:val="0"/>
              <w:autoSpaceDN w:val="0"/>
              <w:adjustRightInd w:val="0"/>
              <w:spacing w:before="120" w:after="120"/>
              <w:ind w:left="-29" w:right="-78"/>
              <w:rPr>
                <w:rFonts w:eastAsiaTheme="minorHAnsi"/>
                <w:b/>
                <w:color w:val="000000" w:themeColor="text1"/>
                <w:lang w:eastAsia="en-US"/>
              </w:rPr>
            </w:pPr>
            <w:r w:rsidRPr="00883119">
              <w:rPr>
                <w:rFonts w:eastAsiaTheme="minorHAnsi"/>
                <w:b/>
                <w:color w:val="000000" w:themeColor="text1"/>
                <w:lang w:eastAsia="en-US"/>
              </w:rPr>
              <w:t>Корреспондентский счет: 30101810400000000225</w:t>
            </w:r>
            <w:r>
              <w:rPr>
                <w:rFonts w:eastAsiaTheme="minorHAnsi"/>
                <w:b/>
                <w:color w:val="000000" w:themeColor="text1"/>
                <w:lang w:eastAsia="en-US"/>
              </w:rPr>
              <w:t xml:space="preserve"> </w:t>
            </w:r>
          </w:p>
          <w:p w:rsidR="00EC10B4" w:rsidRDefault="00EC10B4" w:rsidP="00D61A4A">
            <w:pPr>
              <w:autoSpaceDE w:val="0"/>
              <w:autoSpaceDN w:val="0"/>
              <w:adjustRightInd w:val="0"/>
              <w:spacing w:before="120" w:after="120"/>
              <w:jc w:val="both"/>
              <w:rPr>
                <w:rFonts w:eastAsiaTheme="minorHAnsi"/>
                <w:b/>
                <w:color w:val="000000" w:themeColor="text1"/>
                <w:lang w:eastAsia="en-US"/>
              </w:rPr>
            </w:pPr>
            <w:r w:rsidRPr="00EC10B4">
              <w:rPr>
                <w:rFonts w:eastAsiaTheme="minorHAnsi"/>
                <w:b/>
                <w:color w:val="000000" w:themeColor="text1"/>
                <w:lang w:eastAsia="en-US"/>
              </w:rPr>
              <w:t>В назначении платежа необходимо обязательно указать: Перечисление денежных сре</w:t>
            </w:r>
            <w:proofErr w:type="gramStart"/>
            <w:r w:rsidRPr="00EC10B4">
              <w:rPr>
                <w:rFonts w:eastAsiaTheme="minorHAnsi"/>
                <w:b/>
                <w:color w:val="000000" w:themeColor="text1"/>
                <w:lang w:eastAsia="en-US"/>
              </w:rPr>
              <w:t>дств в к</w:t>
            </w:r>
            <w:proofErr w:type="gramEnd"/>
            <w:r w:rsidRPr="00EC10B4">
              <w:rPr>
                <w:rFonts w:eastAsiaTheme="minorHAnsi"/>
                <w:b/>
                <w:color w:val="000000" w:themeColor="text1"/>
                <w:lang w:eastAsia="en-US"/>
              </w:rPr>
              <w:t>ачестве задатка (депозита) (ИНН плательщика), НДС не облагается</w:t>
            </w:r>
          </w:p>
          <w:p w:rsidR="0021582B" w:rsidRPr="00845DD8" w:rsidRDefault="0021582B" w:rsidP="00D61A4A">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D61A4A">
            <w:pPr>
              <w:autoSpaceDE w:val="0"/>
              <w:autoSpaceDN w:val="0"/>
              <w:adjustRightInd w:val="0"/>
              <w:spacing w:before="120" w:after="120"/>
              <w:jc w:val="both"/>
              <w:rPr>
                <w:rFonts w:eastAsiaTheme="minorHAnsi"/>
                <w:lang w:eastAsia="en-US"/>
              </w:rPr>
            </w:pPr>
            <w:r w:rsidRPr="00845DD8">
              <w:rPr>
                <w:rFonts w:eastAsiaTheme="minorHAnsi"/>
                <w:lang w:eastAsia="en-US"/>
              </w:rPr>
              <w:t xml:space="preserve">Плательщиком </w:t>
            </w:r>
            <w:r w:rsidR="00993A29">
              <w:rPr>
                <w:rFonts w:eastAsiaTheme="minorHAnsi"/>
                <w:lang w:eastAsia="en-US"/>
              </w:rPr>
              <w:t xml:space="preserve">задатка </w:t>
            </w:r>
            <w:r w:rsidRPr="00845DD8">
              <w:rPr>
                <w:rFonts w:eastAsiaTheme="minorHAnsi"/>
                <w:lang w:eastAsia="en-US"/>
              </w:rPr>
              <w:t xml:space="preserve">может быть только Претендент. Не допускается перечисление </w:t>
            </w:r>
            <w:r w:rsidR="00993A29">
              <w:rPr>
                <w:rFonts w:eastAsiaTheme="minorHAnsi"/>
                <w:lang w:eastAsia="en-US"/>
              </w:rPr>
              <w:t>задатка</w:t>
            </w:r>
            <w:r w:rsidR="000B4AF6" w:rsidRPr="00845DD8">
              <w:rPr>
                <w:rFonts w:eastAsiaTheme="minorHAnsi"/>
                <w:lang w:eastAsia="en-US"/>
              </w:rPr>
              <w:t xml:space="preserve"> </w:t>
            </w:r>
            <w:r w:rsidRPr="00845DD8">
              <w:rPr>
                <w:rFonts w:eastAsiaTheme="minorHAnsi"/>
                <w:lang w:eastAsia="en-US"/>
              </w:rPr>
              <w:t>иными лицами. Перечисленные денежные средства иными лицами, кроме Претендента, будут 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w:t>
            </w:r>
            <w:r w:rsidR="00837A52">
              <w:rPr>
                <w:rFonts w:eastAsiaTheme="minorHAnsi"/>
                <w:lang w:eastAsia="en-US"/>
              </w:rPr>
              <w:t>,</w:t>
            </w:r>
            <w:r w:rsidRPr="00845DD8">
              <w:rPr>
                <w:rFonts w:eastAsiaTheme="minorHAnsi"/>
                <w:lang w:eastAsia="en-US"/>
              </w:rPr>
              <w:t xml:space="preserve"> и возвращены на счет плательщика.</w:t>
            </w:r>
          </w:p>
          <w:p w:rsidR="00085C17" w:rsidRPr="00845DD8" w:rsidRDefault="00993A29" w:rsidP="00D61A4A">
            <w:pPr>
              <w:autoSpaceDE w:val="0"/>
              <w:autoSpaceDN w:val="0"/>
              <w:adjustRightInd w:val="0"/>
              <w:spacing w:before="120" w:after="120"/>
              <w:jc w:val="both"/>
              <w:rPr>
                <w:rFonts w:eastAsiaTheme="minorHAnsi"/>
                <w:bCs/>
                <w:lang w:eastAsia="en-US"/>
              </w:rPr>
            </w:pPr>
            <w:r w:rsidRPr="00845DD8">
              <w:rPr>
                <w:rFonts w:eastAsiaTheme="minorHAnsi"/>
                <w:bCs/>
                <w:lang w:eastAsia="en-US"/>
              </w:rPr>
              <w:t>В случаях отзыва Претендентом Заявки</w:t>
            </w:r>
            <w:r w:rsidRPr="006A0532">
              <w:rPr>
                <w:rFonts w:eastAsiaTheme="minorHAnsi"/>
                <w:lang w:eastAsia="en-US"/>
              </w:rPr>
              <w:t xml:space="preserve"> </w:t>
            </w:r>
            <w:r>
              <w:rPr>
                <w:rFonts w:eastAsiaTheme="minorHAnsi"/>
                <w:lang w:eastAsia="en-US"/>
              </w:rPr>
              <w:t xml:space="preserve">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 xml:space="preserve">электронной площадки Организатора </w:t>
            </w:r>
            <w:hyperlink r:id="rId14" w:history="1">
              <w:r w:rsidR="00883119" w:rsidRPr="00BA5CC1">
                <w:rPr>
                  <w:rFonts w:ascii="inherit" w:hAnsi="inherit"/>
                  <w:color w:val="0066CC"/>
                  <w:u w:val="single"/>
                  <w:bdr w:val="none" w:sz="0" w:space="0" w:color="auto" w:frame="1"/>
                </w:rPr>
                <w:t>http://utp.sberbank-ast.ru</w:t>
              </w:r>
            </w:hyperlink>
            <w:r w:rsidRPr="00845DD8">
              <w:rPr>
                <w:rFonts w:eastAsiaTheme="minorHAnsi"/>
                <w:bCs/>
                <w:lang w:eastAsia="en-US"/>
              </w:rPr>
              <w:t>:</w:t>
            </w:r>
          </w:p>
          <w:p w:rsidR="00085C17" w:rsidRPr="00845DD8" w:rsidRDefault="00085C17" w:rsidP="00D61A4A">
            <w:pPr>
              <w:autoSpaceDE w:val="0"/>
              <w:autoSpaceDN w:val="0"/>
              <w:adjustRightInd w:val="0"/>
              <w:spacing w:before="120" w:after="120"/>
              <w:jc w:val="both"/>
              <w:rPr>
                <w:rFonts w:eastAsiaTheme="minorHAnsi"/>
                <w:lang w:eastAsia="en-US"/>
              </w:rPr>
            </w:pPr>
            <w:r w:rsidRPr="00845DD8">
              <w:rPr>
                <w:rFonts w:eastAsiaTheme="minorHAnsi"/>
                <w:lang w:eastAsia="en-US"/>
              </w:rPr>
              <w:t xml:space="preserve">– в установленном порядке до даты </w:t>
            </w:r>
            <w:r w:rsidR="00C44B9B">
              <w:rPr>
                <w:rFonts w:eastAsiaTheme="minorHAnsi"/>
                <w:lang w:eastAsia="en-US"/>
              </w:rPr>
              <w:t>и времени</w:t>
            </w:r>
            <w:r w:rsidRPr="00845DD8">
              <w:rPr>
                <w:rFonts w:eastAsiaTheme="minorHAnsi"/>
                <w:lang w:eastAsia="en-US"/>
              </w:rPr>
              <w:t xml:space="preserve"> окончания подачи (приема) Заявок, поступивший от Претендента</w:t>
            </w:r>
            <w:r w:rsidR="009D4355" w:rsidRPr="00845DD8">
              <w:rPr>
                <w:rFonts w:eastAsiaTheme="minorHAnsi"/>
                <w:lang w:eastAsia="en-US"/>
              </w:rPr>
              <w:t xml:space="preserve"> </w:t>
            </w:r>
            <w:r w:rsidR="00993A29">
              <w:rPr>
                <w:rFonts w:eastAsiaTheme="minorHAnsi"/>
                <w:lang w:eastAsia="en-US"/>
              </w:rPr>
              <w:t>задаток</w:t>
            </w:r>
            <w:r w:rsidRPr="00845DD8">
              <w:rPr>
                <w:rFonts w:eastAsiaTheme="minorHAnsi"/>
                <w:lang w:eastAsia="en-US"/>
              </w:rPr>
              <w:t xml:space="preserve"> подлежит возврату в срок, не позднее, чем </w:t>
            </w:r>
            <w:r w:rsidRPr="00845DD8">
              <w:rPr>
                <w:rFonts w:eastAsiaTheme="minorHAnsi"/>
                <w:bCs/>
                <w:lang w:eastAsia="en-US"/>
              </w:rPr>
              <w:t xml:space="preserve">5 (пять) дней </w:t>
            </w:r>
            <w:r w:rsidRPr="00845DD8">
              <w:rPr>
                <w:rFonts w:eastAsiaTheme="minorHAnsi"/>
                <w:lang w:eastAsia="en-US"/>
              </w:rPr>
              <w:t>со дня поступления уведомления об</w:t>
            </w:r>
            <w:r w:rsidR="009D4355" w:rsidRPr="00845DD8">
              <w:rPr>
                <w:rFonts w:eastAsiaTheme="minorHAnsi"/>
                <w:lang w:eastAsia="en-US"/>
              </w:rPr>
              <w:t xml:space="preserve"> </w:t>
            </w:r>
            <w:r w:rsidRPr="00845DD8">
              <w:rPr>
                <w:rFonts w:eastAsiaTheme="minorHAnsi"/>
                <w:lang w:eastAsia="en-US"/>
              </w:rPr>
              <w:t>отзыве Заявки;</w:t>
            </w:r>
          </w:p>
          <w:p w:rsidR="00085C17" w:rsidRPr="00845DD8" w:rsidRDefault="00085C17" w:rsidP="00D61A4A">
            <w:pPr>
              <w:autoSpaceDE w:val="0"/>
              <w:autoSpaceDN w:val="0"/>
              <w:adjustRightInd w:val="0"/>
              <w:spacing w:before="120" w:after="120"/>
              <w:jc w:val="both"/>
              <w:rPr>
                <w:rFonts w:eastAsiaTheme="minorHAnsi"/>
                <w:lang w:eastAsia="en-US"/>
              </w:rPr>
            </w:pPr>
            <w:r w:rsidRPr="00845DD8">
              <w:rPr>
                <w:rFonts w:eastAsiaTheme="minorHAnsi"/>
                <w:lang w:eastAsia="en-US"/>
              </w:rPr>
              <w:t xml:space="preserve">– позднее даты </w:t>
            </w:r>
            <w:r w:rsidR="00C44B9B">
              <w:rPr>
                <w:rFonts w:eastAsiaTheme="minorHAnsi"/>
                <w:lang w:eastAsia="en-US"/>
              </w:rPr>
              <w:t>и времени</w:t>
            </w:r>
            <w:r w:rsidRPr="00845DD8">
              <w:rPr>
                <w:rFonts w:eastAsiaTheme="minorHAnsi"/>
                <w:lang w:eastAsia="en-US"/>
              </w:rPr>
              <w:t xml:space="preserve"> окончания подачи (приема) Заявок </w:t>
            </w:r>
            <w:r w:rsidR="00993A29">
              <w:rPr>
                <w:rFonts w:eastAsiaTheme="minorHAnsi"/>
                <w:lang w:eastAsia="en-US"/>
              </w:rPr>
              <w:t>задаток</w:t>
            </w:r>
            <w:r w:rsidRPr="00845DD8">
              <w:rPr>
                <w:rFonts w:eastAsiaTheme="minorHAnsi"/>
                <w:lang w:eastAsia="en-US"/>
              </w:rPr>
              <w:t xml:space="preserve"> возвращается в течение 5 (пяти) календарных</w:t>
            </w:r>
            <w:r w:rsidR="009D4355" w:rsidRPr="00845DD8">
              <w:rPr>
                <w:rFonts w:eastAsiaTheme="minorHAnsi"/>
                <w:lang w:eastAsia="en-US"/>
              </w:rPr>
              <w:t xml:space="preserve"> </w:t>
            </w:r>
            <w:r w:rsidRPr="00845DD8">
              <w:rPr>
                <w:rFonts w:eastAsiaTheme="minorHAnsi"/>
                <w:lang w:eastAsia="en-US"/>
              </w:rPr>
              <w:t xml:space="preserve">дней с даты подведения итогов </w:t>
            </w:r>
            <w:r w:rsidR="00CC6C06">
              <w:rPr>
                <w:rFonts w:eastAsiaTheme="minorHAnsi"/>
                <w:lang w:eastAsia="en-US"/>
              </w:rPr>
              <w:t>Процедуры</w:t>
            </w:r>
            <w:r w:rsidRPr="00845DD8">
              <w:rPr>
                <w:rFonts w:eastAsiaTheme="minorHAnsi"/>
                <w:lang w:eastAsia="en-US"/>
              </w:rPr>
              <w:t>.</w:t>
            </w:r>
          </w:p>
          <w:p w:rsidR="00993A29" w:rsidRPr="00AF448C" w:rsidRDefault="00993A29" w:rsidP="00993A29">
            <w:pPr>
              <w:autoSpaceDE w:val="0"/>
              <w:autoSpaceDN w:val="0"/>
              <w:adjustRightInd w:val="0"/>
              <w:spacing w:before="120" w:after="120"/>
              <w:jc w:val="both"/>
              <w:rPr>
                <w:rFonts w:eastAsiaTheme="minorHAnsi"/>
                <w:b/>
                <w:color w:val="000000" w:themeColor="text1"/>
                <w:lang w:eastAsia="en-US"/>
              </w:rPr>
            </w:pPr>
            <w:r w:rsidRPr="00845DD8">
              <w:rPr>
                <w:rFonts w:eastAsiaTheme="minorHAnsi"/>
                <w:lang w:eastAsia="en-US"/>
              </w:rPr>
              <w:t xml:space="preserve">Участникам, за исключением Победителя </w:t>
            </w:r>
            <w:r>
              <w:rPr>
                <w:rFonts w:eastAsiaTheme="minorHAnsi"/>
                <w:lang w:eastAsia="en-US"/>
              </w:rPr>
              <w:t xml:space="preserve">Процедуры или </w:t>
            </w:r>
            <w:r w:rsidRPr="006A0532">
              <w:t xml:space="preserve">Единственного участника, с которым </w:t>
            </w:r>
            <w:r>
              <w:t>Продавец</w:t>
            </w:r>
            <w:r w:rsidRPr="006A0532">
              <w:t xml:space="preserve"> принял решение заключить договор</w:t>
            </w:r>
            <w:r w:rsidRPr="006A0532">
              <w:rPr>
                <w:rFonts w:eastAsiaTheme="minorHAnsi"/>
                <w:lang w:eastAsia="en-US"/>
              </w:rPr>
              <w:t xml:space="preserve">, </w:t>
            </w:r>
            <w:r w:rsidR="00772936">
              <w:rPr>
                <w:rFonts w:eastAsiaTheme="minorHAnsi"/>
                <w:lang w:eastAsia="en-US"/>
              </w:rPr>
              <w:t>внесенны</w:t>
            </w:r>
            <w:r w:rsidR="00C44B9B">
              <w:rPr>
                <w:rFonts w:eastAsiaTheme="minorHAnsi"/>
                <w:lang w:eastAsia="en-US"/>
              </w:rPr>
              <w:t>й</w:t>
            </w:r>
            <w:r w:rsidR="00772936">
              <w:rPr>
                <w:rFonts w:eastAsiaTheme="minorHAnsi"/>
                <w:lang w:eastAsia="en-US"/>
              </w:rPr>
              <w:t xml:space="preserve"> </w:t>
            </w:r>
            <w:r w:rsidR="00C44B9B" w:rsidRPr="006A0532">
              <w:rPr>
                <w:rFonts w:eastAsiaTheme="minorHAnsi"/>
                <w:lang w:eastAsia="en-US"/>
              </w:rPr>
              <w:t>задат</w:t>
            </w:r>
            <w:r w:rsidR="00C44B9B">
              <w:rPr>
                <w:rFonts w:eastAsiaTheme="minorHAnsi"/>
                <w:lang w:eastAsia="en-US"/>
              </w:rPr>
              <w:t xml:space="preserve">ок </w:t>
            </w:r>
            <w:r w:rsidR="00085C17" w:rsidRPr="006A0532">
              <w:rPr>
                <w:rFonts w:eastAsiaTheme="minorHAnsi"/>
                <w:lang w:eastAsia="en-US"/>
              </w:rPr>
              <w:t>возвраща</w:t>
            </w:r>
            <w:r w:rsidR="00C44B9B">
              <w:rPr>
                <w:rFonts w:eastAsiaTheme="minorHAnsi"/>
                <w:lang w:eastAsia="en-US"/>
              </w:rPr>
              <w:t>е</w:t>
            </w:r>
            <w:r w:rsidR="00085C17" w:rsidRPr="006A0532">
              <w:rPr>
                <w:rFonts w:eastAsiaTheme="minorHAnsi"/>
                <w:lang w:eastAsia="en-US"/>
              </w:rPr>
              <w:t>тся</w:t>
            </w:r>
            <w:r w:rsidRPr="006A0532">
              <w:rPr>
                <w:rFonts w:eastAsiaTheme="minorHAnsi"/>
                <w:lang w:eastAsia="en-US"/>
              </w:rPr>
              <w:t xml:space="preserve"> в </w:t>
            </w:r>
            <w:r w:rsidRPr="006A0532">
              <w:rPr>
                <w:rFonts w:eastAsiaTheme="minorHAnsi"/>
                <w:bCs/>
                <w:lang w:eastAsia="en-US"/>
              </w:rPr>
              <w:t xml:space="preserve">течение 5 (пяти) </w:t>
            </w:r>
            <w:r w:rsidRPr="006A0532">
              <w:rPr>
                <w:rFonts w:eastAsiaTheme="minorHAnsi"/>
                <w:lang w:eastAsia="en-US"/>
              </w:rPr>
              <w:t xml:space="preserve">дней </w:t>
            </w:r>
            <w:proofErr w:type="gramStart"/>
            <w:r w:rsidRPr="006A0532">
              <w:rPr>
                <w:rFonts w:eastAsiaTheme="minorHAnsi"/>
                <w:lang w:eastAsia="en-US"/>
              </w:rPr>
              <w:t>с даты подведения</w:t>
            </w:r>
            <w:proofErr w:type="gramEnd"/>
            <w:r w:rsidRPr="006A0532">
              <w:rPr>
                <w:rFonts w:eastAsiaTheme="minorHAnsi"/>
                <w:lang w:eastAsia="en-US"/>
              </w:rPr>
              <w:t xml:space="preserve"> итогов</w:t>
            </w:r>
            <w:r w:rsidRPr="00845DD8">
              <w:rPr>
                <w:rFonts w:eastAsiaTheme="minorHAnsi"/>
                <w:lang w:eastAsia="en-US"/>
              </w:rPr>
              <w:t xml:space="preserve"> </w:t>
            </w:r>
            <w:r w:rsidR="00C44B9B">
              <w:rPr>
                <w:rFonts w:eastAsiaTheme="minorHAnsi"/>
                <w:lang w:eastAsia="en-US"/>
              </w:rPr>
              <w:t>Процедуры</w:t>
            </w:r>
            <w:r>
              <w:rPr>
                <w:rFonts w:eastAsiaTheme="minorHAnsi"/>
                <w:lang w:eastAsia="en-US"/>
              </w:rPr>
              <w:t xml:space="preserve">, 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 xml:space="preserve">электронной площадки Организатора </w:t>
            </w:r>
            <w:hyperlink r:id="rId15" w:history="1">
              <w:r w:rsidR="00883119" w:rsidRPr="00BA5CC1">
                <w:rPr>
                  <w:rFonts w:ascii="inherit" w:hAnsi="inherit"/>
                  <w:color w:val="0066CC"/>
                  <w:u w:val="single"/>
                  <w:bdr w:val="none" w:sz="0" w:space="0" w:color="auto" w:frame="1"/>
                </w:rPr>
                <w:t>http://utp.sberbank-ast.ru</w:t>
              </w:r>
            </w:hyperlink>
          </w:p>
          <w:p w:rsidR="00993A29" w:rsidRPr="00845DD8" w:rsidRDefault="00993A29" w:rsidP="00993A29">
            <w:pPr>
              <w:autoSpaceDE w:val="0"/>
              <w:autoSpaceDN w:val="0"/>
              <w:adjustRightInd w:val="0"/>
              <w:spacing w:before="120" w:after="120"/>
              <w:jc w:val="both"/>
              <w:rPr>
                <w:rFonts w:eastAsiaTheme="minorHAnsi"/>
                <w:lang w:eastAsia="en-US"/>
              </w:rPr>
            </w:pPr>
            <w:r w:rsidRPr="00845DD8">
              <w:rPr>
                <w:rFonts w:eastAsiaTheme="minorHAnsi"/>
                <w:lang w:eastAsia="en-US"/>
              </w:rPr>
              <w:t xml:space="preserve">Претендентам, не допущенным к участию в </w:t>
            </w:r>
            <w:r>
              <w:rPr>
                <w:rFonts w:eastAsiaTheme="minorHAnsi"/>
                <w:lang w:eastAsia="en-US"/>
              </w:rPr>
              <w:t>Процедуре</w:t>
            </w:r>
            <w:r w:rsidRPr="00845DD8">
              <w:rPr>
                <w:rFonts w:eastAsiaTheme="minorHAnsi"/>
                <w:lang w:eastAsia="en-US"/>
              </w:rPr>
              <w:t xml:space="preserve">, </w:t>
            </w:r>
            <w:r w:rsidR="0021582B">
              <w:rPr>
                <w:rFonts w:eastAsiaTheme="minorHAnsi"/>
                <w:lang w:eastAsia="en-US"/>
              </w:rPr>
              <w:t xml:space="preserve">внесенный </w:t>
            </w:r>
            <w:r w:rsidR="0021582B" w:rsidRPr="00845DD8">
              <w:rPr>
                <w:rFonts w:eastAsiaTheme="minorHAnsi"/>
                <w:lang w:eastAsia="en-US"/>
              </w:rPr>
              <w:t>задат</w:t>
            </w:r>
            <w:r w:rsidR="0021582B">
              <w:rPr>
                <w:rFonts w:eastAsiaTheme="minorHAnsi"/>
                <w:lang w:eastAsia="en-US"/>
              </w:rPr>
              <w:t xml:space="preserve">ок </w:t>
            </w:r>
            <w:r w:rsidR="0021582B" w:rsidRPr="00845DD8">
              <w:rPr>
                <w:rFonts w:eastAsiaTheme="minorHAnsi"/>
                <w:lang w:eastAsia="en-US"/>
              </w:rPr>
              <w:t>возвраща</w:t>
            </w:r>
            <w:r w:rsidR="0021582B">
              <w:rPr>
                <w:rFonts w:eastAsiaTheme="minorHAnsi"/>
                <w:lang w:eastAsia="en-US"/>
              </w:rPr>
              <w:t>е</w:t>
            </w:r>
            <w:r w:rsidR="0021582B" w:rsidRPr="00845DD8">
              <w:rPr>
                <w:rFonts w:eastAsiaTheme="minorHAnsi"/>
                <w:lang w:eastAsia="en-US"/>
              </w:rPr>
              <w:t>тся</w:t>
            </w:r>
            <w:r w:rsidR="0021582B" w:rsidRPr="00845DD8">
              <w:rPr>
                <w:rFonts w:eastAsiaTheme="minorHAnsi"/>
                <w:bCs/>
                <w:lang w:eastAsia="en-US"/>
              </w:rPr>
              <w:t xml:space="preserve"> </w:t>
            </w:r>
            <w:r w:rsidRPr="00845DD8">
              <w:rPr>
                <w:rFonts w:eastAsiaTheme="minorHAnsi"/>
                <w:bCs/>
                <w:lang w:eastAsia="en-US"/>
              </w:rPr>
              <w:t xml:space="preserve">в течение 5 (пяти) </w:t>
            </w:r>
            <w:r w:rsidRPr="00845DD8">
              <w:rPr>
                <w:rFonts w:eastAsiaTheme="minorHAnsi"/>
                <w:lang w:eastAsia="en-US"/>
              </w:rPr>
              <w:t xml:space="preserve">дней со дня подписания протокола о признании </w:t>
            </w:r>
            <w:r w:rsidR="0021582B">
              <w:rPr>
                <w:rFonts w:eastAsiaTheme="minorHAnsi"/>
                <w:lang w:eastAsia="en-US"/>
              </w:rPr>
              <w:t>п</w:t>
            </w:r>
            <w:r w:rsidRPr="00845DD8">
              <w:rPr>
                <w:rFonts w:eastAsiaTheme="minorHAnsi"/>
                <w:lang w:eastAsia="en-US"/>
              </w:rPr>
              <w:t xml:space="preserve">ретендентов </w:t>
            </w:r>
            <w:r w:rsidR="0021582B">
              <w:rPr>
                <w:rFonts w:eastAsiaTheme="minorHAnsi"/>
                <w:lang w:eastAsia="en-US"/>
              </w:rPr>
              <w:t>у</w:t>
            </w:r>
            <w:r w:rsidRPr="00845DD8">
              <w:rPr>
                <w:rFonts w:eastAsiaTheme="minorHAnsi"/>
                <w:lang w:eastAsia="en-US"/>
              </w:rPr>
              <w:t>частниками</w:t>
            </w:r>
            <w:r>
              <w:rPr>
                <w:rFonts w:eastAsiaTheme="minorHAnsi"/>
                <w:lang w:eastAsia="en-US"/>
              </w:rPr>
              <w:t xml:space="preserve">, 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 xml:space="preserve">электронной площадки </w:t>
            </w:r>
            <w:r w:rsidRPr="006A0532">
              <w:rPr>
                <w:rFonts w:eastAsiaTheme="minorHAnsi"/>
                <w:color w:val="000000"/>
                <w:lang w:eastAsia="en-US"/>
              </w:rPr>
              <w:lastRenderedPageBreak/>
              <w:t xml:space="preserve">Организатора </w:t>
            </w:r>
            <w:hyperlink r:id="rId16" w:history="1">
              <w:r w:rsidR="00883119" w:rsidRPr="00BA5CC1">
                <w:rPr>
                  <w:rFonts w:ascii="inherit" w:hAnsi="inherit"/>
                  <w:color w:val="0066CC"/>
                  <w:u w:val="single"/>
                  <w:bdr w:val="none" w:sz="0" w:space="0" w:color="auto" w:frame="1"/>
                </w:rPr>
                <w:t>http://utp.sberbank-ast.ru</w:t>
              </w:r>
            </w:hyperlink>
          </w:p>
          <w:p w:rsidR="00AF448C" w:rsidRDefault="00993A29" w:rsidP="00993A29">
            <w:pPr>
              <w:autoSpaceDE w:val="0"/>
              <w:autoSpaceDN w:val="0"/>
              <w:adjustRightInd w:val="0"/>
              <w:spacing w:before="120" w:after="120"/>
              <w:jc w:val="both"/>
              <w:rPr>
                <w:rFonts w:eastAsiaTheme="minorHAnsi"/>
                <w:lang w:eastAsia="en-US"/>
              </w:rPr>
            </w:pPr>
            <w:r w:rsidRPr="00845DD8">
              <w:rPr>
                <w:rFonts w:eastAsiaTheme="minorHAnsi"/>
                <w:lang w:eastAsia="en-US"/>
              </w:rPr>
              <w:t xml:space="preserve">Задаток, </w:t>
            </w:r>
            <w:r w:rsidRPr="006A0532">
              <w:rPr>
                <w:rFonts w:eastAsiaTheme="minorHAnsi"/>
                <w:lang w:eastAsia="en-US"/>
              </w:rPr>
              <w:t>внесенный лицом,</w:t>
            </w:r>
            <w:r w:rsidR="0021582B">
              <w:rPr>
                <w:rFonts w:eastAsiaTheme="minorHAnsi"/>
                <w:lang w:eastAsia="en-US"/>
              </w:rPr>
              <w:t xml:space="preserve"> впоследствии</w:t>
            </w:r>
            <w:r w:rsidRPr="006A0532">
              <w:rPr>
                <w:rFonts w:eastAsiaTheme="minorHAnsi"/>
                <w:lang w:eastAsia="en-US"/>
              </w:rPr>
              <w:t xml:space="preserve"> признанным </w:t>
            </w:r>
            <w:r w:rsidR="00C44B9B">
              <w:rPr>
                <w:rFonts w:eastAsiaTheme="minorHAnsi"/>
                <w:lang w:eastAsia="en-US"/>
              </w:rPr>
              <w:t>п</w:t>
            </w:r>
            <w:r w:rsidR="00085C17" w:rsidRPr="006A0532">
              <w:rPr>
                <w:rFonts w:eastAsiaTheme="minorHAnsi"/>
                <w:lang w:eastAsia="en-US"/>
              </w:rPr>
              <w:t>обедителем</w:t>
            </w:r>
            <w:r w:rsidRPr="006A0532">
              <w:rPr>
                <w:rFonts w:eastAsiaTheme="minorHAnsi"/>
                <w:lang w:eastAsia="en-US"/>
              </w:rPr>
              <w:t xml:space="preserve"> </w:t>
            </w:r>
            <w:r>
              <w:rPr>
                <w:rFonts w:eastAsiaTheme="minorHAnsi"/>
                <w:lang w:eastAsia="en-US"/>
              </w:rPr>
              <w:t>Процедуры</w:t>
            </w:r>
            <w:r w:rsidRPr="006A0532">
              <w:rPr>
                <w:rFonts w:eastAsiaTheme="minorHAnsi"/>
                <w:lang w:eastAsia="en-US"/>
              </w:rPr>
              <w:t xml:space="preserve"> или </w:t>
            </w:r>
            <w:r w:rsidRPr="006A0532">
              <w:t xml:space="preserve">Единственным участником, с которым </w:t>
            </w:r>
            <w:r>
              <w:t>Продавец</w:t>
            </w:r>
            <w:r w:rsidRPr="006A0532">
              <w:t xml:space="preserve"> принял решение заключить договор,</w:t>
            </w:r>
            <w:r w:rsidRPr="006A0532">
              <w:rPr>
                <w:rFonts w:eastAsiaTheme="minorHAnsi"/>
                <w:lang w:eastAsia="en-US"/>
              </w:rPr>
              <w:t xml:space="preserve"> засчитывается</w:t>
            </w:r>
            <w:r w:rsidRPr="00845DD8">
              <w:rPr>
                <w:rFonts w:eastAsiaTheme="minorHAnsi"/>
                <w:lang w:eastAsia="en-US"/>
              </w:rPr>
              <w:t xml:space="preserve"> </w:t>
            </w:r>
            <w:r w:rsidRPr="00845DD8">
              <w:rPr>
                <w:rFonts w:eastAsiaTheme="minorHAnsi"/>
                <w:bCs/>
                <w:lang w:eastAsia="en-US"/>
              </w:rPr>
              <w:t>в счет оплаты приобр</w:t>
            </w:r>
            <w:r>
              <w:rPr>
                <w:rFonts w:eastAsiaTheme="minorHAnsi"/>
                <w:bCs/>
                <w:lang w:eastAsia="en-US"/>
              </w:rPr>
              <w:t>етаемого Объекта</w:t>
            </w:r>
            <w:r w:rsidRPr="00845DD8">
              <w:rPr>
                <w:rFonts w:eastAsiaTheme="minorHAnsi"/>
                <w:lang w:eastAsia="en-US"/>
              </w:rPr>
              <w:t xml:space="preserve">. При этом заключение договора купли-продажи для </w:t>
            </w:r>
            <w:r w:rsidR="00C44B9B">
              <w:rPr>
                <w:rFonts w:eastAsiaTheme="minorHAnsi"/>
                <w:lang w:eastAsia="en-US"/>
              </w:rPr>
              <w:t>п</w:t>
            </w:r>
            <w:r w:rsidR="00085C17" w:rsidRPr="00845DD8">
              <w:rPr>
                <w:rFonts w:eastAsiaTheme="minorHAnsi"/>
                <w:lang w:eastAsia="en-US"/>
              </w:rPr>
              <w:t>обедителя</w:t>
            </w:r>
            <w:r w:rsidRPr="00845DD8">
              <w:rPr>
                <w:rFonts w:eastAsiaTheme="minorHAnsi"/>
                <w:lang w:eastAsia="en-US"/>
              </w:rPr>
              <w:t xml:space="preserve"> </w:t>
            </w:r>
            <w:r>
              <w:rPr>
                <w:rFonts w:eastAsiaTheme="minorHAnsi"/>
                <w:lang w:eastAsia="en-US"/>
              </w:rPr>
              <w:t>Процедуры</w:t>
            </w:r>
            <w:r w:rsidR="00AF448C">
              <w:rPr>
                <w:rFonts w:eastAsiaTheme="minorHAnsi"/>
                <w:lang w:eastAsia="en-US"/>
              </w:rPr>
              <w:t xml:space="preserve"> является обязательным.</w:t>
            </w:r>
          </w:p>
          <w:p w:rsidR="00993A29" w:rsidRPr="00AF448C" w:rsidRDefault="00993A29" w:rsidP="00993A29">
            <w:pPr>
              <w:autoSpaceDE w:val="0"/>
              <w:autoSpaceDN w:val="0"/>
              <w:adjustRightInd w:val="0"/>
              <w:spacing w:before="120" w:after="120"/>
              <w:jc w:val="both"/>
              <w:rPr>
                <w:rFonts w:eastAsiaTheme="minorHAnsi"/>
                <w:b/>
                <w:lang w:eastAsia="en-US"/>
              </w:rPr>
            </w:pPr>
            <w:r w:rsidRPr="00845DD8">
              <w:rPr>
                <w:rFonts w:eastAsiaTheme="minorHAnsi"/>
                <w:lang w:eastAsia="en-US"/>
              </w:rPr>
              <w:t xml:space="preserve">При уклонении или отказе </w:t>
            </w:r>
            <w:r w:rsidR="006B1D2E">
              <w:rPr>
                <w:rFonts w:eastAsiaTheme="minorHAnsi"/>
                <w:lang w:eastAsia="en-US"/>
              </w:rPr>
              <w:t>п</w:t>
            </w:r>
            <w:r w:rsidRPr="00845DD8">
              <w:rPr>
                <w:rFonts w:eastAsiaTheme="minorHAnsi"/>
                <w:lang w:eastAsia="en-US"/>
              </w:rPr>
              <w:t xml:space="preserve">обедителя </w:t>
            </w:r>
            <w:r w:rsidRPr="00705672">
              <w:rPr>
                <w:rFonts w:eastAsiaTheme="minorHAnsi"/>
                <w:lang w:eastAsia="en-US"/>
              </w:rPr>
              <w:t xml:space="preserve">Процедуры или </w:t>
            </w:r>
            <w:r w:rsidRPr="00705672">
              <w:t xml:space="preserve">Единственного участника, с которым </w:t>
            </w:r>
            <w:r>
              <w:t>Продавец</w:t>
            </w:r>
            <w:r w:rsidRPr="00705672">
              <w:t xml:space="preserve"> принял решение заключить договор,</w:t>
            </w:r>
            <w:r w:rsidRPr="00705672">
              <w:rPr>
                <w:rFonts w:eastAsiaTheme="minorHAnsi"/>
                <w:lang w:eastAsia="en-US"/>
              </w:rPr>
              <w:t xml:space="preserve"> от заключения в установленный срок договора купли-продажи</w:t>
            </w:r>
            <w:r w:rsidRPr="00845DD8">
              <w:rPr>
                <w:rFonts w:eastAsiaTheme="minorHAnsi"/>
                <w:lang w:eastAsia="en-US"/>
              </w:rPr>
              <w:t xml:space="preserve"> Объект</w:t>
            </w:r>
            <w:r w:rsidR="00FC3D12">
              <w:rPr>
                <w:rFonts w:eastAsiaTheme="minorHAnsi"/>
                <w:lang w:eastAsia="en-US"/>
              </w:rPr>
              <w:t>ов</w:t>
            </w:r>
            <w:r w:rsidRPr="00845DD8">
              <w:rPr>
                <w:rFonts w:eastAsiaTheme="minorHAnsi"/>
                <w:lang w:eastAsia="en-US"/>
              </w:rPr>
              <w:t xml:space="preserve"> он утрачивает право на заключение указанного договора и </w:t>
            </w:r>
            <w:r w:rsidRPr="00AF448C">
              <w:rPr>
                <w:rFonts w:eastAsiaTheme="minorHAnsi"/>
                <w:b/>
                <w:lang w:eastAsia="en-US"/>
              </w:rPr>
              <w:t>задаток ему не возвращается. Результаты Процедуры аннулируются.</w:t>
            </w:r>
          </w:p>
          <w:p w:rsidR="00993A29" w:rsidRPr="00845DD8" w:rsidRDefault="00993A29" w:rsidP="00993A29">
            <w:pPr>
              <w:autoSpaceDE w:val="0"/>
              <w:autoSpaceDN w:val="0"/>
              <w:adjustRightInd w:val="0"/>
              <w:spacing w:before="120" w:after="120"/>
              <w:jc w:val="both"/>
              <w:rPr>
                <w:rFonts w:eastAsiaTheme="minorHAnsi"/>
                <w:lang w:eastAsia="en-US"/>
              </w:rPr>
            </w:pPr>
            <w:r w:rsidRPr="00845DD8">
              <w:rPr>
                <w:rFonts w:eastAsiaTheme="minorHAnsi"/>
                <w:lang w:eastAsia="en-US"/>
              </w:rPr>
              <w:t xml:space="preserve">В случае отказа Продавца от проведения </w:t>
            </w:r>
            <w:r>
              <w:rPr>
                <w:rFonts w:eastAsiaTheme="minorHAnsi"/>
                <w:lang w:eastAsia="en-US"/>
              </w:rPr>
              <w:t>Процедуры</w:t>
            </w:r>
            <w:r w:rsidRPr="00845DD8">
              <w:rPr>
                <w:rFonts w:eastAsiaTheme="minorHAnsi"/>
                <w:lang w:eastAsia="en-US"/>
              </w:rPr>
              <w:t xml:space="preserve">, поступившие задатки возвращаются </w:t>
            </w:r>
            <w:r w:rsidR="006B1D2E">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6B1D2E">
              <w:rPr>
                <w:rFonts w:eastAsiaTheme="minorHAnsi"/>
                <w:lang w:eastAsia="en-US"/>
              </w:rPr>
              <w:t xml:space="preserve"> </w:t>
            </w:r>
            <w:r w:rsidRPr="00845DD8">
              <w:rPr>
                <w:rFonts w:eastAsiaTheme="minorHAnsi"/>
                <w:lang w:eastAsia="en-US"/>
              </w:rPr>
              <w:t xml:space="preserve">в течение </w:t>
            </w:r>
            <w:r w:rsidRPr="00845DD8">
              <w:rPr>
                <w:rFonts w:eastAsiaTheme="minorHAnsi"/>
                <w:bCs/>
                <w:lang w:eastAsia="en-US"/>
              </w:rPr>
              <w:t xml:space="preserve">5 (пяти) </w:t>
            </w:r>
            <w:r w:rsidRPr="00845DD8">
              <w:rPr>
                <w:rFonts w:eastAsiaTheme="minorHAnsi"/>
                <w:lang w:eastAsia="en-US"/>
              </w:rPr>
              <w:t xml:space="preserve">рабочих дней </w:t>
            </w:r>
            <w:proofErr w:type="gramStart"/>
            <w:r w:rsidRPr="00845DD8">
              <w:rPr>
                <w:rFonts w:eastAsiaTheme="minorHAnsi"/>
                <w:lang w:eastAsia="en-US"/>
              </w:rPr>
              <w:t>с даты принятия</w:t>
            </w:r>
            <w:proofErr w:type="gramEnd"/>
            <w:r w:rsidRPr="00845DD8">
              <w:rPr>
                <w:rFonts w:eastAsiaTheme="minorHAnsi"/>
                <w:lang w:eastAsia="en-US"/>
              </w:rPr>
              <w:t xml:space="preserve"> решения об отказе в проведении </w:t>
            </w:r>
            <w:r>
              <w:rPr>
                <w:rFonts w:eastAsiaTheme="minorHAnsi"/>
                <w:lang w:eastAsia="en-US"/>
              </w:rPr>
              <w:t xml:space="preserve">Процедуры, 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 xml:space="preserve">электронной площадки Организатора </w:t>
            </w:r>
            <w:hyperlink r:id="rId17" w:history="1">
              <w:r w:rsidR="00883119" w:rsidRPr="00BA5CC1">
                <w:rPr>
                  <w:rFonts w:ascii="inherit" w:hAnsi="inherit"/>
                  <w:color w:val="0066CC"/>
                  <w:u w:val="single"/>
                  <w:bdr w:val="none" w:sz="0" w:space="0" w:color="auto" w:frame="1"/>
                </w:rPr>
                <w:t>http://utp.sberbank-ast.ru</w:t>
              </w:r>
            </w:hyperlink>
            <w:r w:rsidR="008752DA">
              <w:rPr>
                <w:rFonts w:eastAsiaTheme="minorHAnsi"/>
                <w:lang w:eastAsia="en-US"/>
              </w:rPr>
              <w:t>.</w:t>
            </w:r>
          </w:p>
          <w:p w:rsidR="00F03FD0" w:rsidRDefault="00993A29" w:rsidP="00C011C5">
            <w:pPr>
              <w:autoSpaceDE w:val="0"/>
              <w:autoSpaceDN w:val="0"/>
              <w:adjustRightInd w:val="0"/>
              <w:spacing w:before="120" w:after="120"/>
              <w:jc w:val="both"/>
              <w:rPr>
                <w:iCs/>
              </w:rPr>
            </w:pPr>
            <w:r w:rsidRPr="00845DD8">
              <w:rPr>
                <w:rFonts w:eastAsiaTheme="minorHAnsi"/>
                <w:lang w:eastAsia="en-US"/>
              </w:rPr>
              <w:t xml:space="preserve">В случае изменения реквизитов </w:t>
            </w:r>
            <w:r w:rsidR="006B1D2E">
              <w:rPr>
                <w:rFonts w:eastAsiaTheme="minorHAnsi"/>
                <w:lang w:eastAsia="en-US"/>
              </w:rPr>
              <w:t>п</w:t>
            </w:r>
            <w:r w:rsidRPr="00845DD8">
              <w:rPr>
                <w:rFonts w:eastAsiaTheme="minorHAnsi"/>
                <w:lang w:eastAsia="en-US"/>
              </w:rPr>
              <w:t>ретендента/</w:t>
            </w:r>
            <w:r w:rsidR="006B1D2E">
              <w:rPr>
                <w:rFonts w:eastAsiaTheme="minorHAnsi"/>
                <w:lang w:eastAsia="en-US"/>
              </w:rPr>
              <w:t>у</w:t>
            </w:r>
            <w:r w:rsidRPr="00845DD8">
              <w:rPr>
                <w:rFonts w:eastAsiaTheme="minorHAnsi"/>
                <w:lang w:eastAsia="en-US"/>
              </w:rPr>
              <w:t xml:space="preserve">частника для возврата задатка, указанных в Заявке, </w:t>
            </w:r>
            <w:r w:rsidR="006B1D2E">
              <w:rPr>
                <w:rFonts w:eastAsiaTheme="minorHAnsi"/>
                <w:lang w:eastAsia="en-US"/>
              </w:rPr>
              <w:t>п</w:t>
            </w:r>
            <w:r w:rsidRPr="00845DD8">
              <w:rPr>
                <w:rFonts w:eastAsiaTheme="minorHAnsi"/>
                <w:lang w:eastAsia="en-US"/>
              </w:rPr>
              <w:t>ретендент/</w:t>
            </w:r>
            <w:r w:rsidR="006B1D2E">
              <w:rPr>
                <w:rFonts w:eastAsiaTheme="minorHAnsi"/>
                <w:lang w:eastAsia="en-US"/>
              </w:rPr>
              <w:t>у</w:t>
            </w:r>
            <w:r w:rsidRPr="00845DD8">
              <w:rPr>
                <w:rFonts w:eastAsiaTheme="minorHAnsi"/>
                <w:lang w:eastAsia="en-US"/>
              </w:rPr>
              <w:t>частник должен направить в адрес Организатора</w:t>
            </w:r>
            <w:r w:rsidR="00AF448C">
              <w:rPr>
                <w:rFonts w:eastAsiaTheme="minorHAnsi"/>
                <w:lang w:eastAsia="en-US"/>
              </w:rPr>
              <w:t xml:space="preserve"> </w:t>
            </w:r>
            <w:r w:rsidR="00AF448C" w:rsidRPr="00AF448C">
              <w:rPr>
                <w:rFonts w:eastAsiaTheme="minorHAnsi"/>
                <w:b/>
                <w:lang w:eastAsia="en-US"/>
              </w:rPr>
              <w:t>(</w:t>
            </w:r>
            <w:hyperlink r:id="rId18" w:history="1">
              <w:r w:rsidR="00883119" w:rsidRPr="00BA5CC1">
                <w:rPr>
                  <w:rFonts w:ascii="inherit" w:hAnsi="inherit"/>
                  <w:color w:val="0066CC"/>
                  <w:u w:val="single"/>
                  <w:bdr w:val="none" w:sz="0" w:space="0" w:color="auto" w:frame="1"/>
                </w:rPr>
                <w:t>http://utp.sberbank-ast.ru</w:t>
              </w:r>
            </w:hyperlink>
            <w:r w:rsidR="00AF448C" w:rsidRPr="00AF448C">
              <w:rPr>
                <w:rFonts w:eastAsiaTheme="minorHAnsi"/>
                <w:b/>
                <w:lang w:eastAsia="en-US"/>
              </w:rPr>
              <w:t>)</w:t>
            </w:r>
            <w:r w:rsidRPr="00845DD8">
              <w:rPr>
                <w:rFonts w:eastAsiaTheme="minorHAnsi"/>
                <w:lang w:eastAsia="en-US"/>
              </w:rPr>
              <w:t xml:space="preserve"> уведомление об</w:t>
            </w:r>
            <w:r w:rsidR="00C011C5">
              <w:rPr>
                <w:rFonts w:eastAsiaTheme="minorHAnsi"/>
                <w:lang w:eastAsia="en-US"/>
              </w:rPr>
              <w:t xml:space="preserve"> их изменении до дня проведения </w:t>
            </w:r>
            <w:r>
              <w:rPr>
                <w:rFonts w:eastAsiaTheme="minorHAnsi"/>
                <w:lang w:eastAsia="en-US"/>
              </w:rPr>
              <w:t>Процедуры</w:t>
            </w:r>
            <w:r w:rsidRPr="00845DD8">
              <w:rPr>
                <w:rFonts w:eastAsiaTheme="minorHAnsi"/>
                <w:lang w:eastAsia="en-US"/>
              </w:rPr>
              <w:t xml:space="preserve">, при этом задаток возвращается </w:t>
            </w:r>
            <w:r w:rsidR="006B1D2E">
              <w:rPr>
                <w:rFonts w:eastAsiaTheme="minorHAnsi"/>
                <w:lang w:eastAsia="en-US"/>
              </w:rPr>
              <w:t>п</w:t>
            </w:r>
            <w:r w:rsidRPr="00845DD8">
              <w:rPr>
                <w:rFonts w:eastAsiaTheme="minorHAnsi"/>
                <w:lang w:eastAsia="en-US"/>
              </w:rPr>
              <w:t>ретенденту/</w:t>
            </w:r>
            <w:r w:rsidR="006B1D2E">
              <w:rPr>
                <w:rFonts w:eastAsiaTheme="minorHAnsi"/>
                <w:lang w:eastAsia="en-US"/>
              </w:rPr>
              <w:t>у</w:t>
            </w:r>
            <w:r w:rsidRPr="00845DD8">
              <w:rPr>
                <w:rFonts w:eastAsiaTheme="minorHAnsi"/>
                <w:lang w:eastAsia="en-US"/>
              </w:rPr>
              <w:t>частнику в порядке, установленном настоящим разделом.</w:t>
            </w:r>
          </w:p>
        </w:tc>
      </w:tr>
      <w:tr w:rsidR="00874CF6" w:rsidRPr="003470DA" w:rsidTr="009E5FF2">
        <w:tc>
          <w:tcPr>
            <w:tcW w:w="567" w:type="dxa"/>
            <w:shd w:val="clear" w:color="auto" w:fill="F2F2F2"/>
          </w:tcPr>
          <w:p w:rsidR="00874CF6" w:rsidRPr="003470DA" w:rsidRDefault="00D91C31" w:rsidP="00D61A4A">
            <w:pPr>
              <w:pStyle w:val="Default"/>
              <w:spacing w:before="120" w:after="120"/>
              <w:rPr>
                <w:b/>
                <w:iCs/>
              </w:rPr>
            </w:pPr>
            <w:r>
              <w:rPr>
                <w:b/>
                <w:iCs/>
              </w:rPr>
              <w:lastRenderedPageBreak/>
              <w:t>1</w:t>
            </w:r>
            <w:r w:rsidR="009E5FF2">
              <w:rPr>
                <w:b/>
                <w:iCs/>
              </w:rPr>
              <w:t>2</w:t>
            </w:r>
          </w:p>
        </w:tc>
        <w:tc>
          <w:tcPr>
            <w:tcW w:w="1843" w:type="dxa"/>
            <w:shd w:val="clear" w:color="auto" w:fill="F2F2F2"/>
          </w:tcPr>
          <w:p w:rsidR="00874CF6" w:rsidRDefault="00623B30" w:rsidP="00D61A4A">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roofErr w:type="gramStart"/>
            <w:r w:rsidR="00214E19">
              <w:rPr>
                <w:b/>
                <w:iCs/>
              </w:rPr>
              <w:t xml:space="preserve"> </w:t>
            </w:r>
            <w:r w:rsidR="0028647F">
              <w:rPr>
                <w:b/>
                <w:iCs/>
              </w:rPr>
              <w:t>,</w:t>
            </w:r>
            <w:proofErr w:type="gramEnd"/>
          </w:p>
          <w:p w:rsidR="0028647F" w:rsidRPr="003470DA" w:rsidRDefault="0028647F" w:rsidP="00D61A4A">
            <w:pPr>
              <w:pStyle w:val="Default"/>
              <w:spacing w:before="120" w:after="120"/>
              <w:rPr>
                <w:b/>
                <w:iCs/>
              </w:rPr>
            </w:pPr>
            <w:r>
              <w:rPr>
                <w:b/>
                <w:iCs/>
              </w:rPr>
              <w:t>Ограничения допуска</w:t>
            </w:r>
          </w:p>
        </w:tc>
        <w:tc>
          <w:tcPr>
            <w:tcW w:w="7684" w:type="dxa"/>
            <w:shd w:val="clear" w:color="auto" w:fill="auto"/>
          </w:tcPr>
          <w:p w:rsidR="00A10ED6" w:rsidRDefault="00A10ED6" w:rsidP="00A10ED6">
            <w:pPr>
              <w:pStyle w:val="Default"/>
              <w:jc w:val="both"/>
              <w:rPr>
                <w:rFonts w:eastAsiaTheme="minorHAnsi"/>
              </w:rPr>
            </w:pPr>
            <w:r w:rsidRPr="00A10ED6">
              <w:rPr>
                <w:rFonts w:eastAsiaTheme="minorHAnsi"/>
              </w:rPr>
              <w:t xml:space="preserve">Покупателями муниципального имущества могут быть любые физические и юридические лица, за  исключением </w:t>
            </w:r>
            <w:r>
              <w:rPr>
                <w:rFonts w:eastAsiaTheme="minorHAnsi"/>
              </w:rPr>
              <w:t xml:space="preserve">государственных и муниципальных </w:t>
            </w:r>
            <w:r w:rsidRPr="00A10ED6">
              <w:rPr>
                <w:rFonts w:eastAsiaTheme="minorHAnsi"/>
              </w:rPr>
              <w:t>предприятий, государственных и муниципальных учреждений, а также юридических лиц, в уставном капитале которы</w:t>
            </w:r>
            <w:r>
              <w:rPr>
                <w:rFonts w:eastAsiaTheme="minorHAnsi"/>
              </w:rPr>
              <w:t xml:space="preserve">х доля РФ, субъектов РФ и </w:t>
            </w:r>
            <w:r w:rsidRPr="00A10ED6">
              <w:rPr>
                <w:rFonts w:eastAsiaTheme="minorHAnsi"/>
              </w:rPr>
              <w:t xml:space="preserve"> муниципальных образований превышает 25%.</w:t>
            </w:r>
          </w:p>
          <w:p w:rsidR="00874CF6" w:rsidRPr="008E4FEB" w:rsidRDefault="003470DA" w:rsidP="00385275">
            <w:pPr>
              <w:pStyle w:val="Default"/>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8E4FEB" w:rsidRPr="008E4FEB" w:rsidRDefault="00F24145" w:rsidP="00385275">
            <w:pPr>
              <w:pStyle w:val="ConsPlusNormal"/>
              <w:keepNext/>
              <w:ind w:firstLine="0"/>
              <w:jc w:val="both"/>
              <w:rPr>
                <w:rFonts w:ascii="Times New Roman" w:hAnsi="Times New Roman" w:cs="Times New Roman"/>
                <w:sz w:val="24"/>
                <w:szCs w:val="24"/>
              </w:rPr>
            </w:pPr>
            <w:r>
              <w:rPr>
                <w:rFonts w:ascii="Times New Roman" w:hAnsi="Times New Roman" w:cs="Times New Roman"/>
                <w:sz w:val="24"/>
                <w:szCs w:val="24"/>
              </w:rPr>
              <w:t>а)</w:t>
            </w:r>
            <w:r w:rsidR="00263F8A">
              <w:rPr>
                <w:rFonts w:ascii="Times New Roman" w:hAnsi="Times New Roman" w:cs="Times New Roman"/>
                <w:sz w:val="24"/>
                <w:szCs w:val="24"/>
              </w:rPr>
              <w:t xml:space="preserve"> </w:t>
            </w:r>
            <w:r w:rsidR="008E4FEB" w:rsidRPr="008E4FEB">
              <w:rPr>
                <w:rFonts w:ascii="Times New Roman" w:hAnsi="Times New Roman" w:cs="Times New Roman"/>
                <w:sz w:val="24"/>
                <w:szCs w:val="24"/>
              </w:rPr>
              <w:t xml:space="preserve">заявка представлена лицом, не уполномоченным </w:t>
            </w:r>
            <w:r w:rsidR="00B266C9">
              <w:rPr>
                <w:rFonts w:ascii="Times New Roman" w:hAnsi="Times New Roman" w:cs="Times New Roman"/>
                <w:sz w:val="24"/>
                <w:szCs w:val="24"/>
              </w:rPr>
              <w:t>п</w:t>
            </w:r>
            <w:r w:rsidR="008E4FEB" w:rsidRPr="008E4FEB">
              <w:rPr>
                <w:rFonts w:ascii="Times New Roman" w:hAnsi="Times New Roman" w:cs="Times New Roman"/>
                <w:sz w:val="24"/>
                <w:szCs w:val="24"/>
              </w:rPr>
              <w:t>ретендентом на осуществление таких действий;</w:t>
            </w:r>
          </w:p>
          <w:p w:rsidR="001F12F2" w:rsidRDefault="00F24145" w:rsidP="00385275">
            <w:pPr>
              <w:pStyle w:val="Style14"/>
              <w:widowControl/>
              <w:tabs>
                <w:tab w:val="left" w:pos="778"/>
              </w:tabs>
              <w:spacing w:line="240" w:lineRule="auto"/>
              <w:ind w:firstLine="0"/>
              <w:rPr>
                <w:rStyle w:val="FontStyle29"/>
              </w:rPr>
            </w:pPr>
            <w:r>
              <w:t>б)</w:t>
            </w:r>
            <w:r w:rsidR="00263F8A">
              <w:t xml:space="preserve"> </w:t>
            </w:r>
            <w:r w:rsidR="008E4FEB" w:rsidRPr="008E4FEB">
              <w:t xml:space="preserve">представленные документы не подтверждают право </w:t>
            </w:r>
            <w:r w:rsidR="00B266C9">
              <w:t>п</w:t>
            </w:r>
            <w:r w:rsidR="008E4FEB" w:rsidRPr="008E4FEB">
              <w:t>ретендента быть покупателем в соответствии с законодательством Российской Федерации;</w:t>
            </w:r>
          </w:p>
          <w:p w:rsidR="008E4FEB" w:rsidRPr="008E4FEB" w:rsidRDefault="00F24145" w:rsidP="00385275">
            <w:pPr>
              <w:keepNext/>
              <w:autoSpaceDE w:val="0"/>
              <w:autoSpaceDN w:val="0"/>
              <w:adjustRightInd w:val="0"/>
              <w:jc w:val="both"/>
            </w:pPr>
            <w:r>
              <w:t>в)</w:t>
            </w:r>
            <w:r w:rsidR="00A10ED6">
              <w:t xml:space="preserve"> </w:t>
            </w:r>
            <w:r w:rsidR="008E4FEB" w:rsidRPr="008E4FEB">
              <w:t xml:space="preserve">представлен не полный пакет документов, предусмотренный перечнем, установленным  в информационном сообщении о проведении продажи </w:t>
            </w:r>
            <w:r>
              <w:t>муниципального имущества</w:t>
            </w:r>
            <w:r w:rsidR="008E4FEB" w:rsidRPr="008E4FEB">
              <w:t xml:space="preserve">, или оформление и/или содержание указанных документов не соответствует требованиям законодательства Российской Федерации и/или требованиям, установленным в информационном сообщении о проведении продажи </w:t>
            </w:r>
            <w:r>
              <w:t>муниципального имущества</w:t>
            </w:r>
            <w:r w:rsidR="008E4FEB" w:rsidRPr="008E4FEB">
              <w:t>;</w:t>
            </w:r>
          </w:p>
          <w:p w:rsidR="003470DA" w:rsidRPr="008E4FEB" w:rsidRDefault="000B223C" w:rsidP="00F24145">
            <w:pPr>
              <w:keepNext/>
              <w:autoSpaceDE w:val="0"/>
              <w:autoSpaceDN w:val="0"/>
              <w:adjustRightInd w:val="0"/>
              <w:jc w:val="both"/>
            </w:pPr>
            <w:r>
              <w:t>г)</w:t>
            </w:r>
            <w:r w:rsidR="00263F8A">
              <w:t xml:space="preserve"> </w:t>
            </w:r>
            <w:r w:rsidR="008E4FEB" w:rsidRPr="008E4FEB">
              <w:t xml:space="preserve">не поступления в установленный срок </w:t>
            </w:r>
            <w:r w:rsidR="006B6015">
              <w:rPr>
                <w:rFonts w:eastAsiaTheme="minorHAnsi"/>
                <w:lang w:eastAsia="en-US"/>
              </w:rPr>
              <w:t>задатка</w:t>
            </w:r>
            <w:r w:rsidR="008E4FEB" w:rsidRPr="008E4FEB">
              <w:t xml:space="preserve"> на счет, указанный в информационном сообщении о проведении продажи </w:t>
            </w:r>
            <w:r w:rsidR="00F24145">
              <w:t>муниципального имущества</w:t>
            </w:r>
            <w:r w:rsidR="008E4FEB" w:rsidRPr="008E4FEB">
              <w:t>.</w:t>
            </w:r>
          </w:p>
        </w:tc>
      </w:tr>
      <w:tr w:rsidR="003470DA" w:rsidRPr="00F84878" w:rsidTr="009E5FF2">
        <w:trPr>
          <w:trHeight w:val="1274"/>
        </w:trPr>
        <w:tc>
          <w:tcPr>
            <w:tcW w:w="567" w:type="dxa"/>
            <w:shd w:val="clear" w:color="auto" w:fill="F2F2F2"/>
          </w:tcPr>
          <w:p w:rsidR="003470DA" w:rsidRPr="00F84878" w:rsidRDefault="00D91C31" w:rsidP="00D61A4A">
            <w:pPr>
              <w:pStyle w:val="Default"/>
              <w:spacing w:before="120" w:after="120"/>
              <w:rPr>
                <w:b/>
                <w:iCs/>
              </w:rPr>
            </w:pPr>
            <w:r>
              <w:rPr>
                <w:b/>
                <w:iCs/>
              </w:rPr>
              <w:t>1</w:t>
            </w:r>
            <w:r w:rsidR="009E5FF2">
              <w:rPr>
                <w:b/>
                <w:iCs/>
              </w:rPr>
              <w:t>3</w:t>
            </w:r>
          </w:p>
        </w:tc>
        <w:tc>
          <w:tcPr>
            <w:tcW w:w="1843" w:type="dxa"/>
            <w:shd w:val="clear" w:color="auto" w:fill="F2F2F2"/>
          </w:tcPr>
          <w:p w:rsidR="003470DA" w:rsidRPr="00AE43F6" w:rsidRDefault="003470DA" w:rsidP="00D61A4A">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xml:space="preserve">, заключения </w:t>
            </w:r>
            <w:r w:rsidR="008E4FEB">
              <w:rPr>
                <w:b/>
              </w:rPr>
              <w:lastRenderedPageBreak/>
              <w:t>договора с Единственным участником</w:t>
            </w:r>
            <w:r w:rsidRPr="00AE43F6">
              <w:rPr>
                <w:b/>
              </w:rPr>
              <w:t xml:space="preserve"> </w:t>
            </w:r>
          </w:p>
        </w:tc>
        <w:tc>
          <w:tcPr>
            <w:tcW w:w="7684" w:type="dxa"/>
            <w:shd w:val="clear" w:color="auto" w:fill="auto"/>
          </w:tcPr>
          <w:p w:rsidR="00D8566D" w:rsidRDefault="009E6507" w:rsidP="00522A39">
            <w:pPr>
              <w:pStyle w:val="Default"/>
              <w:spacing w:before="120" w:after="120"/>
              <w:jc w:val="both"/>
            </w:pPr>
            <w:r>
              <w:lastRenderedPageBreak/>
              <w:t>1)</w:t>
            </w:r>
            <w:r w:rsidR="00522A39">
              <w:t xml:space="preserve">Процедура проводится в соответствии с Регламентом Организатора </w:t>
            </w:r>
            <w:hyperlink r:id="rId19" w:history="1">
              <w:r w:rsidR="00883119" w:rsidRPr="00BA5CC1">
                <w:rPr>
                  <w:rFonts w:ascii="inherit" w:hAnsi="inherit"/>
                  <w:color w:val="0066CC"/>
                  <w:u w:val="single"/>
                  <w:bdr w:val="none" w:sz="0" w:space="0" w:color="auto" w:frame="1"/>
                </w:rPr>
                <w:t>http://utp.sberbank-ast.ru</w:t>
              </w:r>
            </w:hyperlink>
            <w:r w:rsidR="00883119">
              <w:rPr>
                <w:rFonts w:ascii="inherit" w:hAnsi="inherit"/>
                <w:color w:val="0066CC"/>
                <w:u w:val="single"/>
                <w:bdr w:val="none" w:sz="0" w:space="0" w:color="auto" w:frame="1"/>
              </w:rPr>
              <w:t xml:space="preserve"> </w:t>
            </w:r>
            <w:r w:rsidR="00E6757C">
              <w:t xml:space="preserve">и </w:t>
            </w:r>
            <w:r w:rsidR="00D8566D">
              <w:t>Федеральным</w:t>
            </w:r>
            <w:r w:rsidR="00D8566D" w:rsidRPr="00D8566D">
              <w:t xml:space="preserve"> закон</w:t>
            </w:r>
            <w:r w:rsidR="00D8566D">
              <w:t>ом</w:t>
            </w:r>
            <w:r w:rsidR="00D8566D" w:rsidRPr="00D8566D">
              <w:t xml:space="preserve"> от 21.12.2001 №178 </w:t>
            </w:r>
          </w:p>
          <w:p w:rsidR="00522A39" w:rsidRPr="00D8566D" w:rsidRDefault="00D8566D" w:rsidP="00522A39">
            <w:pPr>
              <w:pStyle w:val="Default"/>
              <w:spacing w:before="120" w:after="120"/>
              <w:jc w:val="both"/>
            </w:pPr>
            <w:r w:rsidRPr="00D8566D">
              <w:t>«О приватизации государственного и муниципального имущества»;</w:t>
            </w:r>
          </w:p>
          <w:p w:rsidR="00522A39" w:rsidRDefault="00522A39" w:rsidP="00522A39">
            <w:pPr>
              <w:pStyle w:val="Default"/>
              <w:spacing w:before="120" w:after="120"/>
              <w:jc w:val="both"/>
            </w:pPr>
            <w:r>
              <w:t>2) Победителем Процедуры признается:</w:t>
            </w:r>
          </w:p>
          <w:p w:rsidR="00522A39" w:rsidRDefault="00522A39" w:rsidP="00522A39">
            <w:pPr>
              <w:pStyle w:val="Default"/>
              <w:spacing w:before="120" w:after="120"/>
              <w:jc w:val="both"/>
            </w:pPr>
            <w:r>
              <w:lastRenderedPageBreak/>
              <w:t>Победителем признается участник, предложивший наиболее высокую цену имущества.</w:t>
            </w:r>
          </w:p>
          <w:p w:rsidR="005021EF" w:rsidRDefault="00F24145" w:rsidP="00F24145">
            <w:pPr>
              <w:pStyle w:val="Default"/>
              <w:spacing w:before="120" w:after="120"/>
              <w:jc w:val="both"/>
              <w:rPr>
                <w:b/>
              </w:rPr>
            </w:pPr>
            <w:r w:rsidRPr="005021EF">
              <w:rPr>
                <w:b/>
              </w:rPr>
              <w:t>А</w:t>
            </w:r>
            <w:r w:rsidR="000B22D1" w:rsidRPr="005021EF">
              <w:rPr>
                <w:b/>
              </w:rPr>
              <w:t>укцион приз</w:t>
            </w:r>
            <w:r w:rsidR="007E6410" w:rsidRPr="005021EF">
              <w:rPr>
                <w:b/>
              </w:rPr>
              <w:t>нан несостоявшимся</w:t>
            </w:r>
            <w:r w:rsidR="005021EF">
              <w:rPr>
                <w:b/>
              </w:rPr>
              <w:t>:</w:t>
            </w:r>
          </w:p>
          <w:p w:rsidR="005021EF" w:rsidRDefault="007E6410" w:rsidP="005021EF">
            <w:pPr>
              <w:pStyle w:val="Default"/>
              <w:spacing w:before="120" w:after="120"/>
              <w:ind w:right="347"/>
            </w:pPr>
            <w:r w:rsidRPr="007E6410">
              <w:t xml:space="preserve"> </w:t>
            </w:r>
            <w:r w:rsidR="005021EF">
              <w:t xml:space="preserve">- </w:t>
            </w:r>
            <w:r w:rsidRPr="007E6410">
              <w:t>по причине признания участником аукц</w:t>
            </w:r>
            <w:r w:rsidR="00F24145">
              <w:t>иона только одного претендента</w:t>
            </w:r>
            <w:r w:rsidR="00F3217C">
              <w:t xml:space="preserve"> </w:t>
            </w:r>
          </w:p>
          <w:p w:rsidR="001F12F2" w:rsidRDefault="005021EF" w:rsidP="00F24145">
            <w:pPr>
              <w:pStyle w:val="Default"/>
              <w:spacing w:before="120" w:after="120"/>
              <w:jc w:val="both"/>
            </w:pPr>
            <w:r>
              <w:t>-  ввиду отсутствия заявок</w:t>
            </w:r>
          </w:p>
          <w:p w:rsidR="005021EF" w:rsidRDefault="005021EF" w:rsidP="00F24145">
            <w:pPr>
              <w:pStyle w:val="Default"/>
              <w:spacing w:before="120" w:after="120"/>
              <w:jc w:val="both"/>
            </w:pPr>
            <w:r>
              <w:t xml:space="preserve">- </w:t>
            </w:r>
            <w:r w:rsidRPr="005021EF">
              <w:t>по результатам рассмотрения заявок Продавцом принято решение об отказе в допуске в</w:t>
            </w:r>
            <w:r>
              <w:t>сем участникам, подавшим заявки</w:t>
            </w:r>
          </w:p>
          <w:p w:rsidR="005021EF" w:rsidRDefault="005021EF" w:rsidP="00F24145">
            <w:pPr>
              <w:pStyle w:val="Default"/>
              <w:spacing w:before="120" w:after="120"/>
              <w:jc w:val="both"/>
            </w:pPr>
            <w:r>
              <w:t xml:space="preserve">- </w:t>
            </w:r>
            <w:r w:rsidRPr="005021EF">
              <w:t>по результатам рассмотрения заявок Продавцом принято решение о допуске только одного участника.</w:t>
            </w:r>
          </w:p>
          <w:p w:rsidR="00047E1F" w:rsidRDefault="00047E1F" w:rsidP="00F24145">
            <w:pPr>
              <w:pStyle w:val="Default"/>
              <w:spacing w:before="120" w:after="120"/>
              <w:jc w:val="both"/>
              <w:rPr>
                <w:i/>
              </w:rPr>
            </w:pPr>
          </w:p>
        </w:tc>
      </w:tr>
      <w:tr w:rsidR="003470DA" w:rsidRPr="001C438D" w:rsidTr="009E5FF2">
        <w:trPr>
          <w:trHeight w:val="4204"/>
        </w:trPr>
        <w:tc>
          <w:tcPr>
            <w:tcW w:w="567" w:type="dxa"/>
            <w:shd w:val="clear" w:color="auto" w:fill="F2F2F2"/>
          </w:tcPr>
          <w:p w:rsidR="001F12F2" w:rsidRDefault="00D91C31">
            <w:pPr>
              <w:pStyle w:val="Default"/>
              <w:spacing w:before="120" w:after="120"/>
              <w:ind w:left="-108" w:right="-114"/>
              <w:rPr>
                <w:b/>
                <w:iCs/>
                <w:lang w:eastAsia="ru-RU"/>
              </w:rPr>
            </w:pPr>
            <w:r>
              <w:rPr>
                <w:b/>
                <w:iCs/>
              </w:rPr>
              <w:lastRenderedPageBreak/>
              <w:t>1</w:t>
            </w:r>
            <w:r w:rsidR="009E5FF2">
              <w:rPr>
                <w:b/>
                <w:iCs/>
              </w:rPr>
              <w:t>4</w:t>
            </w:r>
          </w:p>
        </w:tc>
        <w:tc>
          <w:tcPr>
            <w:tcW w:w="1843" w:type="dxa"/>
            <w:shd w:val="clear" w:color="auto" w:fill="F2F2F2"/>
          </w:tcPr>
          <w:p w:rsidR="003470DA" w:rsidRPr="00F84878" w:rsidRDefault="001C438D" w:rsidP="0046766E">
            <w:pPr>
              <w:pStyle w:val="Default"/>
              <w:spacing w:before="120" w:after="120"/>
              <w:rPr>
                <w:b/>
                <w:iCs/>
              </w:rPr>
            </w:pPr>
            <w:r w:rsidRPr="001C438D">
              <w:rPr>
                <w:b/>
                <w:iCs/>
              </w:rPr>
              <w:t>Срок заключения до</w:t>
            </w:r>
            <w:r w:rsidR="00324A98">
              <w:rPr>
                <w:b/>
                <w:iCs/>
              </w:rPr>
              <w:t>говора купли-продажи</w:t>
            </w:r>
            <w:r w:rsidRPr="001C438D">
              <w:rPr>
                <w:b/>
                <w:iCs/>
              </w:rPr>
              <w:t xml:space="preserve"> имущества</w:t>
            </w:r>
            <w:r w:rsidR="006B1D2E">
              <w:rPr>
                <w:b/>
                <w:iCs/>
              </w:rPr>
              <w:t xml:space="preserve"> и ответственность за уклонение или отказ от заключения дог</w:t>
            </w:r>
            <w:r w:rsidR="0046766E">
              <w:rPr>
                <w:b/>
                <w:iCs/>
              </w:rPr>
              <w:t>о</w:t>
            </w:r>
            <w:r w:rsidR="006B1D2E">
              <w:rPr>
                <w:b/>
                <w:iCs/>
              </w:rPr>
              <w:t>вора купли-продажи</w:t>
            </w:r>
          </w:p>
        </w:tc>
        <w:tc>
          <w:tcPr>
            <w:tcW w:w="7684" w:type="dxa"/>
            <w:shd w:val="clear" w:color="auto" w:fill="auto"/>
          </w:tcPr>
          <w:p w:rsidR="00F03FD0" w:rsidRDefault="008A0BC4">
            <w:pPr>
              <w:pStyle w:val="Default"/>
              <w:spacing w:before="120" w:after="120"/>
              <w:jc w:val="both"/>
              <w:rPr>
                <w:iCs/>
              </w:rPr>
            </w:pPr>
            <w:r w:rsidRPr="00A62688">
              <w:rPr>
                <w:iCs/>
              </w:rPr>
              <w:t>По результатам Процедуры Продавец и Победитель</w:t>
            </w:r>
            <w:r w:rsidRPr="006A0532">
              <w:t xml:space="preserve">, с которым </w:t>
            </w:r>
            <w:r>
              <w:t>Продавец</w:t>
            </w:r>
            <w:r w:rsidRPr="006A0532">
              <w:t xml:space="preserve"> принял решение заключить договор</w:t>
            </w:r>
            <w:r w:rsidR="00F3217C">
              <w:rPr>
                <w:iCs/>
              </w:rPr>
              <w:t xml:space="preserve"> (покупатель) в течение 5</w:t>
            </w:r>
            <w:r w:rsidRPr="00A62688">
              <w:rPr>
                <w:iCs/>
              </w:rPr>
              <w:t xml:space="preserve"> (</w:t>
            </w:r>
            <w:r w:rsidR="00F3217C">
              <w:rPr>
                <w:iCs/>
              </w:rPr>
              <w:t>пяти</w:t>
            </w:r>
            <w:r w:rsidRPr="00A62688">
              <w:rPr>
                <w:iCs/>
              </w:rPr>
              <w:t xml:space="preserve">) рабочих дней с даты подведения итогов Процедуры заключают в соответствии с законодательством Российской Федерации договор купли-продажи Объекта (лота) по форме </w:t>
            </w:r>
            <w:r w:rsidR="00AB466C">
              <w:rPr>
                <w:iCs/>
              </w:rPr>
              <w:t>проекта договора прикрепленному в электронном виде</w:t>
            </w:r>
          </w:p>
          <w:p w:rsidR="00BA252F" w:rsidRDefault="00BA252F" w:rsidP="00BA252F">
            <w:pPr>
              <w:pStyle w:val="Default"/>
              <w:spacing w:before="120" w:after="120"/>
              <w:jc w:val="both"/>
              <w:rPr>
                <w:iCs/>
              </w:rPr>
            </w:pPr>
            <w:r>
              <w:rPr>
                <w:iCs/>
              </w:rPr>
              <w:t xml:space="preserve">Подписание договора купли-продажи производится по адресу: </w:t>
            </w:r>
            <w:r w:rsidR="00F3217C">
              <w:rPr>
                <w:iCs/>
              </w:rPr>
              <w:t xml:space="preserve">Ленинградская область, </w:t>
            </w:r>
            <w:r w:rsidR="00883119">
              <w:rPr>
                <w:iCs/>
              </w:rPr>
              <w:t xml:space="preserve">Ломоносовский </w:t>
            </w:r>
            <w:r w:rsidR="00F3217C">
              <w:rPr>
                <w:iCs/>
              </w:rPr>
              <w:t>рай</w:t>
            </w:r>
            <w:r w:rsidR="00D15BDE">
              <w:rPr>
                <w:iCs/>
              </w:rPr>
              <w:t xml:space="preserve">он, </w:t>
            </w:r>
            <w:r w:rsidR="00883119">
              <w:rPr>
                <w:iCs/>
              </w:rPr>
              <w:t xml:space="preserve">деревня </w:t>
            </w:r>
            <w:proofErr w:type="spellStart"/>
            <w:r w:rsidR="00883119">
              <w:rPr>
                <w:iCs/>
              </w:rPr>
              <w:t>Пеники</w:t>
            </w:r>
            <w:proofErr w:type="spellEnd"/>
            <w:r w:rsidR="00D15BDE">
              <w:rPr>
                <w:iCs/>
              </w:rPr>
              <w:t xml:space="preserve">, улица </w:t>
            </w:r>
            <w:r w:rsidR="00883119">
              <w:rPr>
                <w:iCs/>
              </w:rPr>
              <w:t>Новая</w:t>
            </w:r>
            <w:r w:rsidR="00F3217C">
              <w:rPr>
                <w:iCs/>
              </w:rPr>
              <w:t xml:space="preserve">, дом </w:t>
            </w:r>
            <w:r w:rsidR="00883119">
              <w:rPr>
                <w:iCs/>
              </w:rPr>
              <w:t>13</w:t>
            </w:r>
            <w:r w:rsidR="00F3217C">
              <w:rPr>
                <w:iCs/>
              </w:rPr>
              <w:t xml:space="preserve"> , </w:t>
            </w:r>
            <w:r w:rsidR="00883119">
              <w:rPr>
                <w:iCs/>
              </w:rPr>
              <w:t>помещение №31</w:t>
            </w:r>
          </w:p>
          <w:p w:rsidR="001F12F2" w:rsidRDefault="006B1D2E" w:rsidP="00F3217C">
            <w:pPr>
              <w:pStyle w:val="20"/>
              <w:jc w:val="both"/>
              <w:rPr>
                <w:rFonts w:ascii="Times New Roman" w:eastAsia="Calibri" w:hAnsi="Times New Roman"/>
                <w:b w:val="0"/>
                <w:bCs w:val="0"/>
                <w:iCs/>
                <w:color w:val="000000"/>
                <w:sz w:val="24"/>
                <w:szCs w:val="24"/>
                <w:lang w:eastAsia="en-US"/>
              </w:rPr>
            </w:pPr>
            <w:bookmarkStart w:id="3" w:name="_Toc467070671"/>
            <w:r w:rsidRPr="00432690">
              <w:rPr>
                <w:rFonts w:ascii="Times New Roman" w:eastAsia="Calibri" w:hAnsi="Times New Roman"/>
                <w:b w:val="0"/>
                <w:bCs w:val="0"/>
                <w:iCs/>
                <w:color w:val="000000"/>
                <w:sz w:val="24"/>
                <w:szCs w:val="24"/>
                <w:lang w:eastAsia="en-US"/>
              </w:rPr>
              <w:t xml:space="preserve">При уклонении или отказе победителя или Единственного участника от заключения в установленный срок договора купли-продажи </w:t>
            </w:r>
            <w:r w:rsidR="00F3217C">
              <w:rPr>
                <w:rFonts w:ascii="Times New Roman" w:eastAsia="Calibri" w:hAnsi="Times New Roman"/>
                <w:b w:val="0"/>
                <w:bCs w:val="0"/>
                <w:iCs/>
                <w:color w:val="000000"/>
                <w:sz w:val="24"/>
                <w:szCs w:val="24"/>
                <w:lang w:eastAsia="en-US"/>
              </w:rPr>
              <w:t>муниципального имущества</w:t>
            </w:r>
            <w:r w:rsidRPr="00432690">
              <w:rPr>
                <w:rFonts w:ascii="Times New Roman" w:eastAsia="Calibri" w:hAnsi="Times New Roman"/>
                <w:b w:val="0"/>
                <w:bCs w:val="0"/>
                <w:iCs/>
                <w:color w:val="000000"/>
                <w:sz w:val="24"/>
                <w:szCs w:val="24"/>
                <w:lang w:eastAsia="en-US"/>
              </w:rPr>
              <w:t xml:space="preserve"> результаты </w:t>
            </w:r>
            <w:r>
              <w:rPr>
                <w:rFonts w:ascii="Times New Roman" w:eastAsia="Calibri" w:hAnsi="Times New Roman"/>
                <w:b w:val="0"/>
                <w:bCs w:val="0"/>
                <w:iCs/>
                <w:color w:val="000000"/>
                <w:sz w:val="24"/>
                <w:szCs w:val="24"/>
                <w:lang w:eastAsia="en-US"/>
              </w:rPr>
              <w:t>Процедуры</w:t>
            </w:r>
            <w:r w:rsidRPr="00432690">
              <w:rPr>
                <w:rFonts w:ascii="Times New Roman" w:eastAsia="Calibri" w:hAnsi="Times New Roman"/>
                <w:b w:val="0"/>
                <w:bCs w:val="0"/>
                <w:iCs/>
                <w:color w:val="000000"/>
                <w:sz w:val="24"/>
                <w:szCs w:val="24"/>
                <w:lang w:eastAsia="en-US"/>
              </w:rPr>
              <w:t xml:space="preserve"> аннулируются, победитель или Единственный участник утрачивает право на заключение указанного договора, задаток ему </w:t>
            </w:r>
            <w:r w:rsidRPr="00F3217C">
              <w:rPr>
                <w:rFonts w:ascii="Times New Roman" w:eastAsia="Calibri" w:hAnsi="Times New Roman"/>
                <w:bCs w:val="0"/>
                <w:iCs/>
                <w:color w:val="000000"/>
                <w:sz w:val="24"/>
                <w:szCs w:val="24"/>
                <w:lang w:eastAsia="en-US"/>
              </w:rPr>
              <w:t>не возвращается</w:t>
            </w:r>
            <w:r w:rsidRPr="00432690">
              <w:rPr>
                <w:rFonts w:ascii="Times New Roman" w:eastAsia="Calibri" w:hAnsi="Times New Roman"/>
                <w:b w:val="0"/>
                <w:bCs w:val="0"/>
                <w:iCs/>
                <w:color w:val="000000"/>
                <w:sz w:val="24"/>
                <w:szCs w:val="24"/>
                <w:lang w:eastAsia="en-US"/>
              </w:rPr>
              <w:t>.</w:t>
            </w:r>
            <w:bookmarkEnd w:id="3"/>
          </w:p>
          <w:p w:rsidR="00F3217C" w:rsidRPr="00F3217C" w:rsidRDefault="00F3217C" w:rsidP="00F3217C">
            <w:pPr>
              <w:rPr>
                <w:lang w:eastAsia="en-US"/>
              </w:rPr>
            </w:pPr>
          </w:p>
        </w:tc>
      </w:tr>
      <w:tr w:rsidR="00D91C31" w:rsidRPr="008310FB" w:rsidTr="009E5FF2">
        <w:tc>
          <w:tcPr>
            <w:tcW w:w="567" w:type="dxa"/>
            <w:shd w:val="clear" w:color="auto" w:fill="F2F2F2"/>
          </w:tcPr>
          <w:p w:rsidR="00D91C31" w:rsidRPr="009E5FF2" w:rsidRDefault="00D91C31" w:rsidP="00D61A4A">
            <w:pPr>
              <w:pStyle w:val="Default"/>
              <w:spacing w:before="120" w:after="120"/>
              <w:rPr>
                <w:b/>
                <w:iCs/>
              </w:rPr>
            </w:pPr>
            <w:r w:rsidRPr="009E5FF2">
              <w:rPr>
                <w:b/>
                <w:iCs/>
              </w:rPr>
              <w:t>1</w:t>
            </w:r>
            <w:r w:rsidR="009E5FF2" w:rsidRPr="009E5FF2">
              <w:rPr>
                <w:b/>
                <w:iCs/>
              </w:rPr>
              <w:t>5</w:t>
            </w:r>
          </w:p>
        </w:tc>
        <w:tc>
          <w:tcPr>
            <w:tcW w:w="1843" w:type="dxa"/>
            <w:shd w:val="clear" w:color="auto" w:fill="F2F2F2"/>
          </w:tcPr>
          <w:p w:rsidR="00D91C31" w:rsidRPr="008310FB" w:rsidRDefault="00D91C31" w:rsidP="00D61A4A">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7684" w:type="dxa"/>
            <w:shd w:val="clear" w:color="auto" w:fill="auto"/>
          </w:tcPr>
          <w:p w:rsidR="00337950" w:rsidRDefault="00D91C31" w:rsidP="0046766E">
            <w:pPr>
              <w:pStyle w:val="Default"/>
              <w:spacing w:before="120" w:after="120"/>
              <w:jc w:val="both"/>
              <w:rPr>
                <w:iCs/>
                <w:lang w:eastAsia="ru-RU"/>
              </w:rPr>
            </w:pPr>
            <w:r w:rsidRPr="00A62688">
              <w:rPr>
                <w:rFonts w:eastAsiaTheme="minorHAnsi"/>
                <w:bCs/>
              </w:rPr>
              <w:t xml:space="preserve">Условия и сроки оплаты по договору купли-продажи Объекта (лота) определены в </w:t>
            </w:r>
            <w:r>
              <w:rPr>
                <w:rFonts w:eastAsiaTheme="minorHAnsi"/>
                <w:bCs/>
              </w:rPr>
              <w:t>проекте д</w:t>
            </w:r>
            <w:r w:rsidRPr="00A62688">
              <w:rPr>
                <w:rFonts w:eastAsiaTheme="minorHAnsi"/>
                <w:bCs/>
              </w:rPr>
              <w:t>оговор</w:t>
            </w:r>
            <w:r>
              <w:rPr>
                <w:rFonts w:eastAsiaTheme="minorHAnsi"/>
                <w:bCs/>
              </w:rPr>
              <w:t>а</w:t>
            </w:r>
            <w:r w:rsidRPr="00A62688">
              <w:rPr>
                <w:rFonts w:eastAsiaTheme="minorHAnsi"/>
                <w:bCs/>
              </w:rPr>
              <w:t xml:space="preserve"> купли-продажи</w:t>
            </w:r>
            <w:r>
              <w:rPr>
                <w:rFonts w:eastAsiaTheme="minorHAnsi"/>
                <w:bCs/>
              </w:rPr>
              <w:t xml:space="preserve">, </w:t>
            </w:r>
            <w:r w:rsidR="00AB466C">
              <w:rPr>
                <w:rFonts w:eastAsiaTheme="minorHAnsi"/>
                <w:bCs/>
              </w:rPr>
              <w:t>прикрепленному в электронном виде</w:t>
            </w:r>
          </w:p>
          <w:p w:rsidR="00F03FD0" w:rsidRPr="00337950" w:rsidRDefault="00F03FD0" w:rsidP="00337950">
            <w:pPr>
              <w:tabs>
                <w:tab w:val="left" w:pos="1788"/>
              </w:tabs>
            </w:pPr>
          </w:p>
        </w:tc>
      </w:tr>
      <w:tr w:rsidR="00D91C31" w:rsidRPr="008310FB" w:rsidTr="009E5FF2">
        <w:tc>
          <w:tcPr>
            <w:tcW w:w="567" w:type="dxa"/>
            <w:shd w:val="clear" w:color="auto" w:fill="F2F2F2"/>
          </w:tcPr>
          <w:p w:rsidR="00D91C31" w:rsidRPr="009E5FF2" w:rsidRDefault="00194756" w:rsidP="00D61A4A">
            <w:pPr>
              <w:pStyle w:val="Default"/>
              <w:spacing w:before="120" w:after="120"/>
              <w:rPr>
                <w:b/>
                <w:iCs/>
              </w:rPr>
            </w:pPr>
            <w:r w:rsidRPr="009E5FF2">
              <w:rPr>
                <w:b/>
                <w:iCs/>
              </w:rPr>
              <w:t>1</w:t>
            </w:r>
            <w:r w:rsidR="009E5FF2" w:rsidRPr="009E5FF2">
              <w:rPr>
                <w:b/>
                <w:iCs/>
              </w:rPr>
              <w:t>6</w:t>
            </w:r>
          </w:p>
        </w:tc>
        <w:tc>
          <w:tcPr>
            <w:tcW w:w="1843" w:type="dxa"/>
            <w:shd w:val="clear" w:color="auto" w:fill="F2F2F2"/>
          </w:tcPr>
          <w:p w:rsidR="00D91C31" w:rsidRPr="008310FB" w:rsidRDefault="00D91C31" w:rsidP="00D61A4A">
            <w:pPr>
              <w:pStyle w:val="Default"/>
              <w:spacing w:before="120" w:after="120"/>
              <w:rPr>
                <w:b/>
                <w:iCs/>
              </w:rPr>
            </w:pPr>
            <w:r w:rsidRPr="008310FB">
              <w:rPr>
                <w:rFonts w:eastAsiaTheme="minorHAnsi"/>
                <w:b/>
                <w:bCs/>
              </w:rPr>
              <w:t>Переход права собственности на Объект (лот)</w:t>
            </w:r>
          </w:p>
        </w:tc>
        <w:tc>
          <w:tcPr>
            <w:tcW w:w="7684" w:type="dxa"/>
            <w:shd w:val="clear" w:color="auto" w:fill="auto"/>
          </w:tcPr>
          <w:p w:rsidR="00F03FD0" w:rsidRDefault="00D91C31" w:rsidP="00AB466C">
            <w:pPr>
              <w:pStyle w:val="Default"/>
              <w:spacing w:before="120" w:after="120"/>
              <w:jc w:val="both"/>
              <w:rPr>
                <w:iCs/>
                <w:lang w:eastAsia="ru-RU"/>
              </w:rPr>
            </w:pPr>
            <w:r w:rsidRPr="00A62688">
              <w:rPr>
                <w:rFonts w:eastAsiaTheme="minorHAnsi"/>
                <w:bCs/>
              </w:rPr>
              <w:t xml:space="preserve">Условия перехода права собственности на Объект определены в </w:t>
            </w:r>
            <w:r>
              <w:rPr>
                <w:rFonts w:eastAsiaTheme="minorHAnsi"/>
                <w:bCs/>
              </w:rPr>
              <w:t>проекте</w:t>
            </w:r>
            <w:r w:rsidR="008310FB"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Pr>
                <w:rFonts w:eastAsiaTheme="minorHAnsi"/>
                <w:bCs/>
              </w:rPr>
              <w:t xml:space="preserve">, </w:t>
            </w:r>
            <w:r w:rsidR="00AB466C">
              <w:rPr>
                <w:rFonts w:eastAsiaTheme="minorHAnsi"/>
                <w:bCs/>
              </w:rPr>
              <w:t>прикрепленному</w:t>
            </w:r>
            <w:r>
              <w:rPr>
                <w:rFonts w:eastAsiaTheme="minorHAnsi"/>
                <w:bCs/>
              </w:rPr>
              <w:t xml:space="preserve"> </w:t>
            </w:r>
            <w:r w:rsidR="00AB466C">
              <w:rPr>
                <w:rFonts w:eastAsiaTheme="minorHAnsi"/>
                <w:bCs/>
              </w:rPr>
              <w:t>в электронном виде</w:t>
            </w:r>
            <w:r>
              <w:rPr>
                <w:rFonts w:eastAsiaTheme="minorHAnsi"/>
                <w:bCs/>
              </w:rPr>
              <w:t>.</w:t>
            </w:r>
          </w:p>
        </w:tc>
      </w:tr>
    </w:tbl>
    <w:p w:rsidR="00654A69" w:rsidRDefault="00654A69">
      <w:pPr>
        <w:pStyle w:val="1"/>
        <w:keepLines w:val="0"/>
        <w:tabs>
          <w:tab w:val="left" w:pos="6424"/>
        </w:tabs>
        <w:spacing w:before="240" w:after="120"/>
        <w:ind w:left="792" w:hanging="360"/>
        <w:jc w:val="right"/>
        <w:rPr>
          <w:rFonts w:ascii="Times New Roman" w:eastAsia="MS Mincho" w:hAnsi="Times New Roman"/>
          <w:color w:val="auto"/>
          <w:kern w:val="32"/>
        </w:rPr>
      </w:pPr>
      <w:bookmarkStart w:id="4" w:name="_Toc438562017"/>
    </w:p>
    <w:p w:rsidR="001B3DC8" w:rsidRDefault="001B3DC8">
      <w:pPr>
        <w:spacing w:after="200" w:line="276" w:lineRule="auto"/>
        <w:rPr>
          <w:rFonts w:eastAsia="MS Mincho"/>
          <w:b/>
          <w:bCs/>
          <w:kern w:val="32"/>
          <w:sz w:val="28"/>
        </w:rPr>
      </w:pPr>
      <w:r>
        <w:rPr>
          <w:rFonts w:eastAsia="MS Mincho"/>
          <w:kern w:val="32"/>
        </w:rPr>
        <w:br w:type="page"/>
      </w:r>
    </w:p>
    <w:p w:rsidR="00D276EF" w:rsidRPr="00D276EF" w:rsidRDefault="00D276EF" w:rsidP="00437C63">
      <w:pPr>
        <w:pStyle w:val="1"/>
        <w:keepLines w:val="0"/>
        <w:tabs>
          <w:tab w:val="left" w:pos="6424"/>
        </w:tabs>
        <w:spacing w:before="240" w:after="120"/>
        <w:jc w:val="right"/>
        <w:rPr>
          <w:rFonts w:ascii="Times New Roman" w:eastAsia="MS Mincho" w:hAnsi="Times New Roman"/>
          <w:color w:val="auto"/>
          <w:kern w:val="32"/>
          <w:szCs w:val="24"/>
        </w:rPr>
      </w:pPr>
      <w:r w:rsidRPr="00D276EF">
        <w:rPr>
          <w:rFonts w:ascii="Times New Roman" w:eastAsia="MS Mincho" w:hAnsi="Times New Roman"/>
          <w:color w:val="auto"/>
          <w:kern w:val="32"/>
          <w:szCs w:val="24"/>
        </w:rPr>
        <w:lastRenderedPageBreak/>
        <w:t>Приложение 1</w:t>
      </w:r>
    </w:p>
    <w:p w:rsidR="001B3DC8" w:rsidRDefault="001B3DC8" w:rsidP="00D61A4A">
      <w:pPr>
        <w:jc w:val="center"/>
        <w:rPr>
          <w:rFonts w:eastAsia="MS Mincho"/>
          <w:b/>
        </w:rPr>
      </w:pPr>
    </w:p>
    <w:p w:rsidR="00D276EF" w:rsidRPr="00D276EF" w:rsidRDefault="009B5783" w:rsidP="009B5783">
      <w:pPr>
        <w:rPr>
          <w:rFonts w:eastAsia="MS Mincho"/>
          <w:b/>
        </w:rPr>
      </w:pPr>
      <w:r>
        <w:rPr>
          <w:rFonts w:eastAsia="MS Mincho"/>
          <w:b/>
        </w:rPr>
        <w:t xml:space="preserve">                                     </w:t>
      </w:r>
      <w:r w:rsidR="003D2236">
        <w:rPr>
          <w:rFonts w:eastAsia="MS Mincho"/>
          <w:b/>
        </w:rPr>
        <w:t xml:space="preserve">  </w:t>
      </w:r>
      <w:r>
        <w:rPr>
          <w:rFonts w:eastAsia="MS Mincho"/>
          <w:b/>
        </w:rPr>
        <w:t xml:space="preserve">   </w:t>
      </w:r>
      <w:r w:rsidR="003716F1">
        <w:rPr>
          <w:rFonts w:eastAsia="MS Mincho"/>
          <w:b/>
        </w:rPr>
        <w:t xml:space="preserve">  </w:t>
      </w:r>
      <w:r w:rsidR="00D276EF" w:rsidRPr="00D276EF">
        <w:rPr>
          <w:rFonts w:eastAsia="MS Mincho"/>
          <w:b/>
        </w:rPr>
        <w:t>ОПИСАНИЕ ОБЪЕКТ</w:t>
      </w:r>
      <w:r w:rsidR="003D2236">
        <w:rPr>
          <w:rFonts w:eastAsia="MS Mincho"/>
          <w:b/>
        </w:rPr>
        <w:t>ОВ</w:t>
      </w:r>
    </w:p>
    <w:p w:rsidR="00FD339D" w:rsidRDefault="00FD339D" w:rsidP="00D61A4A">
      <w:pPr>
        <w:rPr>
          <w:rFonts w:eastAsia="MS Mincho"/>
        </w:rPr>
      </w:pPr>
    </w:p>
    <w:p w:rsidR="00BB1BC2" w:rsidRDefault="00BB1BC2" w:rsidP="003716F1">
      <w:pPr>
        <w:autoSpaceDE w:val="0"/>
        <w:autoSpaceDN w:val="0"/>
        <w:adjustRightInd w:val="0"/>
        <w:spacing w:line="276" w:lineRule="auto"/>
        <w:ind w:left="-567"/>
        <w:jc w:val="both"/>
        <w:rPr>
          <w:rFonts w:eastAsia="Calibri"/>
          <w:lang w:eastAsia="en-US"/>
        </w:rPr>
      </w:pPr>
    </w:p>
    <w:p w:rsidR="00A55050" w:rsidRDefault="00620B94" w:rsidP="00A55050">
      <w:pPr>
        <w:autoSpaceDE w:val="0"/>
        <w:autoSpaceDN w:val="0"/>
        <w:adjustRightInd w:val="0"/>
        <w:spacing w:line="276" w:lineRule="auto"/>
        <w:ind w:left="-567"/>
        <w:jc w:val="both"/>
        <w:rPr>
          <w:rFonts w:eastAsia="Calibri"/>
          <w:lang w:eastAsia="en-US"/>
        </w:rPr>
      </w:pPr>
      <w:r>
        <w:rPr>
          <w:rFonts w:eastAsia="Calibri"/>
          <w:b/>
          <w:lang w:eastAsia="en-US"/>
        </w:rPr>
        <w:t>Лот №</w:t>
      </w:r>
      <w:r w:rsidR="004961CC">
        <w:rPr>
          <w:rFonts w:eastAsia="Calibri"/>
          <w:b/>
          <w:lang w:eastAsia="en-US"/>
        </w:rPr>
        <w:t xml:space="preserve"> </w:t>
      </w:r>
      <w:r w:rsidR="000346EB">
        <w:rPr>
          <w:rFonts w:eastAsia="Calibri"/>
          <w:b/>
          <w:lang w:eastAsia="en-US"/>
        </w:rPr>
        <w:t>1</w:t>
      </w:r>
      <w:r w:rsidR="00721DB4">
        <w:rPr>
          <w:rFonts w:eastAsia="Calibri"/>
          <w:b/>
          <w:lang w:eastAsia="en-US"/>
        </w:rPr>
        <w:t xml:space="preserve">: </w:t>
      </w:r>
      <w:proofErr w:type="gramStart"/>
      <w:r w:rsidR="00EC10B4" w:rsidRPr="00EC10B4">
        <w:rPr>
          <w:rFonts w:eastAsia="Calibri"/>
          <w:lang w:eastAsia="en-US"/>
        </w:rPr>
        <w:t xml:space="preserve">ЛАДА 217030 PRIORA, 2008 года выпуска, цвет: темно-вишневый, VIN XTA21703080100181, тип ТС – седан, </w:t>
      </w:r>
      <w:r w:rsidR="0052215A">
        <w:rPr>
          <w:rFonts w:eastAsia="Calibri"/>
          <w:lang w:eastAsia="en-US"/>
        </w:rPr>
        <w:t xml:space="preserve">модель, № двигателя – 21126, 2113048, </w:t>
      </w:r>
      <w:r w:rsidR="00EC10B4" w:rsidRPr="00EC10B4">
        <w:rPr>
          <w:rFonts w:eastAsia="Calibri"/>
          <w:lang w:eastAsia="en-US"/>
        </w:rPr>
        <w:t>мощность двигателя, кВт/</w:t>
      </w:r>
      <w:proofErr w:type="spellStart"/>
      <w:r w:rsidR="00EC10B4" w:rsidRPr="00EC10B4">
        <w:rPr>
          <w:rFonts w:eastAsia="Calibri"/>
          <w:lang w:eastAsia="en-US"/>
        </w:rPr>
        <w:t>л.с</w:t>
      </w:r>
      <w:proofErr w:type="spellEnd"/>
      <w:r w:rsidR="00EC10B4" w:rsidRPr="00EC10B4">
        <w:rPr>
          <w:rFonts w:eastAsia="Calibri"/>
          <w:lang w:eastAsia="en-US"/>
        </w:rPr>
        <w:t>. 72.00/98</w:t>
      </w:r>
      <w:r w:rsidRPr="00620B94">
        <w:rPr>
          <w:rFonts w:eastAsia="Calibri"/>
          <w:lang w:eastAsia="en-US"/>
        </w:rPr>
        <w:t xml:space="preserve">, </w:t>
      </w:r>
      <w:r w:rsidR="0052215A">
        <w:rPr>
          <w:rFonts w:eastAsia="Calibri"/>
          <w:lang w:eastAsia="en-US"/>
        </w:rPr>
        <w:t xml:space="preserve">рабочий объем двигателя – 1596 </w:t>
      </w:r>
      <w:proofErr w:type="spellStart"/>
      <w:r w:rsidR="0052215A">
        <w:rPr>
          <w:rFonts w:eastAsia="Calibri"/>
          <w:lang w:eastAsia="en-US"/>
        </w:rPr>
        <w:t>куб.см</w:t>
      </w:r>
      <w:proofErr w:type="spellEnd"/>
      <w:r w:rsidR="0052215A">
        <w:rPr>
          <w:rFonts w:eastAsia="Calibri"/>
          <w:lang w:eastAsia="en-US"/>
        </w:rPr>
        <w:t xml:space="preserve">., </w:t>
      </w:r>
      <w:r w:rsidRPr="00620B94">
        <w:rPr>
          <w:rFonts w:eastAsia="Calibri"/>
          <w:lang w:eastAsia="en-US"/>
        </w:rPr>
        <w:t>тип двигателя – бензиновы</w:t>
      </w:r>
      <w:r>
        <w:rPr>
          <w:rFonts w:eastAsia="Calibri"/>
          <w:lang w:eastAsia="en-US"/>
        </w:rPr>
        <w:t>й</w:t>
      </w:r>
      <w:proofErr w:type="gramEnd"/>
    </w:p>
    <w:p w:rsidR="00620B94" w:rsidRDefault="00620B94" w:rsidP="00A55050">
      <w:pPr>
        <w:autoSpaceDE w:val="0"/>
        <w:autoSpaceDN w:val="0"/>
        <w:adjustRightInd w:val="0"/>
        <w:spacing w:line="276" w:lineRule="auto"/>
        <w:ind w:left="-567"/>
        <w:jc w:val="both"/>
        <w:rPr>
          <w:rFonts w:eastAsia="Calibri"/>
          <w:lang w:eastAsia="en-US"/>
        </w:rPr>
      </w:pPr>
      <w:r>
        <w:rPr>
          <w:rFonts w:eastAsia="Calibri"/>
          <w:lang w:eastAsia="en-US"/>
        </w:rPr>
        <w:t xml:space="preserve">Пробег автомобиля </w:t>
      </w:r>
      <w:r w:rsidR="0052215A">
        <w:rPr>
          <w:rFonts w:eastAsia="Calibri"/>
          <w:lang w:eastAsia="en-US"/>
        </w:rPr>
        <w:t>185258</w:t>
      </w:r>
      <w:r>
        <w:rPr>
          <w:rFonts w:eastAsia="Calibri"/>
          <w:lang w:eastAsia="en-US"/>
        </w:rPr>
        <w:t xml:space="preserve"> км</w:t>
      </w:r>
    </w:p>
    <w:p w:rsidR="00620B94" w:rsidRDefault="0046490B" w:rsidP="00620B94">
      <w:pPr>
        <w:autoSpaceDE w:val="0"/>
        <w:autoSpaceDN w:val="0"/>
        <w:adjustRightInd w:val="0"/>
        <w:spacing w:line="276" w:lineRule="auto"/>
        <w:ind w:left="-567"/>
        <w:jc w:val="both"/>
        <w:rPr>
          <w:rFonts w:eastAsia="Calibri"/>
          <w:lang w:eastAsia="en-US"/>
        </w:rPr>
      </w:pPr>
      <w:r>
        <w:rPr>
          <w:rFonts w:eastAsia="Calibri"/>
          <w:lang w:eastAsia="en-US"/>
        </w:rPr>
        <w:t>На транспортном средстве следующие видимые повреждения:</w:t>
      </w:r>
    </w:p>
    <w:p w:rsidR="0046490B" w:rsidRDefault="0052215A" w:rsidP="00620B94">
      <w:pPr>
        <w:autoSpaceDE w:val="0"/>
        <w:autoSpaceDN w:val="0"/>
        <w:adjustRightInd w:val="0"/>
        <w:spacing w:line="276" w:lineRule="auto"/>
        <w:ind w:left="-567"/>
        <w:jc w:val="both"/>
        <w:rPr>
          <w:rFonts w:eastAsia="Calibri"/>
          <w:lang w:eastAsia="en-US"/>
        </w:rPr>
      </w:pPr>
      <w:r>
        <w:rPr>
          <w:rFonts w:eastAsia="Calibri"/>
          <w:lang w:eastAsia="en-US"/>
        </w:rPr>
        <w:t>- передний бампер сломан</w:t>
      </w:r>
    </w:p>
    <w:p w:rsidR="0046490B" w:rsidRDefault="0052215A" w:rsidP="00620B94">
      <w:pPr>
        <w:autoSpaceDE w:val="0"/>
        <w:autoSpaceDN w:val="0"/>
        <w:adjustRightInd w:val="0"/>
        <w:spacing w:line="276" w:lineRule="auto"/>
        <w:ind w:left="-567"/>
        <w:jc w:val="both"/>
        <w:rPr>
          <w:rFonts w:eastAsia="Calibri"/>
          <w:lang w:eastAsia="en-US"/>
        </w:rPr>
      </w:pPr>
      <w:r>
        <w:rPr>
          <w:rFonts w:eastAsia="Calibri"/>
          <w:lang w:eastAsia="en-US"/>
        </w:rPr>
        <w:t>- вмятина на заднем</w:t>
      </w:r>
      <w:r w:rsidR="0046490B">
        <w:rPr>
          <w:rFonts w:eastAsia="Calibri"/>
          <w:lang w:eastAsia="en-US"/>
        </w:rPr>
        <w:t xml:space="preserve"> </w:t>
      </w:r>
      <w:r>
        <w:rPr>
          <w:rFonts w:eastAsia="Calibri"/>
          <w:lang w:eastAsia="en-US"/>
        </w:rPr>
        <w:t>левом</w:t>
      </w:r>
      <w:r w:rsidR="0046490B">
        <w:rPr>
          <w:rFonts w:eastAsia="Calibri"/>
          <w:lang w:eastAsia="en-US"/>
        </w:rPr>
        <w:t xml:space="preserve"> крыле</w:t>
      </w:r>
    </w:p>
    <w:p w:rsidR="0046490B" w:rsidRDefault="0052215A" w:rsidP="00620B94">
      <w:pPr>
        <w:autoSpaceDE w:val="0"/>
        <w:autoSpaceDN w:val="0"/>
        <w:adjustRightInd w:val="0"/>
        <w:spacing w:line="276" w:lineRule="auto"/>
        <w:ind w:left="-567"/>
        <w:jc w:val="both"/>
        <w:rPr>
          <w:rFonts w:eastAsia="Calibri"/>
          <w:lang w:eastAsia="en-US"/>
        </w:rPr>
      </w:pPr>
      <w:r>
        <w:rPr>
          <w:rFonts w:eastAsia="Calibri"/>
          <w:lang w:eastAsia="en-US"/>
        </w:rPr>
        <w:t>- трещины на лобовом стекле</w:t>
      </w:r>
    </w:p>
    <w:p w:rsidR="0046490B" w:rsidRDefault="00EC10B4" w:rsidP="00620B94">
      <w:pPr>
        <w:autoSpaceDE w:val="0"/>
        <w:autoSpaceDN w:val="0"/>
        <w:adjustRightInd w:val="0"/>
        <w:spacing w:line="276" w:lineRule="auto"/>
        <w:ind w:left="-567"/>
        <w:jc w:val="both"/>
        <w:rPr>
          <w:rFonts w:eastAsia="Calibri"/>
          <w:lang w:eastAsia="en-US"/>
        </w:rPr>
      </w:pPr>
      <w:r>
        <w:rPr>
          <w:rFonts w:eastAsia="Calibri"/>
          <w:lang w:eastAsia="en-US"/>
        </w:rPr>
        <w:t>- не работает стартер</w:t>
      </w:r>
    </w:p>
    <w:p w:rsidR="0052215A" w:rsidRDefault="0052215A" w:rsidP="00620B94">
      <w:pPr>
        <w:autoSpaceDE w:val="0"/>
        <w:autoSpaceDN w:val="0"/>
        <w:adjustRightInd w:val="0"/>
        <w:spacing w:line="276" w:lineRule="auto"/>
        <w:ind w:left="-567"/>
        <w:jc w:val="both"/>
        <w:rPr>
          <w:rFonts w:eastAsia="Calibri"/>
          <w:lang w:eastAsia="en-US"/>
        </w:rPr>
      </w:pPr>
      <w:r>
        <w:rPr>
          <w:rFonts w:eastAsia="Calibri"/>
          <w:lang w:eastAsia="en-US"/>
        </w:rPr>
        <w:t>- вмятины на капоте</w:t>
      </w:r>
    </w:p>
    <w:p w:rsidR="009B7983" w:rsidRDefault="009B7983" w:rsidP="00620B94">
      <w:pPr>
        <w:autoSpaceDE w:val="0"/>
        <w:autoSpaceDN w:val="0"/>
        <w:adjustRightInd w:val="0"/>
        <w:spacing w:line="276" w:lineRule="auto"/>
        <w:ind w:left="-567"/>
        <w:jc w:val="both"/>
        <w:rPr>
          <w:rFonts w:eastAsia="Calibri"/>
          <w:lang w:eastAsia="en-US"/>
        </w:rPr>
      </w:pPr>
      <w:r>
        <w:rPr>
          <w:rFonts w:eastAsia="Calibri"/>
          <w:lang w:eastAsia="en-US"/>
        </w:rPr>
        <w:t>- имеется сквозная коррозия</w:t>
      </w:r>
    </w:p>
    <w:p w:rsidR="0052215A" w:rsidRDefault="00FD5A15" w:rsidP="00620B94">
      <w:pPr>
        <w:autoSpaceDE w:val="0"/>
        <w:autoSpaceDN w:val="0"/>
        <w:adjustRightInd w:val="0"/>
        <w:spacing w:line="276" w:lineRule="auto"/>
        <w:ind w:left="-567"/>
        <w:jc w:val="both"/>
        <w:rPr>
          <w:rFonts w:eastAsia="Calibri"/>
          <w:lang w:eastAsia="en-US"/>
        </w:rPr>
      </w:pPr>
      <w:r>
        <w:rPr>
          <w:rFonts w:eastAsia="Calibri"/>
          <w:lang w:eastAsia="en-US"/>
        </w:rPr>
        <w:t xml:space="preserve">Общее техническое состояние </w:t>
      </w:r>
      <w:r w:rsidR="009A628E">
        <w:rPr>
          <w:rFonts w:eastAsia="Calibri"/>
          <w:lang w:eastAsia="en-US"/>
        </w:rPr>
        <w:t>–</w:t>
      </w:r>
      <w:r>
        <w:rPr>
          <w:rFonts w:eastAsia="Calibri"/>
          <w:lang w:eastAsia="en-US"/>
        </w:rPr>
        <w:t xml:space="preserve"> неудовлетворительное</w:t>
      </w:r>
      <w:r w:rsidR="009B7983">
        <w:rPr>
          <w:rFonts w:eastAsia="Calibri"/>
          <w:lang w:eastAsia="en-US"/>
        </w:rPr>
        <w:t xml:space="preserve"> (автомобиль не на ходу)</w:t>
      </w:r>
    </w:p>
    <w:p w:rsidR="009A628E" w:rsidRDefault="009A628E" w:rsidP="00620B94">
      <w:pPr>
        <w:autoSpaceDE w:val="0"/>
        <w:autoSpaceDN w:val="0"/>
        <w:adjustRightInd w:val="0"/>
        <w:spacing w:line="276" w:lineRule="auto"/>
        <w:ind w:left="-567"/>
        <w:jc w:val="both"/>
        <w:rPr>
          <w:rFonts w:eastAsia="Calibri"/>
          <w:lang w:eastAsia="en-US"/>
        </w:rPr>
      </w:pPr>
    </w:p>
    <w:p w:rsidR="009A628E" w:rsidRDefault="009A628E" w:rsidP="00620B94">
      <w:pPr>
        <w:autoSpaceDE w:val="0"/>
        <w:autoSpaceDN w:val="0"/>
        <w:adjustRightInd w:val="0"/>
        <w:spacing w:line="276" w:lineRule="auto"/>
        <w:ind w:left="-567"/>
        <w:jc w:val="both"/>
      </w:pPr>
      <w:r>
        <w:rPr>
          <w:rFonts w:eastAsia="Calibri"/>
          <w:b/>
          <w:lang w:eastAsia="en-US"/>
        </w:rPr>
        <w:t xml:space="preserve">Лот № 2: </w:t>
      </w:r>
      <w:r>
        <w:t xml:space="preserve">легковой автомобиль </w:t>
      </w:r>
      <w:r>
        <w:rPr>
          <w:lang w:val="en-US"/>
        </w:rPr>
        <w:t>TOYOTA</w:t>
      </w:r>
      <w:r w:rsidRPr="008A61BF">
        <w:t xml:space="preserve"> </w:t>
      </w:r>
      <w:r>
        <w:rPr>
          <w:lang w:val="en-US"/>
        </w:rPr>
        <w:t>CAMRY</w:t>
      </w:r>
      <w:r>
        <w:t xml:space="preserve">, 2008 года выпуска, цвет: темно-синий, </w:t>
      </w:r>
      <w:r>
        <w:rPr>
          <w:lang w:val="en-US"/>
        </w:rPr>
        <w:t>VIN</w:t>
      </w:r>
      <w:r>
        <w:t xml:space="preserve"> </w:t>
      </w:r>
      <w:r>
        <w:rPr>
          <w:lang w:val="en-US"/>
        </w:rPr>
        <w:t>JTNBK</w:t>
      </w:r>
      <w:r w:rsidRPr="008A61BF">
        <w:t>40</w:t>
      </w:r>
      <w:r>
        <w:rPr>
          <w:lang w:val="en-US"/>
        </w:rPr>
        <w:t>K</w:t>
      </w:r>
      <w:r>
        <w:t>8030</w:t>
      </w:r>
      <w:r w:rsidRPr="008A61BF">
        <w:t>42289</w:t>
      </w:r>
      <w:r>
        <w:t>, тип ТС – легковой, мощность двигателя, л. с. (кВт) 277л</w:t>
      </w:r>
      <w:proofErr w:type="gramStart"/>
      <w:r>
        <w:t xml:space="preserve"> .</w:t>
      </w:r>
      <w:proofErr w:type="gramEnd"/>
      <w:r>
        <w:t xml:space="preserve">с. 204 кВт, объем двигателя – 3456 </w:t>
      </w:r>
      <w:proofErr w:type="spellStart"/>
      <w:r>
        <w:t>куб.см</w:t>
      </w:r>
      <w:proofErr w:type="spellEnd"/>
      <w:r>
        <w:t>., тип двигателя – бензиновый, страна изготовления – Япония.</w:t>
      </w:r>
    </w:p>
    <w:p w:rsidR="009A628E" w:rsidRDefault="009A628E" w:rsidP="00620B94">
      <w:pPr>
        <w:autoSpaceDE w:val="0"/>
        <w:autoSpaceDN w:val="0"/>
        <w:adjustRightInd w:val="0"/>
        <w:spacing w:line="276" w:lineRule="auto"/>
        <w:ind w:left="-567"/>
        <w:jc w:val="both"/>
        <w:rPr>
          <w:rFonts w:eastAsia="Calibri"/>
          <w:lang w:eastAsia="en-US"/>
        </w:rPr>
      </w:pPr>
      <w:r w:rsidRPr="009A628E">
        <w:rPr>
          <w:rFonts w:eastAsia="Calibri"/>
          <w:lang w:eastAsia="en-US"/>
        </w:rPr>
        <w:t>Пробег</w:t>
      </w:r>
      <w:r w:rsidR="00321B16">
        <w:rPr>
          <w:rFonts w:eastAsia="Calibri"/>
          <w:lang w:eastAsia="en-US"/>
        </w:rPr>
        <w:t xml:space="preserve"> автомобиля – 251659 км.</w:t>
      </w:r>
    </w:p>
    <w:p w:rsidR="00321B16" w:rsidRDefault="00321B16" w:rsidP="00620B94">
      <w:pPr>
        <w:autoSpaceDE w:val="0"/>
        <w:autoSpaceDN w:val="0"/>
        <w:adjustRightInd w:val="0"/>
        <w:spacing w:line="276" w:lineRule="auto"/>
        <w:ind w:left="-567"/>
        <w:jc w:val="both"/>
        <w:rPr>
          <w:rFonts w:eastAsia="Calibri"/>
          <w:lang w:eastAsia="en-US"/>
        </w:rPr>
      </w:pPr>
      <w:r>
        <w:rPr>
          <w:rFonts w:eastAsia="Calibri"/>
          <w:lang w:eastAsia="en-US"/>
        </w:rPr>
        <w:t>На некоторых элементах имеются повреждения ЛКП</w:t>
      </w:r>
    </w:p>
    <w:p w:rsidR="00321B16" w:rsidRDefault="00321B16" w:rsidP="00620B94">
      <w:pPr>
        <w:autoSpaceDE w:val="0"/>
        <w:autoSpaceDN w:val="0"/>
        <w:adjustRightInd w:val="0"/>
        <w:spacing w:line="276" w:lineRule="auto"/>
        <w:ind w:left="-567"/>
        <w:jc w:val="both"/>
        <w:rPr>
          <w:rFonts w:eastAsia="Calibri"/>
          <w:lang w:eastAsia="en-US"/>
        </w:rPr>
      </w:pPr>
      <w:r>
        <w:rPr>
          <w:rFonts w:eastAsia="Calibri"/>
          <w:lang w:eastAsia="en-US"/>
        </w:rPr>
        <w:t>Требуется ремонт либо замена АКПП (АКПП с автомобиля снята, находится в разобранном состоянии, прилагается к автомобилю).</w:t>
      </w:r>
    </w:p>
    <w:p w:rsidR="00321B16" w:rsidRPr="009A628E" w:rsidRDefault="00321B16" w:rsidP="00620B94">
      <w:pPr>
        <w:autoSpaceDE w:val="0"/>
        <w:autoSpaceDN w:val="0"/>
        <w:adjustRightInd w:val="0"/>
        <w:spacing w:line="276" w:lineRule="auto"/>
        <w:ind w:left="-567"/>
        <w:jc w:val="both"/>
        <w:rPr>
          <w:rFonts w:eastAsia="Calibri"/>
          <w:lang w:eastAsia="en-US"/>
        </w:rPr>
      </w:pPr>
    </w:p>
    <w:p w:rsidR="0052215A" w:rsidRDefault="0052215A">
      <w:pPr>
        <w:spacing w:after="200" w:line="276" w:lineRule="auto"/>
        <w:rPr>
          <w:rFonts w:eastAsia="Calibri"/>
          <w:lang w:eastAsia="en-US"/>
        </w:rPr>
      </w:pPr>
      <w:r>
        <w:rPr>
          <w:rFonts w:eastAsia="Calibri"/>
          <w:lang w:eastAsia="en-US"/>
        </w:rPr>
        <w:br w:type="page"/>
      </w:r>
    </w:p>
    <w:bookmarkEnd w:id="4"/>
    <w:p w:rsidR="005C709E" w:rsidRDefault="00F81B1A" w:rsidP="00D61A4A">
      <w:pPr>
        <w:pStyle w:val="1"/>
        <w:keepLines w:val="0"/>
        <w:tabs>
          <w:tab w:val="left" w:pos="6424"/>
        </w:tabs>
        <w:spacing w:before="240" w:after="120"/>
        <w:jc w:val="right"/>
        <w:rPr>
          <w:rFonts w:ascii="Times New Roman" w:eastAsia="MS Mincho" w:hAnsi="Times New Roman"/>
          <w:color w:val="auto"/>
          <w:kern w:val="32"/>
          <w:szCs w:val="24"/>
        </w:rPr>
      </w:pPr>
      <w:r>
        <w:rPr>
          <w:rFonts w:ascii="Times New Roman" w:eastAsia="MS Mincho" w:hAnsi="Times New Roman"/>
          <w:color w:val="auto"/>
          <w:kern w:val="32"/>
          <w:szCs w:val="24"/>
        </w:rPr>
        <w:lastRenderedPageBreak/>
        <w:t>П</w:t>
      </w:r>
      <w:r w:rsidR="005C709E" w:rsidRPr="00D276EF">
        <w:rPr>
          <w:rFonts w:ascii="Times New Roman" w:eastAsia="MS Mincho" w:hAnsi="Times New Roman"/>
          <w:color w:val="auto"/>
          <w:kern w:val="32"/>
          <w:szCs w:val="24"/>
        </w:rPr>
        <w:t xml:space="preserve">риложение </w:t>
      </w:r>
      <w:r w:rsidR="005C709E">
        <w:rPr>
          <w:rFonts w:ascii="Times New Roman" w:eastAsia="MS Mincho" w:hAnsi="Times New Roman"/>
          <w:color w:val="auto"/>
          <w:kern w:val="32"/>
          <w:szCs w:val="24"/>
        </w:rPr>
        <w:t>2</w:t>
      </w:r>
    </w:p>
    <w:p w:rsidR="000B52DF" w:rsidRPr="00EE64A2" w:rsidRDefault="000B52DF" w:rsidP="000B52DF">
      <w:pPr>
        <w:spacing w:line="192" w:lineRule="auto"/>
        <w:jc w:val="center"/>
        <w:rPr>
          <w:b/>
        </w:rPr>
      </w:pPr>
      <w:r w:rsidRPr="00EE64A2">
        <w:rPr>
          <w:b/>
        </w:rPr>
        <w:t xml:space="preserve">ЗАЯВКА НА УЧАСТИЕ В АУКЦИОНЕ </w:t>
      </w:r>
    </w:p>
    <w:p w:rsidR="000B52DF" w:rsidRPr="00EE64A2" w:rsidRDefault="000B52DF" w:rsidP="000B52DF">
      <w:pPr>
        <w:spacing w:line="192" w:lineRule="auto"/>
        <w:jc w:val="center"/>
        <w:rPr>
          <w:b/>
        </w:rPr>
      </w:pPr>
      <w:r w:rsidRPr="00EE64A2">
        <w:rPr>
          <w:b/>
        </w:rPr>
        <w:t>В ЭЛЕКТРОННОЙ ФОРМЕ</w:t>
      </w:r>
    </w:p>
    <w:p w:rsidR="000B52DF" w:rsidRPr="00EE64A2" w:rsidRDefault="000B52DF" w:rsidP="000B52DF">
      <w:pPr>
        <w:spacing w:line="192" w:lineRule="auto"/>
        <w:jc w:val="center"/>
        <w:rPr>
          <w:b/>
          <w:sz w:val="22"/>
          <w:szCs w:val="22"/>
        </w:rPr>
      </w:pPr>
      <w:r w:rsidRPr="00EE64A2">
        <w:rPr>
          <w:b/>
        </w:rPr>
        <w:t xml:space="preserve">по продаже </w:t>
      </w:r>
      <w:r w:rsidR="006B77FE">
        <w:rPr>
          <w:b/>
        </w:rPr>
        <w:t>муниципального имущества</w:t>
      </w:r>
      <w:r w:rsidRPr="00EE64A2">
        <w:rPr>
          <w:b/>
        </w:rPr>
        <w:t xml:space="preserve"> (лота) </w:t>
      </w:r>
    </w:p>
    <w:p w:rsidR="000B52DF" w:rsidRPr="00EE64A2" w:rsidRDefault="000B52DF" w:rsidP="000B52DF">
      <w:pPr>
        <w:spacing w:line="192" w:lineRule="auto"/>
        <w:ind w:left="6480"/>
        <w:rPr>
          <w:b/>
          <w:sz w:val="22"/>
          <w:szCs w:val="22"/>
        </w:rPr>
      </w:pPr>
    </w:p>
    <w:p w:rsidR="00FB5435" w:rsidRPr="00EE64A2" w:rsidRDefault="003E1105" w:rsidP="00FB5435">
      <w:pPr>
        <w:spacing w:line="204" w:lineRule="auto"/>
        <w:jc w:val="right"/>
        <w:rPr>
          <w:sz w:val="21"/>
          <w:szCs w:val="21"/>
        </w:rPr>
      </w:pPr>
      <w:r w:rsidRPr="00EE64A2">
        <w:rPr>
          <w:sz w:val="16"/>
          <w:szCs w:val="16"/>
        </w:rPr>
        <w:t>____________________________________________________</w:t>
      </w:r>
      <w:r>
        <w:rPr>
          <w:sz w:val="16"/>
          <w:szCs w:val="16"/>
        </w:rPr>
        <w:t>_______</w:t>
      </w:r>
      <w:r w:rsidRPr="00EE64A2">
        <w:rPr>
          <w:sz w:val="16"/>
          <w:szCs w:val="16"/>
        </w:rPr>
        <w:t>___________________________________________</w:t>
      </w:r>
      <w:r>
        <w:rPr>
          <w:sz w:val="16"/>
          <w:szCs w:val="16"/>
        </w:rPr>
        <w:t>_______</w:t>
      </w:r>
      <w:r w:rsidR="006B77FE">
        <w:rPr>
          <w:sz w:val="16"/>
          <w:szCs w:val="16"/>
        </w:rPr>
        <w:t>_______</w:t>
      </w:r>
    </w:p>
    <w:p w:rsidR="000B52DF" w:rsidRPr="006A6F79" w:rsidRDefault="000B52DF" w:rsidP="000B52DF">
      <w:pPr>
        <w:spacing w:line="192" w:lineRule="auto"/>
        <w:jc w:val="center"/>
        <w:rPr>
          <w:sz w:val="18"/>
          <w:szCs w:val="18"/>
        </w:rPr>
      </w:pPr>
      <w:r w:rsidRPr="006A6F79">
        <w:rPr>
          <w:sz w:val="18"/>
          <w:szCs w:val="18"/>
        </w:rPr>
        <w:t>(наименование Организатора)</w:t>
      </w:r>
    </w:p>
    <w:p w:rsidR="000B52DF" w:rsidRPr="00EE64A2" w:rsidRDefault="000B52DF" w:rsidP="003E1105">
      <w:pPr>
        <w:spacing w:line="204" w:lineRule="auto"/>
        <w:rPr>
          <w:b/>
          <w:bCs/>
          <w:sz w:val="18"/>
          <w:szCs w:val="18"/>
        </w:rPr>
      </w:pPr>
      <w:r w:rsidRPr="00EE64A2">
        <w:rPr>
          <w:b/>
          <w:sz w:val="22"/>
          <w:szCs w:val="22"/>
        </w:rPr>
        <w:t>Претендент</w:t>
      </w:r>
      <w:r w:rsidRPr="00EE64A2">
        <w:rPr>
          <w:sz w:val="22"/>
          <w:szCs w:val="22"/>
        </w:rPr>
        <w:t xml:space="preserve"> </w:t>
      </w:r>
      <w:r w:rsidR="003E1105">
        <w:rPr>
          <w:sz w:val="22"/>
          <w:szCs w:val="22"/>
        </w:rPr>
        <w:t>______</w:t>
      </w:r>
      <w:r w:rsidRPr="00EE64A2">
        <w:rPr>
          <w:sz w:val="16"/>
          <w:szCs w:val="16"/>
        </w:rPr>
        <w:t>________________________________________________________________________</w:t>
      </w:r>
      <w:r>
        <w:rPr>
          <w:sz w:val="16"/>
          <w:szCs w:val="16"/>
        </w:rPr>
        <w:t>_______</w:t>
      </w:r>
      <w:r w:rsidRPr="00EE64A2">
        <w:rPr>
          <w:sz w:val="16"/>
          <w:szCs w:val="16"/>
        </w:rPr>
        <w:t>_______________</w:t>
      </w:r>
    </w:p>
    <w:p w:rsidR="000B52DF" w:rsidRDefault="000B52DF" w:rsidP="000B52DF">
      <w:pPr>
        <w:spacing w:line="204" w:lineRule="auto"/>
        <w:jc w:val="center"/>
        <w:rPr>
          <w:sz w:val="18"/>
          <w:szCs w:val="18"/>
        </w:rPr>
      </w:pPr>
      <w:r w:rsidRPr="00EE64A2">
        <w:rPr>
          <w:sz w:val="18"/>
          <w:szCs w:val="18"/>
        </w:rPr>
        <w:t>(</w:t>
      </w:r>
      <w:r w:rsidRPr="00EE64A2">
        <w:rPr>
          <w:bCs/>
          <w:sz w:val="18"/>
          <w:szCs w:val="18"/>
        </w:rPr>
        <w:t>Ф.И.О. для физического лица или ИП, наименование для юридического лица с указанием организационно-правовой формы</w:t>
      </w:r>
      <w:r w:rsidRPr="00EE64A2">
        <w:rPr>
          <w:sz w:val="18"/>
          <w:szCs w:val="18"/>
        </w:rPr>
        <w:t>)</w:t>
      </w:r>
    </w:p>
    <w:p w:rsidR="000B52DF" w:rsidRDefault="000B52DF" w:rsidP="000B52DF">
      <w:pPr>
        <w:spacing w:line="204" w:lineRule="auto"/>
        <w:jc w:val="center"/>
        <w:rPr>
          <w:sz w:val="18"/>
          <w:szCs w:val="18"/>
        </w:rPr>
      </w:pPr>
    </w:p>
    <w:p w:rsidR="000B52DF" w:rsidRDefault="000B52DF" w:rsidP="000B52DF">
      <w:pPr>
        <w:spacing w:line="204" w:lineRule="auto"/>
        <w:jc w:val="center"/>
        <w:rPr>
          <w:sz w:val="22"/>
          <w:szCs w:val="22"/>
        </w:rPr>
      </w:pPr>
      <w:r>
        <w:rPr>
          <w:b/>
          <w:sz w:val="22"/>
          <w:szCs w:val="22"/>
        </w:rPr>
        <w:t>в лице</w:t>
      </w:r>
      <w:r>
        <w:rPr>
          <w:sz w:val="22"/>
          <w:szCs w:val="22"/>
        </w:rPr>
        <w:t xml:space="preserve"> </w:t>
      </w:r>
      <w:r w:rsidR="003E1105">
        <w:rPr>
          <w:sz w:val="22"/>
          <w:szCs w:val="22"/>
        </w:rPr>
        <w:t>_____</w:t>
      </w:r>
      <w:r>
        <w:rPr>
          <w:sz w:val="22"/>
          <w:szCs w:val="22"/>
        </w:rPr>
        <w:t>______________________________________________________________________</w:t>
      </w:r>
    </w:p>
    <w:p w:rsidR="000B52DF" w:rsidRPr="00130929" w:rsidRDefault="000B52DF" w:rsidP="000B52DF">
      <w:pPr>
        <w:spacing w:line="204" w:lineRule="auto"/>
        <w:jc w:val="center"/>
        <w:rPr>
          <w:sz w:val="20"/>
          <w:szCs w:val="22"/>
        </w:rPr>
      </w:pPr>
      <w:r w:rsidRPr="00130929">
        <w:rPr>
          <w:sz w:val="20"/>
          <w:szCs w:val="22"/>
        </w:rPr>
        <w:t>(ФИО)</w:t>
      </w:r>
    </w:p>
    <w:p w:rsidR="000B52DF" w:rsidRPr="00EE64A2" w:rsidRDefault="000B52DF" w:rsidP="000B52DF">
      <w:pPr>
        <w:spacing w:line="204" w:lineRule="auto"/>
        <w:jc w:val="both"/>
        <w:rPr>
          <w:b/>
          <w:bCs/>
          <w:sz w:val="20"/>
        </w:rPr>
      </w:pPr>
      <w:r w:rsidRPr="00EE64A2">
        <w:rPr>
          <w:b/>
          <w:bCs/>
          <w:sz w:val="22"/>
          <w:szCs w:val="22"/>
        </w:rPr>
        <w:t>действующий на основании</w:t>
      </w:r>
      <w:r w:rsidRPr="00EE64A2">
        <w:rPr>
          <w:b/>
          <w:bCs/>
          <w:sz w:val="20"/>
          <w:vertAlign w:val="superscript"/>
        </w:rPr>
        <w:t>1</w:t>
      </w:r>
      <w:r w:rsidRPr="00EE64A2">
        <w:rPr>
          <w:b/>
          <w:bCs/>
          <w:sz w:val="22"/>
          <w:szCs w:val="22"/>
        </w:rPr>
        <w:t xml:space="preserve"> </w:t>
      </w:r>
      <w:r w:rsidRPr="00EE64A2">
        <w:rPr>
          <w:sz w:val="16"/>
          <w:szCs w:val="16"/>
        </w:rPr>
        <w:t>_____________________________________________</w:t>
      </w:r>
      <w:r w:rsidR="003E1105">
        <w:rPr>
          <w:sz w:val="16"/>
          <w:szCs w:val="16"/>
        </w:rPr>
        <w:t>__</w:t>
      </w:r>
      <w:r w:rsidRPr="00EE64A2">
        <w:rPr>
          <w:sz w:val="16"/>
          <w:szCs w:val="16"/>
        </w:rPr>
        <w:t>____________________</w:t>
      </w:r>
      <w:r>
        <w:rPr>
          <w:sz w:val="16"/>
          <w:szCs w:val="16"/>
        </w:rPr>
        <w:t>_______________</w:t>
      </w:r>
    </w:p>
    <w:p w:rsidR="000B52DF" w:rsidRPr="00EE64A2" w:rsidRDefault="000B52DF" w:rsidP="000B52DF">
      <w:pPr>
        <w:jc w:val="center"/>
        <w:rPr>
          <w:b/>
        </w:rPr>
      </w:pPr>
      <w:r w:rsidRPr="00EE64A2">
        <w:rPr>
          <w:sz w:val="20"/>
        </w:rPr>
        <w:t>(</w:t>
      </w:r>
      <w:r w:rsidRPr="00EE64A2">
        <w:rPr>
          <w:sz w:val="18"/>
          <w:szCs w:val="18"/>
        </w:rPr>
        <w:t>Устав, Положение и т.д</w:t>
      </w:r>
      <w:r w:rsidRPr="00EE64A2">
        <w:rPr>
          <w:sz w:val="20"/>
        </w:rPr>
        <w:t>.)</w:t>
      </w:r>
    </w:p>
    <w:tbl>
      <w:tblPr>
        <w:tblW w:w="0" w:type="auto"/>
        <w:tblInd w:w="-76" w:type="dxa"/>
        <w:tblLayout w:type="fixed"/>
        <w:tblLook w:val="0000" w:firstRow="0" w:lastRow="0" w:firstColumn="0" w:lastColumn="0" w:noHBand="0" w:noVBand="0"/>
      </w:tblPr>
      <w:tblGrid>
        <w:gridCol w:w="10107"/>
      </w:tblGrid>
      <w:tr w:rsidR="000B52DF" w:rsidRPr="00EE64A2" w:rsidTr="0021582B">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0B52DF" w:rsidRPr="00EE64A2" w:rsidRDefault="000B52DF" w:rsidP="0021582B">
            <w:pPr>
              <w:rPr>
                <w:sz w:val="20"/>
              </w:rPr>
            </w:pPr>
            <w:r w:rsidRPr="00EE64A2">
              <w:rPr>
                <w:b/>
              </w:rPr>
              <w:t>(</w:t>
            </w:r>
            <w:r w:rsidRPr="00EE64A2">
              <w:rPr>
                <w:b/>
                <w:sz w:val="20"/>
              </w:rPr>
              <w:t>заполняется</w:t>
            </w:r>
            <w:r w:rsidRPr="00EE64A2">
              <w:rPr>
                <w:sz w:val="20"/>
              </w:rPr>
              <w:t xml:space="preserve"> </w:t>
            </w:r>
            <w:r w:rsidRPr="00EE64A2">
              <w:rPr>
                <w:b/>
                <w:sz w:val="20"/>
              </w:rPr>
              <w:t>индивидуальным предпринимателем, физическим лицом)</w:t>
            </w:r>
          </w:p>
          <w:p w:rsidR="000B52DF" w:rsidRPr="00EE64A2" w:rsidRDefault="000B52DF" w:rsidP="0021582B">
            <w:pPr>
              <w:spacing w:line="192" w:lineRule="auto"/>
              <w:rPr>
                <w:sz w:val="20"/>
              </w:rPr>
            </w:pPr>
            <w:r w:rsidRPr="00EE64A2">
              <w:rPr>
                <w:sz w:val="20"/>
              </w:rPr>
              <w:t>Паспортные данные: серия……………………№ …………………………., дата выдачи «…....» ………………..….</w:t>
            </w:r>
            <w:proofErr w:type="gramStart"/>
            <w:r w:rsidRPr="00EE64A2">
              <w:rPr>
                <w:sz w:val="20"/>
              </w:rPr>
              <w:t>г</w:t>
            </w:r>
            <w:proofErr w:type="gramEnd"/>
            <w:r w:rsidRPr="00EE64A2">
              <w:rPr>
                <w:sz w:val="20"/>
              </w:rPr>
              <w:t>.</w:t>
            </w:r>
          </w:p>
          <w:p w:rsidR="000B52DF" w:rsidRPr="00EE64A2" w:rsidRDefault="000B52DF" w:rsidP="0021582B">
            <w:pPr>
              <w:spacing w:line="192" w:lineRule="auto"/>
              <w:rPr>
                <w:sz w:val="20"/>
              </w:rPr>
            </w:pPr>
            <w:r w:rsidRPr="00EE64A2">
              <w:rPr>
                <w:sz w:val="20"/>
              </w:rPr>
              <w:t>кем выдан…………………………………………………………………………………………………………………….</w:t>
            </w:r>
          </w:p>
          <w:p w:rsidR="000B52DF" w:rsidRPr="00EE64A2" w:rsidRDefault="000B52DF" w:rsidP="0021582B">
            <w:pPr>
              <w:spacing w:line="192" w:lineRule="auto"/>
              <w:rPr>
                <w:sz w:val="20"/>
              </w:rPr>
            </w:pPr>
            <w:r w:rsidRPr="00EE64A2">
              <w:rPr>
                <w:sz w:val="20"/>
              </w:rPr>
              <w:t>Адрес регистрации по месту жительства …………………………………………………………………………………...</w:t>
            </w:r>
          </w:p>
          <w:p w:rsidR="000B52DF" w:rsidRPr="00EE64A2" w:rsidRDefault="000B52DF" w:rsidP="0021582B">
            <w:pPr>
              <w:spacing w:line="192" w:lineRule="auto"/>
              <w:rPr>
                <w:sz w:val="20"/>
              </w:rPr>
            </w:pPr>
            <w:r w:rsidRPr="00EE64A2">
              <w:rPr>
                <w:sz w:val="20"/>
              </w:rPr>
              <w:t>Адрес регистрации по месту пребывания…………………………………………………………………………………...</w:t>
            </w:r>
          </w:p>
          <w:p w:rsidR="000B52DF" w:rsidRPr="00EE64A2" w:rsidRDefault="000B52DF" w:rsidP="0021582B">
            <w:pPr>
              <w:spacing w:line="192" w:lineRule="auto"/>
              <w:rPr>
                <w:sz w:val="20"/>
              </w:rPr>
            </w:pPr>
            <w:r w:rsidRPr="00EE64A2">
              <w:rPr>
                <w:sz w:val="20"/>
              </w:rPr>
              <w:t>Контактный телефон ………………………………………………………………………………………………………..</w:t>
            </w:r>
          </w:p>
          <w:p w:rsidR="000B52DF" w:rsidRPr="00EE64A2" w:rsidRDefault="000B52DF" w:rsidP="0021582B">
            <w:pPr>
              <w:spacing w:line="192" w:lineRule="auto"/>
              <w:rPr>
                <w:sz w:val="20"/>
              </w:rPr>
            </w:pPr>
            <w:r w:rsidRPr="00EE64A2">
              <w:rPr>
                <w:sz w:val="20"/>
              </w:rPr>
              <w:t>Дата регистрации в качестве индивидуального п</w:t>
            </w:r>
            <w:r>
              <w:rPr>
                <w:sz w:val="20"/>
              </w:rPr>
              <w:t>редпринимателя: «…....» ……</w:t>
            </w:r>
            <w:proofErr w:type="gramStart"/>
            <w:r>
              <w:rPr>
                <w:sz w:val="20"/>
              </w:rPr>
              <w:t>г</w:t>
            </w:r>
            <w:proofErr w:type="gramEnd"/>
            <w:r>
              <w:rPr>
                <w:sz w:val="20"/>
              </w:rPr>
              <w:t>. …</w:t>
            </w:r>
            <w:r w:rsidRPr="00EE64A2">
              <w:rPr>
                <w:sz w:val="20"/>
              </w:rPr>
              <w:t>……………………………….</w:t>
            </w:r>
          </w:p>
          <w:p w:rsidR="000B52DF" w:rsidRPr="00EE64A2" w:rsidRDefault="000B52DF" w:rsidP="0021582B">
            <w:pPr>
              <w:spacing w:line="192" w:lineRule="auto"/>
              <w:rPr>
                <w:b/>
                <w:sz w:val="20"/>
              </w:rPr>
            </w:pPr>
            <w:r w:rsidRPr="00EE64A2">
              <w:rPr>
                <w:sz w:val="20"/>
              </w:rPr>
              <w:t>ОГРН индивидуального предпринимателя</w:t>
            </w:r>
            <w:r>
              <w:rPr>
                <w:sz w:val="20"/>
              </w:rPr>
              <w:t xml:space="preserve"> №</w:t>
            </w:r>
            <w:r w:rsidRPr="00EE64A2">
              <w:rPr>
                <w:sz w:val="20"/>
              </w:rPr>
              <w:t>………………………………………………………………………………</w:t>
            </w:r>
          </w:p>
        </w:tc>
      </w:tr>
      <w:tr w:rsidR="000B52DF" w:rsidRPr="00473DBE" w:rsidTr="0021582B">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0B52DF" w:rsidRPr="00EE64A2" w:rsidRDefault="000B52DF" w:rsidP="0021582B">
            <w:pPr>
              <w:spacing w:line="192" w:lineRule="auto"/>
              <w:rPr>
                <w:sz w:val="20"/>
              </w:rPr>
            </w:pPr>
            <w:r w:rsidRPr="00EE64A2">
              <w:rPr>
                <w:b/>
                <w:sz w:val="20"/>
              </w:rPr>
              <w:t>(заполняется юридическим лицом)</w:t>
            </w:r>
          </w:p>
          <w:p w:rsidR="000B52DF" w:rsidRPr="00EE64A2" w:rsidRDefault="000B52DF" w:rsidP="0021582B">
            <w:pPr>
              <w:spacing w:line="192" w:lineRule="auto"/>
              <w:rPr>
                <w:sz w:val="20"/>
              </w:rPr>
            </w:pPr>
            <w:r w:rsidRPr="00EE64A2">
              <w:rPr>
                <w:sz w:val="20"/>
              </w:rPr>
              <w:t>Адрес местонахождения……………………………………………………………………………………………...............</w:t>
            </w:r>
          </w:p>
          <w:p w:rsidR="000B52DF" w:rsidRPr="00EE64A2" w:rsidRDefault="000B52DF" w:rsidP="0021582B">
            <w:pPr>
              <w:spacing w:line="192" w:lineRule="auto"/>
              <w:rPr>
                <w:sz w:val="20"/>
              </w:rPr>
            </w:pPr>
            <w:r w:rsidRPr="00EE64A2">
              <w:rPr>
                <w:sz w:val="20"/>
              </w:rPr>
              <w:t>Почтовый адрес……………………………………………………………………………………………………………….</w:t>
            </w:r>
          </w:p>
          <w:p w:rsidR="000B52DF" w:rsidRDefault="000B52DF" w:rsidP="0021582B">
            <w:pPr>
              <w:spacing w:line="192" w:lineRule="auto"/>
              <w:rPr>
                <w:sz w:val="20"/>
              </w:rPr>
            </w:pPr>
            <w:r w:rsidRPr="00EE64A2">
              <w:rPr>
                <w:sz w:val="20"/>
              </w:rPr>
              <w:t>Контактный телефон….…..…………………………………………………………………………………………………..</w:t>
            </w:r>
          </w:p>
          <w:p w:rsidR="000B52DF" w:rsidRPr="00EE64A2" w:rsidRDefault="000B52DF" w:rsidP="0021582B">
            <w:pPr>
              <w:spacing w:line="192" w:lineRule="auto"/>
              <w:rPr>
                <w:b/>
                <w:sz w:val="20"/>
              </w:rPr>
            </w:pPr>
            <w:r>
              <w:rPr>
                <w:sz w:val="20"/>
              </w:rPr>
              <w:t>ИНН №_______________ ОГРН №___________________</w:t>
            </w:r>
          </w:p>
        </w:tc>
      </w:tr>
      <w:tr w:rsidR="000B52DF" w:rsidRPr="00EE64A2" w:rsidTr="0021582B">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0B52DF" w:rsidRPr="00EE64A2" w:rsidRDefault="000B52DF" w:rsidP="0021582B">
            <w:pPr>
              <w:spacing w:line="192" w:lineRule="auto"/>
              <w:rPr>
                <w:b/>
                <w:sz w:val="14"/>
                <w:szCs w:val="14"/>
              </w:rPr>
            </w:pPr>
            <w:r w:rsidRPr="00EE64A2">
              <w:rPr>
                <w:b/>
                <w:sz w:val="20"/>
              </w:rPr>
              <w:t>Представитель Претендента</w:t>
            </w:r>
            <w:r w:rsidRPr="00EE64A2">
              <w:rPr>
                <w:b/>
                <w:sz w:val="20"/>
                <w:vertAlign w:val="superscript"/>
              </w:rPr>
              <w:t>2</w:t>
            </w:r>
            <w:r w:rsidRPr="00EE64A2">
              <w:rPr>
                <w:sz w:val="20"/>
              </w:rPr>
              <w:t>………………………………………………………………………………………………</w:t>
            </w:r>
          </w:p>
          <w:p w:rsidR="000B52DF" w:rsidRPr="00EE64A2" w:rsidRDefault="000B52DF" w:rsidP="0021582B">
            <w:pPr>
              <w:spacing w:line="192" w:lineRule="auto"/>
              <w:jc w:val="center"/>
              <w:rPr>
                <w:sz w:val="20"/>
              </w:rPr>
            </w:pPr>
            <w:r w:rsidRPr="00EE64A2">
              <w:rPr>
                <w:b/>
                <w:sz w:val="14"/>
                <w:szCs w:val="14"/>
              </w:rPr>
              <w:t>(Ф.И.О.)</w:t>
            </w:r>
          </w:p>
          <w:p w:rsidR="000B52DF" w:rsidRPr="00EE64A2" w:rsidRDefault="000B52DF" w:rsidP="0021582B">
            <w:pPr>
              <w:spacing w:line="192" w:lineRule="auto"/>
              <w:rPr>
                <w:sz w:val="20"/>
              </w:rPr>
            </w:pPr>
            <w:r w:rsidRPr="00EE64A2">
              <w:rPr>
                <w:sz w:val="20"/>
              </w:rPr>
              <w:t>Действует на основании доверенности от «…..»…………20..….г., № ………………………………………………….</w:t>
            </w:r>
          </w:p>
          <w:p w:rsidR="000B52DF" w:rsidRPr="00EE64A2" w:rsidRDefault="000B52DF" w:rsidP="0021582B">
            <w:pPr>
              <w:spacing w:line="192" w:lineRule="auto"/>
              <w:rPr>
                <w:sz w:val="20"/>
              </w:rPr>
            </w:pPr>
            <w:r w:rsidRPr="00EE64A2">
              <w:rPr>
                <w:sz w:val="20"/>
              </w:rPr>
              <w:t>Паспортные данные представителя: серия …………....……№ ………………., дата выдачи «…....» …….…… .…....</w:t>
            </w:r>
            <w:proofErr w:type="gramStart"/>
            <w:r w:rsidRPr="00EE64A2">
              <w:rPr>
                <w:sz w:val="20"/>
              </w:rPr>
              <w:t>г</w:t>
            </w:r>
            <w:proofErr w:type="gramEnd"/>
            <w:r w:rsidRPr="00EE64A2">
              <w:rPr>
                <w:sz w:val="20"/>
              </w:rPr>
              <w:t>.</w:t>
            </w:r>
          </w:p>
          <w:p w:rsidR="000B52DF" w:rsidRPr="00EE64A2" w:rsidRDefault="000B52DF" w:rsidP="0021582B">
            <w:pPr>
              <w:spacing w:line="192" w:lineRule="auto"/>
              <w:rPr>
                <w:sz w:val="20"/>
              </w:rPr>
            </w:pPr>
            <w:r w:rsidRPr="00EE64A2">
              <w:rPr>
                <w:sz w:val="20"/>
              </w:rPr>
              <w:t>кем выдан</w:t>
            </w:r>
            <w:proofErr w:type="gramStart"/>
            <w:r w:rsidRPr="00EE64A2">
              <w:rPr>
                <w:sz w:val="20"/>
              </w:rPr>
              <w:t xml:space="preserve"> .</w:t>
            </w:r>
            <w:proofErr w:type="gramEnd"/>
            <w:r w:rsidRPr="00EE64A2">
              <w:rPr>
                <w:sz w:val="20"/>
              </w:rPr>
              <w:t>.……………………………………………….……………………………..……………………………………</w:t>
            </w:r>
          </w:p>
          <w:p w:rsidR="000B52DF" w:rsidRPr="00130929" w:rsidRDefault="000B52DF" w:rsidP="0021582B">
            <w:pPr>
              <w:spacing w:line="192" w:lineRule="auto"/>
              <w:rPr>
                <w:sz w:val="20"/>
              </w:rPr>
            </w:pPr>
            <w:r w:rsidRPr="00130929">
              <w:rPr>
                <w:sz w:val="20"/>
              </w:rPr>
              <w:t>Адрес регистрации по месту жительства …………………………………………………………………………………...</w:t>
            </w:r>
          </w:p>
          <w:p w:rsidR="000B52DF" w:rsidRPr="00130929" w:rsidRDefault="000B52DF" w:rsidP="0021582B">
            <w:pPr>
              <w:spacing w:line="192" w:lineRule="auto"/>
              <w:rPr>
                <w:sz w:val="20"/>
              </w:rPr>
            </w:pPr>
            <w:r w:rsidRPr="00130929">
              <w:rPr>
                <w:sz w:val="20"/>
              </w:rPr>
              <w:t>Адрес регистрации по месту пребывания…………………………………………………………………………………...</w:t>
            </w:r>
          </w:p>
          <w:p w:rsidR="000B52DF" w:rsidRPr="00EE64A2" w:rsidRDefault="000B52DF" w:rsidP="0021582B">
            <w:pPr>
              <w:spacing w:line="192" w:lineRule="auto"/>
            </w:pPr>
            <w:r w:rsidRPr="00EE64A2">
              <w:rPr>
                <w:sz w:val="20"/>
              </w:rPr>
              <w:t>Контактный телефон ……..………………………………………………………………………………………………….</w:t>
            </w:r>
          </w:p>
        </w:tc>
      </w:tr>
    </w:tbl>
    <w:p w:rsidR="00F53CF1" w:rsidRDefault="000B52DF">
      <w:pPr>
        <w:widowControl w:val="0"/>
        <w:autoSpaceDE w:val="0"/>
        <w:spacing w:before="1" w:after="1"/>
        <w:ind w:left="1" w:hanging="1"/>
        <w:jc w:val="both"/>
      </w:pPr>
      <w:r w:rsidRPr="00EE64A2">
        <w:tab/>
      </w:r>
    </w:p>
    <w:p w:rsidR="00F53CF1" w:rsidRDefault="000B52DF">
      <w:pPr>
        <w:widowControl w:val="0"/>
        <w:autoSpaceDE w:val="0"/>
        <w:spacing w:before="1" w:after="1"/>
        <w:ind w:left="1" w:hanging="1"/>
        <w:jc w:val="both"/>
        <w:rPr>
          <w:sz w:val="4"/>
          <w:szCs w:val="4"/>
        </w:rPr>
      </w:pPr>
      <w:r w:rsidRPr="00EE64A2">
        <w:rPr>
          <w:b/>
          <w:sz w:val="22"/>
          <w:szCs w:val="22"/>
        </w:rPr>
        <w:t xml:space="preserve">принял решение об участии в </w:t>
      </w:r>
      <w:r w:rsidR="00A27AF2">
        <w:rPr>
          <w:b/>
          <w:sz w:val="22"/>
          <w:szCs w:val="22"/>
        </w:rPr>
        <w:t xml:space="preserve">Процедуре </w:t>
      </w:r>
      <w:r w:rsidRPr="00EE64A2">
        <w:rPr>
          <w:b/>
          <w:sz w:val="22"/>
          <w:szCs w:val="22"/>
        </w:rPr>
        <w:t>по продаже Объекта (лота):</w:t>
      </w:r>
    </w:p>
    <w:p w:rsidR="00F53CF1" w:rsidRDefault="00F53CF1">
      <w:pPr>
        <w:widowControl w:val="0"/>
        <w:autoSpaceDE w:val="0"/>
        <w:spacing w:before="1" w:after="1"/>
        <w:ind w:left="1" w:hanging="1"/>
        <w:jc w:val="both"/>
        <w:rPr>
          <w:sz w:val="4"/>
          <w:szCs w:val="4"/>
        </w:rPr>
      </w:pPr>
    </w:p>
    <w:tbl>
      <w:tblPr>
        <w:tblW w:w="0" w:type="auto"/>
        <w:tblInd w:w="-76" w:type="dxa"/>
        <w:tblLayout w:type="fixed"/>
        <w:tblLook w:val="0000" w:firstRow="0" w:lastRow="0" w:firstColumn="0" w:lastColumn="0" w:noHBand="0" w:noVBand="0"/>
      </w:tblPr>
      <w:tblGrid>
        <w:gridCol w:w="10107"/>
      </w:tblGrid>
      <w:tr w:rsidR="000B52DF" w:rsidRPr="00473DBE" w:rsidTr="0021582B">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0B52DF" w:rsidRPr="00EE64A2" w:rsidRDefault="000B52DF" w:rsidP="0021582B">
            <w:pPr>
              <w:rPr>
                <w:sz w:val="20"/>
              </w:rPr>
            </w:pPr>
            <w:r w:rsidRPr="00EE64A2">
              <w:rPr>
                <w:sz w:val="20"/>
              </w:rPr>
              <w:t xml:space="preserve">Дата </w:t>
            </w:r>
            <w:r w:rsidR="00A27AF2">
              <w:rPr>
                <w:sz w:val="20"/>
              </w:rPr>
              <w:t>Процедуры</w:t>
            </w:r>
            <w:r w:rsidRPr="00EE64A2">
              <w:rPr>
                <w:sz w:val="20"/>
              </w:rPr>
              <w:t xml:space="preserve">: ………..……………. № Лота………………  </w:t>
            </w:r>
          </w:p>
          <w:p w:rsidR="000B52DF" w:rsidRPr="00EE64A2" w:rsidRDefault="000B52DF" w:rsidP="0021582B">
            <w:pPr>
              <w:rPr>
                <w:sz w:val="20"/>
              </w:rPr>
            </w:pPr>
            <w:r w:rsidRPr="00EE64A2">
              <w:rPr>
                <w:sz w:val="20"/>
              </w:rPr>
              <w:t xml:space="preserve">Наименование Объекта (лота)............................................................................................................................... </w:t>
            </w:r>
          </w:p>
          <w:p w:rsidR="00F03FD0" w:rsidRDefault="000B52DF" w:rsidP="003E1105">
            <w:pPr>
              <w:rPr>
                <w:b/>
              </w:rPr>
            </w:pPr>
            <w:r w:rsidRPr="00EE64A2">
              <w:rPr>
                <w:sz w:val="20"/>
              </w:rPr>
              <w:t>Адрес (местонахождение) Объекта (лота)</w:t>
            </w:r>
            <w:r w:rsidRPr="00EE64A2">
              <w:rPr>
                <w:sz w:val="19"/>
                <w:szCs w:val="19"/>
              </w:rPr>
              <w:t xml:space="preserve"> </w:t>
            </w:r>
            <w:r w:rsidRPr="00EE64A2">
              <w:rPr>
                <w:sz w:val="20"/>
              </w:rPr>
              <w:t>………………………………………………………...………</w:t>
            </w:r>
          </w:p>
        </w:tc>
      </w:tr>
    </w:tbl>
    <w:p w:rsidR="000B52DF" w:rsidRPr="00EE64A2" w:rsidRDefault="000B52DF" w:rsidP="000B52DF">
      <w:pPr>
        <w:widowControl w:val="0"/>
        <w:autoSpaceDE w:val="0"/>
        <w:spacing w:before="1" w:after="1"/>
        <w:jc w:val="both"/>
        <w:rPr>
          <w:b/>
          <w:sz w:val="20"/>
        </w:rPr>
      </w:pPr>
      <w:r w:rsidRPr="00EE64A2">
        <w:rPr>
          <w:b/>
          <w:sz w:val="20"/>
        </w:rPr>
        <w:t xml:space="preserve">и обязуется обеспечить поступление задатка в размере_____________________________ руб. </w:t>
      </w:r>
      <w:r w:rsidRPr="00EE64A2">
        <w:rPr>
          <w:sz w:val="20"/>
        </w:rPr>
        <w:t xml:space="preserve">__________________________________________________ (сумма прописью), </w:t>
      </w:r>
    </w:p>
    <w:p w:rsidR="000B52DF" w:rsidRPr="00EE64A2" w:rsidRDefault="000B52DF" w:rsidP="000B52DF">
      <w:pPr>
        <w:widowControl w:val="0"/>
        <w:autoSpaceDE w:val="0"/>
        <w:spacing w:before="1" w:after="1"/>
        <w:jc w:val="both"/>
        <w:rPr>
          <w:b/>
          <w:sz w:val="20"/>
        </w:rPr>
      </w:pPr>
      <w:r w:rsidRPr="00EE64A2">
        <w:rPr>
          <w:b/>
          <w:sz w:val="20"/>
        </w:rPr>
        <w:t>в сроки и в порядке установленные в Информационном сообщении на указанный лот.</w:t>
      </w:r>
    </w:p>
    <w:p w:rsidR="000B52DF" w:rsidRPr="00B214A4" w:rsidRDefault="000B52DF" w:rsidP="000B52DF">
      <w:pPr>
        <w:pStyle w:val="a5"/>
        <w:numPr>
          <w:ilvl w:val="0"/>
          <w:numId w:val="5"/>
        </w:numPr>
        <w:suppressAutoHyphens/>
        <w:jc w:val="both"/>
        <w:rPr>
          <w:sz w:val="19"/>
          <w:szCs w:val="19"/>
        </w:rPr>
      </w:pPr>
      <w:r w:rsidRPr="00B214A4">
        <w:rPr>
          <w:sz w:val="19"/>
          <w:szCs w:val="19"/>
        </w:rPr>
        <w:t>Претендент обязуется:</w:t>
      </w:r>
    </w:p>
    <w:p w:rsidR="000B52DF" w:rsidRPr="00EE64A2" w:rsidRDefault="000B52DF" w:rsidP="000B52DF">
      <w:pPr>
        <w:numPr>
          <w:ilvl w:val="1"/>
          <w:numId w:val="5"/>
        </w:numPr>
        <w:suppressAutoHyphens/>
        <w:ind w:hanging="360"/>
        <w:jc w:val="both"/>
        <w:rPr>
          <w:sz w:val="19"/>
          <w:szCs w:val="19"/>
        </w:rPr>
      </w:pPr>
      <w:r w:rsidRPr="00EE64A2">
        <w:rPr>
          <w:sz w:val="19"/>
          <w:szCs w:val="19"/>
        </w:rPr>
        <w:t>Соблюдать условия и порядок проведения</w:t>
      </w:r>
      <w:r w:rsidR="008327E7">
        <w:rPr>
          <w:sz w:val="19"/>
          <w:szCs w:val="19"/>
        </w:rPr>
        <w:t xml:space="preserve"> </w:t>
      </w:r>
      <w:r w:rsidR="00A27AF2">
        <w:rPr>
          <w:sz w:val="19"/>
          <w:szCs w:val="19"/>
        </w:rPr>
        <w:t>Процедуры</w:t>
      </w:r>
      <w:r w:rsidRPr="00EE64A2">
        <w:rPr>
          <w:sz w:val="19"/>
          <w:szCs w:val="19"/>
        </w:rPr>
        <w:t xml:space="preserve">, содержащиеся в </w:t>
      </w:r>
      <w:r w:rsidRPr="00EE64A2">
        <w:rPr>
          <w:sz w:val="20"/>
        </w:rPr>
        <w:t>Информационном сообщении</w:t>
      </w:r>
      <w:r w:rsidRPr="00EE64A2">
        <w:rPr>
          <w:sz w:val="19"/>
          <w:szCs w:val="19"/>
        </w:rPr>
        <w:t>.</w:t>
      </w:r>
    </w:p>
    <w:p w:rsidR="000B52DF" w:rsidRPr="00EE64A2" w:rsidRDefault="000B52DF" w:rsidP="000B52DF">
      <w:pPr>
        <w:numPr>
          <w:ilvl w:val="1"/>
          <w:numId w:val="5"/>
        </w:numPr>
        <w:suppressAutoHyphens/>
        <w:autoSpaceDE w:val="0"/>
        <w:ind w:hanging="360"/>
        <w:jc w:val="both"/>
        <w:rPr>
          <w:sz w:val="19"/>
          <w:szCs w:val="19"/>
        </w:rPr>
      </w:pPr>
      <w:r w:rsidRPr="00EE64A2">
        <w:rPr>
          <w:sz w:val="19"/>
          <w:szCs w:val="19"/>
        </w:rPr>
        <w:t xml:space="preserve">В случае признания Победителем </w:t>
      </w:r>
      <w:r w:rsidR="00665FFA">
        <w:rPr>
          <w:sz w:val="19"/>
          <w:szCs w:val="19"/>
        </w:rPr>
        <w:t>Процедуры</w:t>
      </w:r>
      <w:r w:rsidRPr="00EE64A2">
        <w:rPr>
          <w:sz w:val="19"/>
          <w:szCs w:val="19"/>
        </w:rPr>
        <w:t xml:space="preserve"> заключить договор купли-продажи с Продавцом в соответствии с порядком, сроками и требованиями, установленными в </w:t>
      </w:r>
      <w:r w:rsidRPr="00EE64A2">
        <w:rPr>
          <w:sz w:val="20"/>
        </w:rPr>
        <w:t>Информационном сообщении</w:t>
      </w:r>
      <w:r w:rsidRPr="00EE64A2">
        <w:rPr>
          <w:sz w:val="19"/>
          <w:szCs w:val="19"/>
        </w:rPr>
        <w:t xml:space="preserve"> и договоре купли-продажи. </w:t>
      </w:r>
    </w:p>
    <w:p w:rsidR="000B52DF" w:rsidRPr="00EE64A2" w:rsidRDefault="000B52DF" w:rsidP="000B52DF">
      <w:pPr>
        <w:numPr>
          <w:ilvl w:val="0"/>
          <w:numId w:val="5"/>
        </w:numPr>
        <w:suppressAutoHyphens/>
        <w:jc w:val="both"/>
        <w:rPr>
          <w:sz w:val="19"/>
          <w:szCs w:val="19"/>
        </w:rPr>
      </w:pPr>
      <w:r w:rsidRPr="00EE64A2">
        <w:rPr>
          <w:sz w:val="19"/>
          <w:szCs w:val="19"/>
        </w:rPr>
        <w:t xml:space="preserve">Задаток Победителя аукциона засчитывается в счет оплаты приобретаемого Объекта (лота) аукциона. </w:t>
      </w:r>
    </w:p>
    <w:p w:rsidR="000B52DF" w:rsidRPr="00EE64A2" w:rsidRDefault="000B52DF" w:rsidP="000B52DF">
      <w:pPr>
        <w:numPr>
          <w:ilvl w:val="0"/>
          <w:numId w:val="5"/>
        </w:numPr>
        <w:suppressAutoHyphens/>
        <w:jc w:val="both"/>
        <w:rPr>
          <w:sz w:val="19"/>
          <w:szCs w:val="19"/>
        </w:rPr>
      </w:pPr>
      <w:r w:rsidRPr="00EE64A2">
        <w:rPr>
          <w:sz w:val="19"/>
          <w:szCs w:val="19"/>
        </w:rPr>
        <w:t>Претенденту</w:t>
      </w:r>
      <w:r w:rsidRPr="00EE64A2">
        <w:rPr>
          <w:b/>
          <w:sz w:val="19"/>
          <w:szCs w:val="19"/>
        </w:rPr>
        <w:t xml:space="preserve"> </w:t>
      </w:r>
      <w:r w:rsidRPr="00EE64A2">
        <w:rPr>
          <w:sz w:val="19"/>
          <w:szCs w:val="19"/>
        </w:rPr>
        <w:t xml:space="preserve">понятны все требования и положения </w:t>
      </w:r>
      <w:r w:rsidRPr="00EE64A2">
        <w:rPr>
          <w:sz w:val="20"/>
        </w:rPr>
        <w:t>Информационного сообщения</w:t>
      </w:r>
      <w:r w:rsidRPr="00EE64A2">
        <w:rPr>
          <w:sz w:val="19"/>
          <w:szCs w:val="19"/>
        </w:rPr>
        <w:t>. Претенденту</w:t>
      </w:r>
      <w:r w:rsidRPr="00EE64A2">
        <w:rPr>
          <w:b/>
          <w:sz w:val="19"/>
          <w:szCs w:val="19"/>
        </w:rPr>
        <w:t xml:space="preserve"> </w:t>
      </w:r>
      <w:r w:rsidRPr="00EE64A2">
        <w:rPr>
          <w:sz w:val="19"/>
          <w:szCs w:val="19"/>
        </w:rPr>
        <w:t>известно фактическое</w:t>
      </w:r>
      <w:r w:rsidRPr="00EE64A2">
        <w:rPr>
          <w:b/>
          <w:sz w:val="19"/>
          <w:szCs w:val="19"/>
        </w:rPr>
        <w:t xml:space="preserve"> </w:t>
      </w:r>
      <w:r w:rsidRPr="00EE64A2">
        <w:rPr>
          <w:sz w:val="19"/>
          <w:szCs w:val="19"/>
        </w:rPr>
        <w:t>состояние и технические характеристики Объекта (лота) (п.1.)</w:t>
      </w:r>
      <w:r w:rsidRPr="00EE64A2">
        <w:rPr>
          <w:b/>
          <w:sz w:val="19"/>
          <w:szCs w:val="19"/>
        </w:rPr>
        <w:t xml:space="preserve"> и он не имеет претензий к ним.</w:t>
      </w:r>
    </w:p>
    <w:p w:rsidR="000B52DF" w:rsidRPr="00EE64A2" w:rsidRDefault="000B52DF" w:rsidP="000B52DF">
      <w:pPr>
        <w:numPr>
          <w:ilvl w:val="0"/>
          <w:numId w:val="5"/>
        </w:numPr>
        <w:suppressAutoHyphens/>
        <w:jc w:val="both"/>
        <w:rPr>
          <w:sz w:val="19"/>
          <w:szCs w:val="19"/>
        </w:rPr>
      </w:pPr>
      <w:r w:rsidRPr="00EE64A2">
        <w:rPr>
          <w:sz w:val="19"/>
          <w:szCs w:val="19"/>
        </w:rPr>
        <w:t xml:space="preserve">Претендент извещён о том, что он вправе отозвать Заявку в порядке и в сроки, установленные в </w:t>
      </w:r>
      <w:r w:rsidRPr="00EE64A2">
        <w:rPr>
          <w:sz w:val="20"/>
        </w:rPr>
        <w:t>Информационном сообщении</w:t>
      </w:r>
      <w:r w:rsidRPr="00EE64A2">
        <w:rPr>
          <w:sz w:val="19"/>
          <w:szCs w:val="19"/>
        </w:rPr>
        <w:t>.</w:t>
      </w:r>
    </w:p>
    <w:p w:rsidR="000B52DF" w:rsidRPr="00EE64A2" w:rsidRDefault="000B52DF" w:rsidP="000B52DF">
      <w:pPr>
        <w:numPr>
          <w:ilvl w:val="0"/>
          <w:numId w:val="5"/>
        </w:numPr>
        <w:suppressAutoHyphens/>
        <w:jc w:val="both"/>
        <w:rPr>
          <w:sz w:val="19"/>
          <w:szCs w:val="19"/>
        </w:rPr>
      </w:pPr>
      <w:r w:rsidRPr="00EE64A2">
        <w:rPr>
          <w:sz w:val="19"/>
          <w:szCs w:val="19"/>
        </w:rPr>
        <w:t xml:space="preserve">Ответственность за достоверность представленных документов и информации несет Претендент. </w:t>
      </w:r>
    </w:p>
    <w:p w:rsidR="000B52DF" w:rsidRPr="00EE64A2" w:rsidRDefault="000B52DF" w:rsidP="000B52DF">
      <w:pPr>
        <w:numPr>
          <w:ilvl w:val="0"/>
          <w:numId w:val="5"/>
        </w:numPr>
        <w:suppressAutoHyphens/>
        <w:jc w:val="both"/>
        <w:rPr>
          <w:sz w:val="19"/>
          <w:szCs w:val="19"/>
        </w:rPr>
      </w:pPr>
      <w:r w:rsidRPr="00EE64A2">
        <w:rPr>
          <w:sz w:val="19"/>
          <w:szCs w:val="19"/>
        </w:rPr>
        <w:t>Претендент подтверждает, что на дату подписания настоящей Заявки ознакомлен с порядком проведения</w:t>
      </w:r>
      <w:r w:rsidR="008327E7">
        <w:rPr>
          <w:sz w:val="19"/>
          <w:szCs w:val="19"/>
        </w:rPr>
        <w:t xml:space="preserve"> </w:t>
      </w:r>
      <w:r w:rsidR="00A27AF2">
        <w:rPr>
          <w:sz w:val="19"/>
          <w:szCs w:val="19"/>
        </w:rPr>
        <w:t>Процедуры</w:t>
      </w:r>
      <w:r w:rsidRPr="00EE64A2">
        <w:rPr>
          <w:sz w:val="19"/>
          <w:szCs w:val="19"/>
        </w:rPr>
        <w:t xml:space="preserve">,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Объекта (лота) в результате осмотра, который осуществляется по адресу места расположения Объекта (лота). </w:t>
      </w:r>
    </w:p>
    <w:p w:rsidR="000B52DF" w:rsidRPr="00EE64A2" w:rsidRDefault="000B52DF" w:rsidP="000B52DF">
      <w:pPr>
        <w:numPr>
          <w:ilvl w:val="0"/>
          <w:numId w:val="5"/>
        </w:numPr>
        <w:suppressAutoHyphens/>
        <w:jc w:val="both"/>
        <w:rPr>
          <w:sz w:val="19"/>
          <w:szCs w:val="19"/>
        </w:rPr>
      </w:pPr>
      <w:r w:rsidRPr="00EE64A2">
        <w:rPr>
          <w:sz w:val="19"/>
          <w:szCs w:val="19"/>
        </w:rPr>
        <w:t xml:space="preserve">Претендент осведомлен и согласен с тем, что Организатор и Продавец не несут ответственности за ущерб, который может быть причинен Претенденту отменой </w:t>
      </w:r>
      <w:r w:rsidR="00665FFA">
        <w:rPr>
          <w:sz w:val="19"/>
          <w:szCs w:val="19"/>
        </w:rPr>
        <w:t>Процедуры</w:t>
      </w:r>
      <w:r w:rsidRPr="00EE64A2">
        <w:rPr>
          <w:sz w:val="19"/>
          <w:szCs w:val="19"/>
        </w:rPr>
        <w:t xml:space="preserve">, внесением изменений в Информационное сообщение или </w:t>
      </w:r>
      <w:r w:rsidR="00665FFA">
        <w:rPr>
          <w:sz w:val="19"/>
          <w:szCs w:val="19"/>
        </w:rPr>
        <w:t>отменой Процедуры</w:t>
      </w:r>
      <w:r w:rsidRPr="00EE64A2">
        <w:rPr>
          <w:sz w:val="19"/>
          <w:szCs w:val="19"/>
        </w:rPr>
        <w:t xml:space="preserve">, а также приостановлением организации и проведения </w:t>
      </w:r>
      <w:r w:rsidR="00665FFA">
        <w:rPr>
          <w:sz w:val="19"/>
          <w:szCs w:val="19"/>
        </w:rPr>
        <w:t>процедуры</w:t>
      </w:r>
      <w:r w:rsidRPr="00EE64A2">
        <w:rPr>
          <w:sz w:val="19"/>
          <w:szCs w:val="19"/>
        </w:rPr>
        <w:t>.</w:t>
      </w:r>
    </w:p>
    <w:p w:rsidR="000B52DF" w:rsidRPr="00EE64A2" w:rsidRDefault="000B52DF" w:rsidP="000B52DF">
      <w:pPr>
        <w:ind w:left="360"/>
        <w:jc w:val="both"/>
        <w:rPr>
          <w:sz w:val="19"/>
          <w:szCs w:val="19"/>
        </w:rPr>
      </w:pPr>
      <w:r w:rsidRPr="00EE64A2">
        <w:rPr>
          <w:sz w:val="19"/>
          <w:szCs w:val="19"/>
        </w:rPr>
        <w:t>___________________________________________________</w:t>
      </w:r>
    </w:p>
    <w:p w:rsidR="000B52DF" w:rsidRPr="00EE64A2" w:rsidRDefault="000B52DF" w:rsidP="000B52DF">
      <w:pPr>
        <w:ind w:left="360"/>
        <w:jc w:val="both"/>
        <w:rPr>
          <w:sz w:val="19"/>
          <w:szCs w:val="19"/>
        </w:rPr>
      </w:pPr>
      <w:r w:rsidRPr="00EE64A2">
        <w:rPr>
          <w:b/>
          <w:sz w:val="12"/>
          <w:szCs w:val="12"/>
        </w:rPr>
        <w:t>1</w:t>
      </w:r>
      <w:r w:rsidRPr="00EE64A2">
        <w:rPr>
          <w:sz w:val="16"/>
          <w:szCs w:val="16"/>
        </w:rPr>
        <w:t xml:space="preserve"> Заполняется при подаче Заявки </w:t>
      </w:r>
      <w:r w:rsidRPr="00EE64A2">
        <w:rPr>
          <w:bCs/>
          <w:sz w:val="16"/>
          <w:szCs w:val="16"/>
        </w:rPr>
        <w:t>юридическим лицом</w:t>
      </w:r>
    </w:p>
    <w:p w:rsidR="000B52DF" w:rsidRPr="00EE64A2" w:rsidRDefault="000B52DF" w:rsidP="000B52DF">
      <w:pPr>
        <w:ind w:left="360"/>
        <w:jc w:val="both"/>
        <w:rPr>
          <w:sz w:val="16"/>
          <w:szCs w:val="16"/>
        </w:rPr>
      </w:pPr>
      <w:r w:rsidRPr="00EE64A2">
        <w:rPr>
          <w:b/>
          <w:sz w:val="12"/>
          <w:szCs w:val="12"/>
        </w:rPr>
        <w:lastRenderedPageBreak/>
        <w:t>2</w:t>
      </w:r>
      <w:r w:rsidRPr="00EE64A2">
        <w:rPr>
          <w:b/>
          <w:sz w:val="16"/>
          <w:szCs w:val="16"/>
        </w:rPr>
        <w:t xml:space="preserve"> </w:t>
      </w:r>
      <w:r w:rsidRPr="00EE64A2">
        <w:rPr>
          <w:sz w:val="16"/>
          <w:szCs w:val="16"/>
        </w:rPr>
        <w:t>Заполняется при подаче Заявки лицом, действующим по доверенности</w:t>
      </w:r>
    </w:p>
    <w:p w:rsidR="000B52DF" w:rsidRPr="00EE64A2" w:rsidRDefault="000B52DF" w:rsidP="000B52DF">
      <w:pPr>
        <w:numPr>
          <w:ilvl w:val="0"/>
          <w:numId w:val="5"/>
        </w:numPr>
        <w:suppressAutoHyphens/>
        <w:jc w:val="both"/>
        <w:rPr>
          <w:sz w:val="19"/>
          <w:szCs w:val="19"/>
        </w:rPr>
      </w:pPr>
      <w:r w:rsidRPr="00EE64A2">
        <w:rPr>
          <w:sz w:val="19"/>
          <w:szCs w:val="19"/>
        </w:rPr>
        <w:t>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0B52DF" w:rsidRPr="00EE64A2" w:rsidRDefault="000B52DF" w:rsidP="000B52DF">
      <w:pPr>
        <w:jc w:val="both"/>
        <w:rPr>
          <w:b/>
          <w:sz w:val="25"/>
          <w:szCs w:val="25"/>
        </w:rPr>
      </w:pPr>
    </w:p>
    <w:p w:rsidR="000B52DF" w:rsidRPr="00EE64A2" w:rsidRDefault="000B52DF" w:rsidP="000B52DF">
      <w:pPr>
        <w:jc w:val="both"/>
        <w:rPr>
          <w:sz w:val="16"/>
          <w:szCs w:val="16"/>
        </w:rPr>
      </w:pPr>
      <w:r w:rsidRPr="00EE64A2">
        <w:rPr>
          <w:b/>
          <w:sz w:val="25"/>
          <w:szCs w:val="25"/>
        </w:rPr>
        <w:t>Платежные реквизиты Претендента:</w:t>
      </w:r>
    </w:p>
    <w:p w:rsidR="000B52DF" w:rsidRPr="00EE64A2" w:rsidRDefault="000B52DF" w:rsidP="000B52DF">
      <w:pPr>
        <w:jc w:val="both"/>
        <w:rPr>
          <w:sz w:val="20"/>
        </w:rPr>
      </w:pPr>
      <w:r w:rsidRPr="00EE64A2">
        <w:rPr>
          <w:sz w:val="16"/>
          <w:szCs w:val="16"/>
        </w:rPr>
        <w:t>___________________________________________________________________________________________________________________</w:t>
      </w:r>
    </w:p>
    <w:p w:rsidR="000B52DF" w:rsidRPr="00EE64A2" w:rsidRDefault="000B52DF" w:rsidP="000B52DF">
      <w:pPr>
        <w:jc w:val="center"/>
        <w:rPr>
          <w:b/>
          <w:bCs/>
          <w:sz w:val="20"/>
        </w:rPr>
      </w:pPr>
      <w:r w:rsidRPr="00EE64A2">
        <w:rPr>
          <w:sz w:val="20"/>
        </w:rPr>
        <w:t>(Ф.И.О. для физического лица или ИП, наименование для юридического лица)</w:t>
      </w:r>
    </w:p>
    <w:tbl>
      <w:tblPr>
        <w:tblW w:w="10107" w:type="dxa"/>
        <w:tblInd w:w="-76" w:type="dxa"/>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0B52DF" w:rsidRPr="00EE64A2" w:rsidTr="0021582B">
        <w:trPr>
          <w:trHeight w:val="187"/>
        </w:trPr>
        <w:tc>
          <w:tcPr>
            <w:tcW w:w="2033" w:type="dxa"/>
            <w:tcBorders>
              <w:top w:val="thickThinLargeGap" w:sz="6" w:space="0" w:color="C0C0C0"/>
              <w:left w:val="thickThinLargeGap" w:sz="6" w:space="0" w:color="C0C0C0"/>
              <w:bottom w:val="thickThinLargeGap" w:sz="6" w:space="0" w:color="C0C0C0"/>
            </w:tcBorders>
            <w:shd w:val="clear" w:color="auto" w:fill="auto"/>
          </w:tcPr>
          <w:p w:rsidR="000B52DF" w:rsidRPr="00EE64A2" w:rsidRDefault="000B52DF" w:rsidP="0021582B">
            <w:pPr>
              <w:rPr>
                <w:sz w:val="18"/>
                <w:szCs w:val="18"/>
              </w:rPr>
            </w:pPr>
            <w:r w:rsidRPr="00EE64A2">
              <w:rPr>
                <w:sz w:val="20"/>
              </w:rPr>
              <w:t>ИНН</w:t>
            </w:r>
            <w:r w:rsidRPr="00EE64A2">
              <w:rPr>
                <w:sz w:val="20"/>
                <w:vertAlign w:val="superscript"/>
              </w:rPr>
              <w:t>3</w:t>
            </w:r>
            <w:r w:rsidRPr="00EE64A2">
              <w:rPr>
                <w:sz w:val="20"/>
              </w:rPr>
              <w:t xml:space="preserve"> </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0B52DF" w:rsidRPr="00EE64A2" w:rsidRDefault="000B52DF" w:rsidP="0021582B">
            <w:pPr>
              <w:snapToGrid w:val="0"/>
              <w:jc w:val="center"/>
              <w:rPr>
                <w:sz w:val="18"/>
                <w:szCs w:val="18"/>
              </w:rPr>
            </w:pPr>
          </w:p>
        </w:tc>
      </w:tr>
      <w:tr w:rsidR="000B52DF" w:rsidRPr="00EE64A2" w:rsidTr="0021582B">
        <w:tc>
          <w:tcPr>
            <w:tcW w:w="2033" w:type="dxa"/>
            <w:tcBorders>
              <w:top w:val="thickThinLargeGap" w:sz="6" w:space="0" w:color="C0C0C0"/>
              <w:left w:val="thickThinLargeGap" w:sz="6" w:space="0" w:color="C0C0C0"/>
              <w:bottom w:val="thickThinLargeGap" w:sz="6" w:space="0" w:color="C0C0C0"/>
            </w:tcBorders>
            <w:shd w:val="clear" w:color="auto" w:fill="auto"/>
          </w:tcPr>
          <w:p w:rsidR="000B52DF" w:rsidRPr="00EE64A2" w:rsidRDefault="000B52DF" w:rsidP="0021582B">
            <w:pPr>
              <w:rPr>
                <w:sz w:val="18"/>
                <w:szCs w:val="18"/>
              </w:rPr>
            </w:pPr>
            <w:r w:rsidRPr="00EE64A2">
              <w:rPr>
                <w:sz w:val="20"/>
              </w:rPr>
              <w:t>КПП</w:t>
            </w:r>
            <w:r w:rsidRPr="00EE64A2">
              <w:rPr>
                <w:sz w:val="20"/>
                <w:vertAlign w:val="superscript"/>
              </w:rPr>
              <w:t>4</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0B52DF" w:rsidRPr="00EE64A2" w:rsidRDefault="000B52DF" w:rsidP="0021582B">
            <w:pPr>
              <w:snapToGrid w:val="0"/>
              <w:jc w:val="center"/>
              <w:rPr>
                <w:sz w:val="18"/>
                <w:szCs w:val="18"/>
              </w:rPr>
            </w:pPr>
          </w:p>
        </w:tc>
      </w:tr>
    </w:tbl>
    <w:p w:rsidR="000B52DF" w:rsidRPr="00EE64A2" w:rsidRDefault="000B52DF" w:rsidP="000B52DF">
      <w:pPr>
        <w:jc w:val="both"/>
        <w:rPr>
          <w:b/>
          <w:bCs/>
          <w:sz w:val="28"/>
          <w:szCs w:val="28"/>
        </w:rPr>
      </w:pPr>
    </w:p>
    <w:p w:rsidR="000B52DF" w:rsidRPr="00EE64A2" w:rsidRDefault="000B52DF" w:rsidP="000B52DF">
      <w:pPr>
        <w:jc w:val="both"/>
        <w:rPr>
          <w:sz w:val="20"/>
        </w:rPr>
      </w:pPr>
      <w:r w:rsidRPr="00BB661B">
        <w:rPr>
          <w:sz w:val="16"/>
          <w:szCs w:val="16"/>
        </w:rPr>
        <w:t>____________________________________________________________________________________________________________________</w:t>
      </w:r>
    </w:p>
    <w:p w:rsidR="000B52DF" w:rsidRPr="00EE64A2" w:rsidRDefault="000B52DF" w:rsidP="000B52DF">
      <w:pPr>
        <w:jc w:val="center"/>
        <w:rPr>
          <w:b/>
          <w:bCs/>
          <w:sz w:val="6"/>
          <w:szCs w:val="6"/>
        </w:rPr>
      </w:pPr>
      <w:r w:rsidRPr="00EE64A2">
        <w:rPr>
          <w:sz w:val="20"/>
        </w:rPr>
        <w:t xml:space="preserve">(Наименование Банка в котором у </w:t>
      </w:r>
      <w:r w:rsidRPr="00EE64A2">
        <w:rPr>
          <w:sz w:val="19"/>
          <w:szCs w:val="19"/>
        </w:rPr>
        <w:t xml:space="preserve">Претендента </w:t>
      </w:r>
      <w:r w:rsidRPr="00EE64A2">
        <w:rPr>
          <w:sz w:val="20"/>
        </w:rPr>
        <w:t>открыт счет; название города, где находится банк</w:t>
      </w:r>
      <w:r w:rsidRPr="00EE64A2">
        <w:rPr>
          <w:sz w:val="22"/>
          <w:szCs w:val="22"/>
        </w:rPr>
        <w:t>)</w:t>
      </w:r>
    </w:p>
    <w:p w:rsidR="000B52DF" w:rsidRPr="00EE64A2" w:rsidRDefault="000B52DF" w:rsidP="000B52DF">
      <w:pPr>
        <w:jc w:val="both"/>
        <w:rPr>
          <w:sz w:val="6"/>
          <w:szCs w:val="6"/>
        </w:rPr>
      </w:pPr>
    </w:p>
    <w:tbl>
      <w:tblPr>
        <w:tblW w:w="10202" w:type="dxa"/>
        <w:tblInd w:w="-76" w:type="dxa"/>
        <w:tblLayout w:type="fixed"/>
        <w:tblLook w:val="0000" w:firstRow="0" w:lastRow="0" w:firstColumn="0" w:lastColumn="0" w:noHBand="0" w:noVBand="0"/>
      </w:tblPr>
      <w:tblGrid>
        <w:gridCol w:w="1237"/>
        <w:gridCol w:w="210"/>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446"/>
        <w:gridCol w:w="446"/>
        <w:gridCol w:w="446"/>
        <w:gridCol w:w="446"/>
        <w:gridCol w:w="446"/>
        <w:gridCol w:w="446"/>
        <w:gridCol w:w="492"/>
        <w:gridCol w:w="446"/>
        <w:gridCol w:w="446"/>
        <w:gridCol w:w="446"/>
        <w:gridCol w:w="141"/>
        <w:gridCol w:w="95"/>
      </w:tblGrid>
      <w:tr w:rsidR="000B52DF" w:rsidRPr="00EE64A2" w:rsidTr="0021582B">
        <w:trPr>
          <w:trHeight w:val="224"/>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0B52DF" w:rsidRPr="00EE64A2" w:rsidRDefault="000B52DF" w:rsidP="0021582B">
            <w:pPr>
              <w:tabs>
                <w:tab w:val="left" w:pos="900"/>
              </w:tabs>
              <w:rPr>
                <w:sz w:val="18"/>
                <w:szCs w:val="18"/>
              </w:rPr>
            </w:pPr>
            <w:r w:rsidRPr="00EE64A2">
              <w:rPr>
                <w:sz w:val="20"/>
              </w:rPr>
              <w:t>р/с или (л/с)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23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0B52DF" w:rsidRPr="00EE64A2" w:rsidRDefault="000B52DF" w:rsidP="0021582B">
            <w:pPr>
              <w:snapToGrid w:val="0"/>
              <w:jc w:val="center"/>
              <w:rPr>
                <w:sz w:val="18"/>
                <w:szCs w:val="18"/>
              </w:rPr>
            </w:pPr>
          </w:p>
        </w:tc>
      </w:tr>
      <w:tr w:rsidR="000B52DF" w:rsidRPr="00EE64A2" w:rsidTr="0021582B">
        <w:trPr>
          <w:trHeight w:val="239"/>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0B52DF" w:rsidRPr="00EE64A2" w:rsidRDefault="000B52DF" w:rsidP="0021582B">
            <w:pPr>
              <w:tabs>
                <w:tab w:val="left" w:pos="900"/>
              </w:tabs>
              <w:rPr>
                <w:sz w:val="18"/>
                <w:szCs w:val="18"/>
              </w:rPr>
            </w:pPr>
            <w:r w:rsidRPr="00EE64A2">
              <w:rPr>
                <w:sz w:val="20"/>
              </w:rPr>
              <w:t>к/с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23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0B52DF" w:rsidRPr="00EE64A2" w:rsidRDefault="000B52DF" w:rsidP="0021582B">
            <w:pPr>
              <w:snapToGrid w:val="0"/>
              <w:jc w:val="center"/>
              <w:rPr>
                <w:sz w:val="18"/>
                <w:szCs w:val="18"/>
              </w:rPr>
            </w:pPr>
          </w:p>
        </w:tc>
      </w:tr>
      <w:tr w:rsidR="000B52DF" w:rsidRPr="00EE64A2" w:rsidTr="0021582B">
        <w:tblPrEx>
          <w:tblCellMar>
            <w:left w:w="0" w:type="dxa"/>
            <w:right w:w="0" w:type="dxa"/>
          </w:tblCellMar>
        </w:tblPrEx>
        <w:trPr>
          <w:gridAfter w:val="1"/>
          <w:wAfter w:w="95" w:type="dxa"/>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0B52DF" w:rsidRPr="00EE64A2" w:rsidRDefault="000B52DF" w:rsidP="0021582B">
            <w:pPr>
              <w:rPr>
                <w:sz w:val="18"/>
                <w:szCs w:val="18"/>
              </w:rPr>
            </w:pPr>
            <w:r w:rsidRPr="00EE64A2">
              <w:rPr>
                <w:sz w:val="18"/>
                <w:szCs w:val="18"/>
              </w:rPr>
              <w:t>БИК</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867" w:type="dxa"/>
            <w:gridSpan w:val="12"/>
            <w:tcBorders>
              <w:left w:val="thickThinLargeGap" w:sz="6" w:space="0" w:color="C0C0C0"/>
            </w:tcBorders>
            <w:shd w:val="clear" w:color="auto" w:fill="auto"/>
          </w:tcPr>
          <w:p w:rsidR="000B52DF" w:rsidRPr="00EE64A2" w:rsidRDefault="000B52DF" w:rsidP="0021582B">
            <w:pPr>
              <w:snapToGrid w:val="0"/>
              <w:rPr>
                <w:sz w:val="18"/>
                <w:szCs w:val="18"/>
              </w:rPr>
            </w:pPr>
          </w:p>
        </w:tc>
      </w:tr>
      <w:tr w:rsidR="000B52DF" w:rsidRPr="00EE64A2" w:rsidTr="0021582B">
        <w:tblPrEx>
          <w:tblCellMar>
            <w:left w:w="0" w:type="dxa"/>
            <w:right w:w="0" w:type="dxa"/>
          </w:tblCellMar>
        </w:tblPrEx>
        <w:trPr>
          <w:gridAfter w:val="1"/>
          <w:wAfter w:w="95" w:type="dxa"/>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0B52DF" w:rsidRPr="008C2241" w:rsidRDefault="000B52DF" w:rsidP="0021582B">
            <w:pPr>
              <w:rPr>
                <w:sz w:val="18"/>
                <w:szCs w:val="18"/>
              </w:rPr>
            </w:pPr>
            <w:r>
              <w:rPr>
                <w:sz w:val="18"/>
                <w:szCs w:val="18"/>
              </w:rPr>
              <w:t>ИНН</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867" w:type="dxa"/>
            <w:gridSpan w:val="12"/>
            <w:tcBorders>
              <w:left w:val="thickThinLargeGap" w:sz="6" w:space="0" w:color="C0C0C0"/>
            </w:tcBorders>
            <w:shd w:val="clear" w:color="auto" w:fill="auto"/>
          </w:tcPr>
          <w:p w:rsidR="000B52DF" w:rsidRPr="00EE64A2" w:rsidRDefault="000B52DF" w:rsidP="0021582B">
            <w:pPr>
              <w:snapToGrid w:val="0"/>
              <w:rPr>
                <w:sz w:val="18"/>
                <w:szCs w:val="18"/>
              </w:rPr>
            </w:pPr>
          </w:p>
        </w:tc>
      </w:tr>
      <w:tr w:rsidR="000B52DF" w:rsidRPr="00EE64A2" w:rsidTr="0021582B">
        <w:tblPrEx>
          <w:tblCellMar>
            <w:left w:w="0" w:type="dxa"/>
            <w:right w:w="0" w:type="dxa"/>
          </w:tblCellMar>
        </w:tblPrEx>
        <w:trPr>
          <w:gridAfter w:val="1"/>
          <w:wAfter w:w="95" w:type="dxa"/>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0B52DF" w:rsidRPr="008C2241" w:rsidRDefault="000B52DF" w:rsidP="0021582B">
            <w:pPr>
              <w:rPr>
                <w:sz w:val="18"/>
                <w:szCs w:val="18"/>
              </w:rPr>
            </w:pPr>
            <w:r>
              <w:rPr>
                <w:sz w:val="18"/>
                <w:szCs w:val="18"/>
              </w:rPr>
              <w:t>КПП</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B52DF" w:rsidRPr="00EE64A2" w:rsidRDefault="000B52DF" w:rsidP="0021582B">
            <w:pPr>
              <w:snapToGrid w:val="0"/>
              <w:jc w:val="center"/>
              <w:rPr>
                <w:sz w:val="18"/>
                <w:szCs w:val="18"/>
              </w:rPr>
            </w:pPr>
          </w:p>
        </w:tc>
        <w:tc>
          <w:tcPr>
            <w:tcW w:w="4867" w:type="dxa"/>
            <w:gridSpan w:val="12"/>
            <w:tcBorders>
              <w:left w:val="thickThinLargeGap" w:sz="6" w:space="0" w:color="C0C0C0"/>
            </w:tcBorders>
            <w:shd w:val="clear" w:color="auto" w:fill="auto"/>
          </w:tcPr>
          <w:p w:rsidR="000B52DF" w:rsidRPr="00EE64A2" w:rsidRDefault="000B52DF" w:rsidP="0021582B">
            <w:pPr>
              <w:snapToGrid w:val="0"/>
              <w:rPr>
                <w:sz w:val="18"/>
                <w:szCs w:val="18"/>
              </w:rPr>
            </w:pPr>
          </w:p>
        </w:tc>
      </w:tr>
    </w:tbl>
    <w:p w:rsidR="000B52DF" w:rsidRPr="00EE64A2" w:rsidRDefault="000B52DF" w:rsidP="000B52DF">
      <w:pPr>
        <w:jc w:val="both"/>
        <w:rPr>
          <w:sz w:val="16"/>
          <w:szCs w:val="16"/>
        </w:rPr>
      </w:pPr>
    </w:p>
    <w:p w:rsidR="000B52DF" w:rsidRPr="00EE64A2" w:rsidRDefault="000B52DF" w:rsidP="000B52DF">
      <w:pPr>
        <w:rPr>
          <w:sz w:val="20"/>
        </w:rPr>
      </w:pPr>
    </w:p>
    <w:p w:rsidR="000B52DF" w:rsidRPr="00EE64A2" w:rsidRDefault="000B52DF" w:rsidP="000B52DF">
      <w:pPr>
        <w:rPr>
          <w:sz w:val="20"/>
        </w:rPr>
      </w:pPr>
      <w:r w:rsidRPr="00EE64A2">
        <w:rPr>
          <w:b/>
          <w:sz w:val="19"/>
          <w:szCs w:val="19"/>
        </w:rPr>
        <w:t>Претендент</w:t>
      </w:r>
      <w:r w:rsidRPr="00EE64A2">
        <w:rPr>
          <w:sz w:val="19"/>
          <w:szCs w:val="19"/>
        </w:rPr>
        <w:t xml:space="preserve"> </w:t>
      </w:r>
      <w:r w:rsidRPr="00EE64A2">
        <w:rPr>
          <w:b/>
          <w:sz w:val="20"/>
        </w:rPr>
        <w:t xml:space="preserve">(представитель </w:t>
      </w:r>
      <w:r w:rsidRPr="00EE64A2">
        <w:rPr>
          <w:b/>
          <w:sz w:val="19"/>
          <w:szCs w:val="19"/>
        </w:rPr>
        <w:t>Претендента</w:t>
      </w:r>
      <w:r w:rsidRPr="00EE64A2">
        <w:rPr>
          <w:b/>
          <w:sz w:val="20"/>
        </w:rPr>
        <w:t>, действующий по доверенности</w:t>
      </w:r>
      <w:r w:rsidRPr="00EE64A2">
        <w:rPr>
          <w:b/>
        </w:rPr>
        <w:t>): ______________________</w:t>
      </w:r>
      <w:r w:rsidRPr="00EE64A2">
        <w:t>_______________________________________________________</w:t>
      </w:r>
    </w:p>
    <w:p w:rsidR="000B52DF" w:rsidRPr="00EE64A2" w:rsidRDefault="000B52DF" w:rsidP="000B52DF">
      <w:pPr>
        <w:jc w:val="center"/>
        <w:rPr>
          <w:b/>
        </w:rPr>
      </w:pPr>
      <w:r w:rsidRPr="00EE64A2">
        <w:rPr>
          <w:sz w:val="20"/>
        </w:rPr>
        <w:t xml:space="preserve">(Должность и подпись </w:t>
      </w:r>
      <w:r w:rsidRPr="00EE64A2">
        <w:rPr>
          <w:sz w:val="19"/>
          <w:szCs w:val="19"/>
        </w:rPr>
        <w:t xml:space="preserve">Претендента </w:t>
      </w:r>
      <w:r w:rsidRPr="00EE64A2">
        <w:rPr>
          <w:sz w:val="20"/>
        </w:rPr>
        <w:t>или его уполномоченного представителя, индивидуального предпринимателя или юридического лица)</w:t>
      </w:r>
    </w:p>
    <w:p w:rsidR="000B52DF" w:rsidRPr="00EE64A2" w:rsidRDefault="000B52DF" w:rsidP="000B52DF">
      <w:pPr>
        <w:jc w:val="both"/>
      </w:pPr>
      <w:r w:rsidRPr="00EE64A2">
        <w:rPr>
          <w:b/>
        </w:rPr>
        <w:t xml:space="preserve">М.П. </w:t>
      </w:r>
      <w:r w:rsidRPr="00EE64A2">
        <w:t>(при наличии)</w:t>
      </w:r>
    </w:p>
    <w:p w:rsidR="000B52DF" w:rsidRPr="00EE64A2" w:rsidRDefault="000B52DF" w:rsidP="000B52DF">
      <w:pPr>
        <w:jc w:val="right"/>
      </w:pPr>
      <w:r w:rsidRPr="00EE64A2">
        <w:t>(подпись)</w:t>
      </w:r>
    </w:p>
    <w:p w:rsidR="000B52DF" w:rsidRPr="00EE64A2" w:rsidRDefault="000B52DF" w:rsidP="000B52DF">
      <w:pPr>
        <w:jc w:val="both"/>
        <w:rPr>
          <w:b/>
        </w:rPr>
      </w:pPr>
    </w:p>
    <w:p w:rsidR="000B52DF" w:rsidRPr="00EE64A2" w:rsidRDefault="000B52DF" w:rsidP="000B52DF">
      <w:pPr>
        <w:jc w:val="both"/>
        <w:rPr>
          <w:b/>
        </w:rPr>
      </w:pPr>
    </w:p>
    <w:p w:rsidR="000B52DF" w:rsidRPr="00EE64A2" w:rsidRDefault="000B52DF" w:rsidP="000B52DF">
      <w:pPr>
        <w:jc w:val="both"/>
        <w:rPr>
          <w:b/>
        </w:rPr>
      </w:pPr>
    </w:p>
    <w:p w:rsidR="000B52DF" w:rsidRPr="00EE64A2" w:rsidRDefault="000B52DF" w:rsidP="000B52DF">
      <w:pPr>
        <w:jc w:val="both"/>
        <w:rPr>
          <w:b/>
        </w:rPr>
      </w:pPr>
    </w:p>
    <w:p w:rsidR="000B52DF" w:rsidRPr="00EE64A2" w:rsidRDefault="000B52DF" w:rsidP="000B52DF">
      <w:pPr>
        <w:jc w:val="both"/>
        <w:rPr>
          <w:b/>
        </w:rPr>
      </w:pPr>
    </w:p>
    <w:p w:rsidR="000B52DF" w:rsidRPr="00EE64A2" w:rsidRDefault="000B52DF" w:rsidP="000B52DF">
      <w:pPr>
        <w:jc w:val="both"/>
        <w:rPr>
          <w:b/>
        </w:rPr>
      </w:pPr>
    </w:p>
    <w:p w:rsidR="000B52DF" w:rsidRPr="00EE64A2" w:rsidRDefault="000B52DF" w:rsidP="000B52DF">
      <w:pPr>
        <w:jc w:val="both"/>
        <w:rPr>
          <w:b/>
        </w:rPr>
      </w:pPr>
    </w:p>
    <w:p w:rsidR="000B52DF" w:rsidRPr="00EE64A2" w:rsidRDefault="000B52DF" w:rsidP="000B52DF">
      <w:pPr>
        <w:jc w:val="both"/>
        <w:rPr>
          <w:b/>
        </w:rPr>
      </w:pPr>
    </w:p>
    <w:p w:rsidR="000B52DF" w:rsidRPr="00EE64A2" w:rsidRDefault="000B52DF" w:rsidP="000B52DF">
      <w:pPr>
        <w:jc w:val="both"/>
        <w:rPr>
          <w:b/>
        </w:rPr>
      </w:pPr>
    </w:p>
    <w:p w:rsidR="000B52DF" w:rsidRPr="00EE64A2" w:rsidRDefault="000B52DF" w:rsidP="000B52DF">
      <w:pPr>
        <w:jc w:val="both"/>
        <w:rPr>
          <w:b/>
        </w:rPr>
      </w:pPr>
    </w:p>
    <w:p w:rsidR="000B52DF" w:rsidRPr="00EE64A2" w:rsidRDefault="000B52DF" w:rsidP="000B52DF">
      <w:pPr>
        <w:jc w:val="both"/>
        <w:rPr>
          <w:b/>
        </w:rPr>
      </w:pPr>
    </w:p>
    <w:p w:rsidR="000B52DF" w:rsidRPr="00EE64A2" w:rsidRDefault="000B52DF" w:rsidP="000B52DF">
      <w:pPr>
        <w:jc w:val="both"/>
        <w:rPr>
          <w:b/>
        </w:rPr>
      </w:pPr>
    </w:p>
    <w:p w:rsidR="000B52DF" w:rsidRPr="00EE64A2" w:rsidRDefault="000B52DF" w:rsidP="000B52DF">
      <w:pPr>
        <w:jc w:val="both"/>
        <w:rPr>
          <w:b/>
        </w:rPr>
      </w:pPr>
    </w:p>
    <w:p w:rsidR="000B52DF" w:rsidRPr="00EE64A2" w:rsidRDefault="000B52DF" w:rsidP="000B52DF">
      <w:pPr>
        <w:jc w:val="both"/>
        <w:rPr>
          <w:b/>
        </w:rPr>
      </w:pPr>
    </w:p>
    <w:p w:rsidR="000B52DF" w:rsidRPr="00EE64A2" w:rsidRDefault="000B52DF" w:rsidP="000B52DF">
      <w:pPr>
        <w:jc w:val="both"/>
        <w:rPr>
          <w:b/>
        </w:rPr>
      </w:pPr>
    </w:p>
    <w:p w:rsidR="000B52DF" w:rsidRPr="00EE64A2" w:rsidRDefault="000B52DF" w:rsidP="000B52DF">
      <w:pPr>
        <w:jc w:val="both"/>
        <w:rPr>
          <w:sz w:val="22"/>
          <w:szCs w:val="22"/>
        </w:rPr>
      </w:pPr>
      <w:r w:rsidRPr="00EE64A2">
        <w:rPr>
          <w:b/>
          <w:sz w:val="12"/>
          <w:szCs w:val="12"/>
        </w:rPr>
        <w:t>3</w:t>
      </w:r>
      <w:r w:rsidRPr="00EE64A2">
        <w:rPr>
          <w:sz w:val="16"/>
          <w:szCs w:val="16"/>
        </w:rPr>
        <w:t xml:space="preserve">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 </w:t>
      </w:r>
    </w:p>
    <w:p w:rsidR="000B52DF" w:rsidRPr="00EE64A2" w:rsidRDefault="000B52DF" w:rsidP="000B52DF">
      <w:pPr>
        <w:jc w:val="both"/>
        <w:rPr>
          <w:sz w:val="16"/>
          <w:szCs w:val="16"/>
        </w:rPr>
      </w:pPr>
      <w:r w:rsidRPr="00EE64A2">
        <w:rPr>
          <w:b/>
          <w:sz w:val="12"/>
          <w:szCs w:val="12"/>
        </w:rPr>
        <w:t xml:space="preserve">4 </w:t>
      </w:r>
      <w:r w:rsidRPr="00EE64A2">
        <w:rPr>
          <w:sz w:val="16"/>
          <w:szCs w:val="16"/>
        </w:rPr>
        <w:t>КПП в отношении юридических лиц и индивидуальных предпринимателей</w:t>
      </w:r>
    </w:p>
    <w:p w:rsidR="000B52DF" w:rsidRPr="00EE64A2" w:rsidRDefault="000B52DF" w:rsidP="000B52DF"/>
    <w:p w:rsidR="00654A69" w:rsidRDefault="00654A69">
      <w:pPr>
        <w:rPr>
          <w:rFonts w:eastAsia="MS Mincho"/>
        </w:rPr>
      </w:pPr>
    </w:p>
    <w:p w:rsidR="00654A69" w:rsidRDefault="00654A69">
      <w:pPr>
        <w:pStyle w:val="1"/>
        <w:keepLines w:val="0"/>
        <w:tabs>
          <w:tab w:val="left" w:pos="6424"/>
        </w:tabs>
        <w:spacing w:before="240" w:after="120"/>
        <w:ind w:left="792" w:hanging="360"/>
        <w:jc w:val="right"/>
        <w:rPr>
          <w:rFonts w:eastAsia="MS Mincho"/>
          <w:kern w:val="32"/>
        </w:rPr>
      </w:pPr>
    </w:p>
    <w:p w:rsidR="008327E7" w:rsidRDefault="008327E7" w:rsidP="008327E7">
      <w:pPr>
        <w:rPr>
          <w:rFonts w:eastAsia="MS Mincho"/>
        </w:rPr>
      </w:pPr>
    </w:p>
    <w:p w:rsidR="00FC77E3" w:rsidRDefault="00FC77E3" w:rsidP="008327E7">
      <w:pPr>
        <w:rPr>
          <w:rFonts w:eastAsia="MS Mincho"/>
        </w:rPr>
      </w:pPr>
    </w:p>
    <w:p w:rsidR="00FC77E3" w:rsidRDefault="00FC77E3" w:rsidP="008327E7">
      <w:pPr>
        <w:rPr>
          <w:rFonts w:eastAsia="MS Mincho"/>
        </w:rPr>
      </w:pPr>
    </w:p>
    <w:p w:rsidR="008327E7" w:rsidRDefault="008327E7" w:rsidP="008327E7">
      <w:pPr>
        <w:rPr>
          <w:rFonts w:eastAsia="MS Mincho"/>
        </w:rPr>
      </w:pPr>
    </w:p>
    <w:p w:rsidR="005C709E" w:rsidRDefault="005C709E" w:rsidP="00D77AE6">
      <w:pPr>
        <w:pStyle w:val="1"/>
        <w:keepLines w:val="0"/>
        <w:tabs>
          <w:tab w:val="left" w:pos="6424"/>
        </w:tabs>
        <w:spacing w:before="240" w:after="120"/>
        <w:jc w:val="right"/>
        <w:rPr>
          <w:rFonts w:ascii="Times New Roman" w:eastAsia="MS Mincho" w:hAnsi="Times New Roman"/>
          <w:color w:val="auto"/>
          <w:kern w:val="32"/>
          <w:szCs w:val="24"/>
        </w:rPr>
      </w:pPr>
      <w:r w:rsidRPr="00D276EF">
        <w:rPr>
          <w:rFonts w:ascii="Times New Roman" w:eastAsia="MS Mincho" w:hAnsi="Times New Roman"/>
          <w:color w:val="auto"/>
          <w:kern w:val="32"/>
          <w:szCs w:val="24"/>
        </w:rPr>
        <w:lastRenderedPageBreak/>
        <w:t xml:space="preserve">Приложение </w:t>
      </w:r>
      <w:r>
        <w:rPr>
          <w:rFonts w:ascii="Times New Roman" w:eastAsia="MS Mincho" w:hAnsi="Times New Roman"/>
          <w:color w:val="auto"/>
          <w:kern w:val="32"/>
          <w:szCs w:val="24"/>
        </w:rPr>
        <w:t>3</w:t>
      </w:r>
    </w:p>
    <w:p w:rsidR="005C709E" w:rsidRDefault="005C709E" w:rsidP="00D61A4A">
      <w:pPr>
        <w:rPr>
          <w:rFonts w:eastAsia="MS Mincho"/>
        </w:rPr>
      </w:pPr>
    </w:p>
    <w:p w:rsidR="00D24054" w:rsidRPr="008310FB" w:rsidRDefault="00D24054" w:rsidP="00D24054">
      <w:pPr>
        <w:jc w:val="center"/>
        <w:rPr>
          <w:rFonts w:eastAsia="MS Mincho"/>
          <w:b/>
        </w:rPr>
      </w:pPr>
      <w:r w:rsidRPr="00FB5435">
        <w:rPr>
          <w:rFonts w:eastAsia="MS Mincho"/>
          <w:b/>
        </w:rPr>
        <w:t>ПЕРЕЧЕНЬ ДОКУМЕНТОВ, ПРИЛАГАЕМЫХ К ЗАЯВКЕ</w:t>
      </w:r>
    </w:p>
    <w:p w:rsidR="00D24054" w:rsidRDefault="00D24054" w:rsidP="00D24054">
      <w:pPr>
        <w:rPr>
          <w:rFonts w:eastAsia="MS Mincho"/>
        </w:rPr>
      </w:pPr>
    </w:p>
    <w:p w:rsidR="00D24054" w:rsidRPr="008310FB" w:rsidRDefault="00D24054" w:rsidP="00D24054">
      <w:pPr>
        <w:rPr>
          <w:rFonts w:eastAsia="MS Mincho"/>
        </w:rPr>
      </w:pPr>
    </w:p>
    <w:p w:rsidR="00D24054" w:rsidRPr="00624260" w:rsidRDefault="00D24054" w:rsidP="00D24054">
      <w:pPr>
        <w:autoSpaceDE w:val="0"/>
        <w:autoSpaceDN w:val="0"/>
        <w:adjustRightInd w:val="0"/>
        <w:rPr>
          <w:rFonts w:eastAsiaTheme="minorHAnsi"/>
          <w:lang w:eastAsia="en-US"/>
        </w:rPr>
      </w:pPr>
      <w:r w:rsidRPr="00624260">
        <w:rPr>
          <w:rFonts w:eastAsiaTheme="minorHAnsi"/>
          <w:lang w:eastAsia="en-US"/>
        </w:rPr>
        <w:t xml:space="preserve">Одновременно с Заявкой на участие в </w:t>
      </w:r>
      <w:r>
        <w:rPr>
          <w:rFonts w:eastAsiaTheme="minorHAnsi"/>
          <w:lang w:eastAsia="en-US"/>
        </w:rPr>
        <w:t>аукционе</w:t>
      </w:r>
      <w:r w:rsidRPr="00624260">
        <w:rPr>
          <w:rFonts w:eastAsiaTheme="minorHAnsi"/>
          <w:lang w:eastAsia="en-US"/>
        </w:rPr>
        <w:t xml:space="preserve"> Претенденты представляют </w:t>
      </w:r>
      <w:r>
        <w:rPr>
          <w:rFonts w:eastAsiaTheme="minorHAnsi"/>
          <w:lang w:eastAsia="en-US"/>
        </w:rPr>
        <w:t xml:space="preserve">электронные образы следующих </w:t>
      </w:r>
      <w:r w:rsidRPr="00624260">
        <w:rPr>
          <w:rFonts w:eastAsiaTheme="minorHAnsi"/>
          <w:lang w:eastAsia="en-US"/>
        </w:rPr>
        <w:t>документ</w:t>
      </w:r>
      <w:r>
        <w:rPr>
          <w:rFonts w:eastAsiaTheme="minorHAnsi"/>
          <w:lang w:eastAsia="en-US"/>
        </w:rPr>
        <w:t>ов:</w:t>
      </w:r>
    </w:p>
    <w:p w:rsidR="00D24054" w:rsidRPr="00624260" w:rsidRDefault="00D24054" w:rsidP="00D24054">
      <w:pPr>
        <w:autoSpaceDE w:val="0"/>
        <w:autoSpaceDN w:val="0"/>
        <w:adjustRightInd w:val="0"/>
        <w:rPr>
          <w:rFonts w:eastAsiaTheme="minorHAnsi"/>
          <w:lang w:eastAsia="en-US"/>
        </w:rPr>
      </w:pPr>
    </w:p>
    <w:p w:rsidR="00D24054" w:rsidRPr="004265DE" w:rsidRDefault="00D24054" w:rsidP="00D24054">
      <w:pPr>
        <w:autoSpaceDE w:val="0"/>
        <w:autoSpaceDN w:val="0"/>
        <w:adjustRightInd w:val="0"/>
        <w:spacing w:before="120"/>
        <w:jc w:val="both"/>
        <w:rPr>
          <w:rFonts w:eastAsiaTheme="minorHAnsi"/>
          <w:b/>
          <w:lang w:eastAsia="en-US"/>
        </w:rPr>
      </w:pPr>
      <w:r w:rsidRPr="004265DE">
        <w:rPr>
          <w:rFonts w:eastAsiaTheme="minorHAnsi"/>
          <w:b/>
          <w:lang w:eastAsia="en-US"/>
        </w:rPr>
        <w:t>Юридические лица:</w:t>
      </w:r>
    </w:p>
    <w:p w:rsidR="00D24054" w:rsidRPr="004265DE" w:rsidRDefault="00D24054" w:rsidP="00B3463E">
      <w:pPr>
        <w:pStyle w:val="a"/>
        <w:numPr>
          <w:ilvl w:val="0"/>
          <w:numId w:val="0"/>
        </w:numPr>
        <w:tabs>
          <w:tab w:val="num" w:pos="1260"/>
        </w:tabs>
        <w:spacing w:before="120"/>
        <w:ind w:left="-567"/>
        <w:rPr>
          <w:sz w:val="24"/>
        </w:rPr>
      </w:pPr>
      <w:r w:rsidRPr="004265DE">
        <w:rPr>
          <w:sz w:val="24"/>
        </w:rPr>
        <w:t xml:space="preserve">1) свидетельство о государственной регистрации и </w:t>
      </w:r>
      <w:r w:rsidR="00DD49B8">
        <w:rPr>
          <w:sz w:val="24"/>
        </w:rPr>
        <w:t xml:space="preserve">иные </w:t>
      </w:r>
      <w:r w:rsidRPr="004265DE">
        <w:rPr>
          <w:sz w:val="24"/>
        </w:rPr>
        <w:t>учредительные документы</w:t>
      </w:r>
      <w:r w:rsidR="00DD49B8">
        <w:rPr>
          <w:sz w:val="24"/>
        </w:rPr>
        <w:t xml:space="preserve"> претендента</w:t>
      </w:r>
      <w:r w:rsidRPr="004265DE">
        <w:rPr>
          <w:sz w:val="24"/>
        </w:rPr>
        <w:t>.</w:t>
      </w:r>
    </w:p>
    <w:p w:rsidR="00D24054" w:rsidRPr="004265DE" w:rsidRDefault="00D24054" w:rsidP="00B3463E">
      <w:pPr>
        <w:pStyle w:val="a"/>
        <w:numPr>
          <w:ilvl w:val="0"/>
          <w:numId w:val="0"/>
        </w:numPr>
        <w:tabs>
          <w:tab w:val="clear" w:pos="851"/>
          <w:tab w:val="num" w:pos="-567"/>
        </w:tabs>
        <w:spacing w:before="120"/>
        <w:ind w:left="-567"/>
        <w:rPr>
          <w:sz w:val="24"/>
        </w:rPr>
      </w:pPr>
      <w:r w:rsidRPr="004265DE">
        <w:rPr>
          <w:sz w:val="24"/>
        </w:rPr>
        <w:t>Для иностранных организаций:</w:t>
      </w:r>
    </w:p>
    <w:p w:rsidR="00D24054" w:rsidRPr="004265DE" w:rsidRDefault="00B3463E" w:rsidP="00B3463E">
      <w:pPr>
        <w:pStyle w:val="a"/>
        <w:numPr>
          <w:ilvl w:val="0"/>
          <w:numId w:val="0"/>
        </w:numPr>
        <w:tabs>
          <w:tab w:val="num" w:pos="900"/>
        </w:tabs>
        <w:ind w:left="-567"/>
        <w:rPr>
          <w:sz w:val="24"/>
        </w:rPr>
      </w:pPr>
      <w:r>
        <w:rPr>
          <w:sz w:val="24"/>
        </w:rPr>
        <w:t>-</w:t>
      </w:r>
      <w:r w:rsidR="00D24054" w:rsidRPr="004265DE">
        <w:rPr>
          <w:sz w:val="24"/>
        </w:rPr>
        <w:t>выписка из торгового реестра или иные документы, подтверждающие правоспособность организации;</w:t>
      </w:r>
    </w:p>
    <w:p w:rsidR="00D24054" w:rsidRPr="004265DE" w:rsidRDefault="00D24054" w:rsidP="00B3463E">
      <w:pPr>
        <w:pStyle w:val="a"/>
        <w:numPr>
          <w:ilvl w:val="0"/>
          <w:numId w:val="0"/>
        </w:numPr>
        <w:tabs>
          <w:tab w:val="num" w:pos="1260"/>
        </w:tabs>
        <w:ind w:left="-567"/>
        <w:rPr>
          <w:sz w:val="24"/>
        </w:rPr>
      </w:pPr>
      <w:r w:rsidRPr="004265DE">
        <w:rPr>
          <w:sz w:val="24"/>
        </w:rPr>
        <w:t xml:space="preserve">- документ о регистрации по месту нахождения; </w:t>
      </w:r>
    </w:p>
    <w:p w:rsidR="00D24054" w:rsidRPr="004265DE" w:rsidRDefault="00D24054" w:rsidP="00B3463E">
      <w:pPr>
        <w:pStyle w:val="a"/>
        <w:numPr>
          <w:ilvl w:val="0"/>
          <w:numId w:val="0"/>
        </w:numPr>
        <w:tabs>
          <w:tab w:val="num" w:pos="1260"/>
        </w:tabs>
        <w:ind w:left="-567"/>
        <w:rPr>
          <w:sz w:val="24"/>
        </w:rPr>
      </w:pPr>
      <w:r w:rsidRPr="004265DE">
        <w:rPr>
          <w:sz w:val="24"/>
        </w:rPr>
        <w:t xml:space="preserve">- копия свидетельства о постановке на учет в налоговых органах </w:t>
      </w:r>
      <w:proofErr w:type="gramStart"/>
      <w:r w:rsidRPr="004265DE">
        <w:rPr>
          <w:sz w:val="24"/>
        </w:rPr>
        <w:t>РФ</w:t>
      </w:r>
      <w:proofErr w:type="gramEnd"/>
      <w:r w:rsidRPr="004265DE">
        <w:rPr>
          <w:sz w:val="24"/>
        </w:rPr>
        <w:t xml:space="preserve"> в случае если деятельность осуществляется через постоянное представительство в РФ;</w:t>
      </w:r>
    </w:p>
    <w:p w:rsidR="00D24054" w:rsidRPr="004265DE" w:rsidRDefault="00D24054" w:rsidP="00B3463E">
      <w:pPr>
        <w:pStyle w:val="a"/>
        <w:numPr>
          <w:ilvl w:val="0"/>
          <w:numId w:val="0"/>
        </w:numPr>
        <w:tabs>
          <w:tab w:val="num" w:pos="1260"/>
        </w:tabs>
        <w:spacing w:before="120"/>
        <w:ind w:left="-567"/>
        <w:rPr>
          <w:sz w:val="24"/>
        </w:rPr>
      </w:pPr>
      <w:r w:rsidRPr="004265DE">
        <w:rPr>
          <w:sz w:val="24"/>
        </w:rPr>
        <w:t xml:space="preserve">2) свидетельство о постановке на учет в налоговых органах (сертификат о </w:t>
      </w:r>
      <w:proofErr w:type="spellStart"/>
      <w:r w:rsidRPr="004265DE">
        <w:rPr>
          <w:sz w:val="24"/>
        </w:rPr>
        <w:t>резидентстве</w:t>
      </w:r>
      <w:proofErr w:type="spellEnd"/>
      <w:r w:rsidRPr="004265DE">
        <w:rPr>
          <w:sz w:val="24"/>
        </w:rPr>
        <w:t xml:space="preserve"> для нерезидентов);</w:t>
      </w:r>
    </w:p>
    <w:p w:rsidR="00D24054" w:rsidRPr="004265DE" w:rsidRDefault="00D24054" w:rsidP="00B3463E">
      <w:pPr>
        <w:pStyle w:val="a"/>
        <w:numPr>
          <w:ilvl w:val="0"/>
          <w:numId w:val="0"/>
        </w:numPr>
        <w:tabs>
          <w:tab w:val="num" w:pos="1260"/>
        </w:tabs>
        <w:spacing w:before="120"/>
        <w:ind w:left="-567"/>
        <w:rPr>
          <w:sz w:val="24"/>
        </w:rPr>
      </w:pPr>
      <w:r w:rsidRPr="004265DE">
        <w:rPr>
          <w:sz w:val="24"/>
        </w:rPr>
        <w:t xml:space="preserve">3) решение органа управления </w:t>
      </w:r>
      <w:r w:rsidR="00DD49B8">
        <w:rPr>
          <w:rFonts w:eastAsiaTheme="minorHAnsi"/>
          <w:sz w:val="24"/>
          <w:lang w:eastAsia="en-US"/>
        </w:rPr>
        <w:t>п</w:t>
      </w:r>
      <w:r w:rsidR="004265DE" w:rsidRPr="004265DE">
        <w:rPr>
          <w:rFonts w:eastAsiaTheme="minorHAnsi"/>
          <w:sz w:val="24"/>
          <w:lang w:eastAsia="en-US"/>
        </w:rPr>
        <w:t>ретендента</w:t>
      </w:r>
      <w:r w:rsidRPr="004265DE">
        <w:rPr>
          <w:sz w:val="24"/>
        </w:rPr>
        <w:t xml:space="preserve"> о совершении сделки в случаях, когда такое решение необходимо в соответствии с законодательством, учредительными документами </w:t>
      </w:r>
      <w:r w:rsidRPr="004265DE">
        <w:rPr>
          <w:rFonts w:eastAsiaTheme="minorHAnsi"/>
          <w:sz w:val="24"/>
          <w:lang w:eastAsia="en-US"/>
        </w:rPr>
        <w:t>Претендента</w:t>
      </w:r>
      <w:r w:rsidRPr="004265DE">
        <w:rPr>
          <w:sz w:val="24"/>
        </w:rPr>
        <w:t xml:space="preserve"> или соглашением сторон, </w:t>
      </w:r>
      <w:r w:rsidRPr="00C748BF">
        <w:rPr>
          <w:sz w:val="24"/>
        </w:rPr>
        <w:t xml:space="preserve">либо письменное заявление </w:t>
      </w:r>
      <w:r w:rsidRPr="00C748BF">
        <w:rPr>
          <w:rFonts w:eastAsiaTheme="minorHAnsi"/>
          <w:sz w:val="24"/>
          <w:lang w:eastAsia="en-US"/>
        </w:rPr>
        <w:t>Претендента</w:t>
      </w:r>
      <w:r w:rsidRPr="00C748BF">
        <w:rPr>
          <w:sz w:val="24"/>
        </w:rPr>
        <w:t>, что сделка не требует одобрения органов управления;</w:t>
      </w:r>
      <w:r w:rsidRPr="004265DE">
        <w:rPr>
          <w:sz w:val="24"/>
        </w:rPr>
        <w:t xml:space="preserve"> </w:t>
      </w:r>
    </w:p>
    <w:p w:rsidR="00D24054" w:rsidRPr="004265DE" w:rsidRDefault="00D24054" w:rsidP="00B3463E">
      <w:pPr>
        <w:pStyle w:val="a"/>
        <w:numPr>
          <w:ilvl w:val="0"/>
          <w:numId w:val="0"/>
        </w:numPr>
        <w:tabs>
          <w:tab w:val="num" w:pos="1260"/>
        </w:tabs>
        <w:spacing w:before="120"/>
        <w:ind w:left="-567"/>
        <w:rPr>
          <w:sz w:val="24"/>
        </w:rPr>
      </w:pPr>
      <w:r w:rsidRPr="004265DE">
        <w:rPr>
          <w:sz w:val="24"/>
        </w:rPr>
        <w:t xml:space="preserve">4) решение </w:t>
      </w:r>
      <w:r w:rsidR="009B2F08">
        <w:rPr>
          <w:sz w:val="24"/>
        </w:rPr>
        <w:t xml:space="preserve">об избрании </w:t>
      </w:r>
      <w:r w:rsidR="00DD49B8" w:rsidRPr="004265DE">
        <w:rPr>
          <w:sz w:val="24"/>
        </w:rPr>
        <w:t xml:space="preserve">(назначении) единоличного исполнительного </w:t>
      </w:r>
      <w:r w:rsidRPr="004265DE">
        <w:rPr>
          <w:sz w:val="24"/>
        </w:rPr>
        <w:t>органа</w:t>
      </w:r>
      <w:r w:rsidR="00DD49B8">
        <w:rPr>
          <w:sz w:val="24"/>
        </w:rPr>
        <w:t xml:space="preserve">, принятое </w:t>
      </w:r>
      <w:r w:rsidR="00266C24" w:rsidRPr="004265DE">
        <w:rPr>
          <w:sz w:val="24"/>
        </w:rPr>
        <w:t>орган</w:t>
      </w:r>
      <w:r w:rsidR="00DD49B8">
        <w:rPr>
          <w:sz w:val="24"/>
        </w:rPr>
        <w:t>ом</w:t>
      </w:r>
      <w:r w:rsidRPr="004265DE">
        <w:rPr>
          <w:sz w:val="24"/>
        </w:rPr>
        <w:t xml:space="preserve"> управления </w:t>
      </w:r>
      <w:r w:rsidR="00DD49B8">
        <w:rPr>
          <w:rFonts w:eastAsiaTheme="minorHAnsi"/>
          <w:sz w:val="24"/>
          <w:lang w:eastAsia="en-US"/>
        </w:rPr>
        <w:t>п</w:t>
      </w:r>
      <w:r w:rsidR="004265DE" w:rsidRPr="004265DE">
        <w:rPr>
          <w:rFonts w:eastAsiaTheme="minorHAnsi"/>
          <w:sz w:val="24"/>
          <w:lang w:eastAsia="en-US"/>
        </w:rPr>
        <w:t>ретендента</w:t>
      </w:r>
      <w:r w:rsidRPr="004265DE">
        <w:rPr>
          <w:sz w:val="24"/>
        </w:rPr>
        <w:t>, к компетенции которого уставом отнесен вопрос об избрании (назначении) единоличного исполнительного органа</w:t>
      </w:r>
      <w:r w:rsidR="00266C24" w:rsidRPr="004265DE">
        <w:rPr>
          <w:sz w:val="24"/>
        </w:rPr>
        <w:t>;</w:t>
      </w:r>
      <w:r w:rsidRPr="004265DE">
        <w:rPr>
          <w:sz w:val="24"/>
        </w:rPr>
        <w:t xml:space="preserve"> </w:t>
      </w:r>
    </w:p>
    <w:p w:rsidR="00AF60A0" w:rsidRPr="004265DE" w:rsidRDefault="00D24054" w:rsidP="00B3463E">
      <w:pPr>
        <w:autoSpaceDE w:val="0"/>
        <w:autoSpaceDN w:val="0"/>
        <w:adjustRightInd w:val="0"/>
        <w:spacing w:before="120"/>
        <w:ind w:left="-567"/>
        <w:jc w:val="both"/>
      </w:pPr>
      <w:r w:rsidRPr="004265DE">
        <w:t>5) доверенности на участие в торгах и заключение договора</w:t>
      </w:r>
      <w:r w:rsidR="005A22BB">
        <w:t>,</w:t>
      </w:r>
      <w:r w:rsidRPr="004265DE">
        <w:t xml:space="preserve"> </w:t>
      </w:r>
      <w:r w:rsidR="005A22BB">
        <w:t>выданная в порядке, предусмотренном действующим законодательством РФ</w:t>
      </w:r>
      <w:r w:rsidR="005A22BB" w:rsidRPr="004265DE">
        <w:t xml:space="preserve"> </w:t>
      </w:r>
      <w:r w:rsidRPr="004265DE">
        <w:t>(</w:t>
      </w:r>
      <w:r w:rsidRPr="004265DE">
        <w:rPr>
          <w:rFonts w:eastAsiaTheme="minorHAnsi"/>
          <w:lang w:eastAsia="en-US"/>
        </w:rPr>
        <w:t>если от имени Претендента действует его представитель по доверенности</w:t>
      </w:r>
      <w:r w:rsidRPr="004265DE">
        <w:t xml:space="preserve">). </w:t>
      </w:r>
      <w:r w:rsidRPr="004265DE">
        <w:rPr>
          <w:rFonts w:eastAsiaTheme="minorHAnsi"/>
          <w:lang w:eastAsia="en-US"/>
        </w:rPr>
        <w:t xml:space="preserve">В случае если доверенность на осуществление действий от имени </w:t>
      </w:r>
      <w:r w:rsidR="00DD49B8">
        <w:rPr>
          <w:rFonts w:eastAsiaTheme="minorHAnsi"/>
          <w:lang w:eastAsia="en-US"/>
        </w:rPr>
        <w:t>п</w:t>
      </w:r>
      <w:r w:rsidR="004265DE" w:rsidRPr="004265DE">
        <w:rPr>
          <w:rFonts w:eastAsiaTheme="minorHAnsi"/>
          <w:lang w:eastAsia="en-US"/>
        </w:rPr>
        <w:t>ретендента</w:t>
      </w:r>
      <w:r w:rsidRPr="004265DE">
        <w:rPr>
          <w:rFonts w:eastAsiaTheme="minorHAnsi"/>
          <w:lang w:eastAsia="en-US"/>
        </w:rPr>
        <w:t xml:space="preserve"> подписана лицом, уполномоченным</w:t>
      </w:r>
      <w:r w:rsidR="00AF60A0">
        <w:rPr>
          <w:rFonts w:eastAsiaTheme="minorHAnsi"/>
          <w:lang w:eastAsia="en-US"/>
        </w:rPr>
        <w:t xml:space="preserve"> </w:t>
      </w:r>
      <w:r w:rsidR="00AF60A0" w:rsidRPr="004265DE">
        <w:t>единоличн</w:t>
      </w:r>
      <w:r w:rsidR="00AF60A0">
        <w:t>ым исполнительным</w:t>
      </w:r>
      <w:r w:rsidR="00AF60A0" w:rsidRPr="004265DE">
        <w:t xml:space="preserve"> орган</w:t>
      </w:r>
      <w:r w:rsidR="00AF60A0">
        <w:t>ом</w:t>
      </w:r>
      <w:r w:rsidR="00AF60A0" w:rsidRPr="004265DE">
        <w:rPr>
          <w:rFonts w:eastAsiaTheme="minorHAnsi"/>
          <w:lang w:eastAsia="en-US"/>
        </w:rPr>
        <w:t xml:space="preserve"> </w:t>
      </w:r>
      <w:r w:rsidR="00AF60A0">
        <w:rPr>
          <w:rFonts w:eastAsiaTheme="minorHAnsi"/>
          <w:lang w:eastAsia="en-US"/>
        </w:rPr>
        <w:t>претендента на предоставление соответствующих полномочий в порядке передоверия</w:t>
      </w:r>
      <w:r w:rsidRPr="004265DE">
        <w:rPr>
          <w:rFonts w:eastAsiaTheme="minorHAnsi"/>
          <w:lang w:eastAsia="en-US"/>
        </w:rPr>
        <w:t>, Заявка должна содержать также документ,</w:t>
      </w:r>
      <w:r>
        <w:rPr>
          <w:rFonts w:eastAsiaTheme="minorHAnsi"/>
          <w:lang w:eastAsia="en-US"/>
        </w:rPr>
        <w:t xml:space="preserve"> </w:t>
      </w:r>
      <w:r w:rsidRPr="004265DE">
        <w:rPr>
          <w:rFonts w:eastAsiaTheme="minorHAnsi"/>
          <w:lang w:eastAsia="en-US"/>
        </w:rPr>
        <w:t xml:space="preserve">подтверждающий полномочия </w:t>
      </w:r>
      <w:r w:rsidR="00DD49B8">
        <w:rPr>
          <w:rFonts w:eastAsiaTheme="minorHAnsi"/>
          <w:lang w:eastAsia="en-US"/>
        </w:rPr>
        <w:t>такого</w:t>
      </w:r>
      <w:r w:rsidRPr="004265DE">
        <w:rPr>
          <w:rFonts w:eastAsiaTheme="minorHAnsi"/>
          <w:lang w:eastAsia="en-US"/>
        </w:rPr>
        <w:t xml:space="preserve"> лица</w:t>
      </w:r>
      <w:r w:rsidR="00AF60A0">
        <w:rPr>
          <w:rFonts w:eastAsiaTheme="minorHAnsi"/>
          <w:lang w:eastAsia="en-US"/>
        </w:rPr>
        <w:t>, выдавшего доверенность</w:t>
      </w:r>
      <w:r w:rsidR="00AF60A0" w:rsidRPr="004265DE">
        <w:rPr>
          <w:rFonts w:eastAsiaTheme="minorHAnsi"/>
          <w:lang w:eastAsia="en-US"/>
        </w:rPr>
        <w:t>.</w:t>
      </w:r>
    </w:p>
    <w:p w:rsidR="00D24054" w:rsidRPr="004265DE" w:rsidRDefault="00D24054" w:rsidP="00B3463E">
      <w:pPr>
        <w:autoSpaceDE w:val="0"/>
        <w:autoSpaceDN w:val="0"/>
        <w:adjustRightInd w:val="0"/>
        <w:spacing w:before="120"/>
        <w:ind w:left="-567"/>
        <w:jc w:val="both"/>
        <w:rPr>
          <w:rFonts w:eastAsiaTheme="minorHAnsi"/>
          <w:b/>
          <w:lang w:eastAsia="en-US"/>
        </w:rPr>
      </w:pPr>
      <w:r w:rsidRPr="004265DE">
        <w:rPr>
          <w:rFonts w:eastAsiaTheme="minorHAnsi"/>
          <w:b/>
          <w:lang w:eastAsia="en-US"/>
        </w:rPr>
        <w:t>Физические лица, в том числе индивидуальные предприниматели:</w:t>
      </w:r>
    </w:p>
    <w:p w:rsidR="00D24054" w:rsidRPr="004265DE" w:rsidRDefault="00D24054" w:rsidP="00B3463E">
      <w:pPr>
        <w:autoSpaceDE w:val="0"/>
        <w:autoSpaceDN w:val="0"/>
        <w:adjustRightInd w:val="0"/>
        <w:spacing w:before="120"/>
        <w:ind w:left="-567"/>
        <w:jc w:val="both"/>
        <w:rPr>
          <w:rFonts w:eastAsiaTheme="minorHAnsi"/>
          <w:lang w:eastAsia="en-US"/>
        </w:rPr>
      </w:pPr>
      <w:r w:rsidRPr="004265DE">
        <w:rPr>
          <w:rFonts w:eastAsiaTheme="minorHAnsi"/>
          <w:lang w:eastAsia="en-US"/>
        </w:rPr>
        <w:t>1) копии всех листов документа, удостоверяющего личность.</w:t>
      </w:r>
    </w:p>
    <w:p w:rsidR="00D24054" w:rsidRPr="004265DE" w:rsidRDefault="00D24054" w:rsidP="00B3463E">
      <w:pPr>
        <w:autoSpaceDE w:val="0"/>
        <w:autoSpaceDN w:val="0"/>
        <w:adjustRightInd w:val="0"/>
        <w:spacing w:before="120"/>
        <w:ind w:left="-567"/>
        <w:jc w:val="both"/>
      </w:pPr>
      <w:r>
        <w:t>2</w:t>
      </w:r>
      <w:r w:rsidRPr="004265DE">
        <w:t>) доверенност</w:t>
      </w:r>
      <w:r>
        <w:t>ь</w:t>
      </w:r>
      <w:r w:rsidRPr="004265DE">
        <w:t xml:space="preserve"> на участие в торгах и заключение договора (</w:t>
      </w:r>
      <w:r w:rsidRPr="004265DE">
        <w:rPr>
          <w:rFonts w:eastAsiaTheme="minorHAnsi"/>
          <w:lang w:eastAsia="en-US"/>
        </w:rPr>
        <w:t>если от имени Претендента действует его представитель по доверенности</w:t>
      </w:r>
      <w:r w:rsidRPr="004265DE">
        <w:t xml:space="preserve">). </w:t>
      </w:r>
    </w:p>
    <w:p w:rsidR="00D24054" w:rsidRPr="004265DE" w:rsidRDefault="00D24054" w:rsidP="00B3463E">
      <w:pPr>
        <w:autoSpaceDE w:val="0"/>
        <w:autoSpaceDN w:val="0"/>
        <w:adjustRightInd w:val="0"/>
        <w:spacing w:before="120"/>
        <w:ind w:left="-567"/>
        <w:jc w:val="both"/>
        <w:rPr>
          <w:rFonts w:eastAsia="MS Mincho"/>
          <w:i/>
        </w:rPr>
      </w:pPr>
      <w:r w:rsidRPr="004265DE">
        <w:rPr>
          <w:rFonts w:eastAsiaTheme="minorHAnsi"/>
          <w:b/>
          <w:bCs/>
          <w:i/>
          <w:lang w:eastAsia="en-U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3E38DE" w:rsidRDefault="003E38DE" w:rsidP="00AB466C">
      <w:pPr>
        <w:ind w:left="-567"/>
        <w:rPr>
          <w:sz w:val="26"/>
          <w:szCs w:val="26"/>
        </w:rPr>
      </w:pPr>
    </w:p>
    <w:sectPr w:rsidR="003E38DE" w:rsidSect="003716F1">
      <w:headerReference w:type="default" r:id="rId20"/>
      <w:pgSz w:w="11906" w:h="16838"/>
      <w:pgMar w:top="284" w:right="851" w:bottom="993"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7C4" w:rsidRDefault="002657C4" w:rsidP="00016437">
      <w:r>
        <w:separator/>
      </w:r>
    </w:p>
  </w:endnote>
  <w:endnote w:type="continuationSeparator" w:id="0">
    <w:p w:rsidR="002657C4" w:rsidRDefault="002657C4"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 w:name="TimesNewRomanPSMT">
    <w:altName w:val="Times New Roman"/>
    <w:charset w:val="CC"/>
    <w:family w:val="roman"/>
    <w:pitch w:val="default"/>
    <w:sig w:usb0="00000203" w:usb1="00000000" w:usb2="00000000" w:usb3="00000000" w:csb0="00000005"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7C4" w:rsidRDefault="002657C4" w:rsidP="00016437">
      <w:r>
        <w:separator/>
      </w:r>
    </w:p>
  </w:footnote>
  <w:footnote w:type="continuationSeparator" w:id="0">
    <w:p w:rsidR="002657C4" w:rsidRDefault="002657C4"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C4" w:rsidRDefault="002657C4">
    <w:pPr>
      <w:pStyle w:val="a6"/>
      <w:jc w:val="center"/>
    </w:pPr>
    <w:r>
      <w:fldChar w:fldCharType="begin"/>
    </w:r>
    <w:r>
      <w:instrText>PAGE   \* MERGEFORMAT</w:instrText>
    </w:r>
    <w:r>
      <w:fldChar w:fldCharType="separate"/>
    </w:r>
    <w:r w:rsidR="00C9612A">
      <w:rPr>
        <w:noProof/>
      </w:rPr>
      <w:t>3</w:t>
    </w:r>
    <w:r>
      <w:rPr>
        <w:noProof/>
      </w:rPr>
      <w:fldChar w:fldCharType="end"/>
    </w:r>
  </w:p>
  <w:p w:rsidR="002657C4" w:rsidRDefault="002657C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21921FD"/>
    <w:multiLevelType w:val="hybridMultilevel"/>
    <w:tmpl w:val="5E5C67D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337927"/>
    <w:multiLevelType w:val="hybridMultilevel"/>
    <w:tmpl w:val="3802275A"/>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E972DA"/>
    <w:multiLevelType w:val="multilevel"/>
    <w:tmpl w:val="CC988234"/>
    <w:lvl w:ilvl="0">
      <w:start w:val="7"/>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92C7FBB"/>
    <w:multiLevelType w:val="hybridMultilevel"/>
    <w:tmpl w:val="EE7A3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440"/>
        </w:tabs>
        <w:ind w:left="1440" w:hanging="108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800"/>
        </w:tabs>
        <w:ind w:left="1800" w:hanging="1440"/>
      </w:pPr>
      <w:rPr>
        <w:rFonts w:hint="default"/>
        <w:sz w:val="20"/>
      </w:rPr>
    </w:lvl>
    <w:lvl w:ilvl="7">
      <w:start w:val="1"/>
      <w:numFmt w:val="decimal"/>
      <w:isLgl/>
      <w:lvlText w:val="%1.%2.%3.%4.%5.%6.%7.%8."/>
      <w:lvlJc w:val="left"/>
      <w:pPr>
        <w:tabs>
          <w:tab w:val="num" w:pos="1800"/>
        </w:tabs>
        <w:ind w:left="1800" w:hanging="1440"/>
      </w:pPr>
      <w:rPr>
        <w:rFonts w:hint="default"/>
        <w:sz w:val="20"/>
      </w:rPr>
    </w:lvl>
    <w:lvl w:ilvl="8">
      <w:start w:val="1"/>
      <w:numFmt w:val="decimal"/>
      <w:isLgl/>
      <w:lvlText w:val="%1.%2.%3.%4.%5.%6.%7.%8.%9."/>
      <w:lvlJc w:val="left"/>
      <w:pPr>
        <w:tabs>
          <w:tab w:val="num" w:pos="2160"/>
        </w:tabs>
        <w:ind w:left="2160" w:hanging="1800"/>
      </w:pPr>
      <w:rPr>
        <w:rFonts w:hint="default"/>
        <w:sz w:val="20"/>
      </w:rPr>
    </w:lvl>
  </w:abstractNum>
  <w:abstractNum w:abstractNumId="6">
    <w:nsid w:val="10B64CE9"/>
    <w:multiLevelType w:val="hybridMultilevel"/>
    <w:tmpl w:val="556C7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520123"/>
    <w:multiLevelType w:val="hybridMultilevel"/>
    <w:tmpl w:val="829E512E"/>
    <w:lvl w:ilvl="0" w:tplc="B58068F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62346C"/>
    <w:multiLevelType w:val="hybridMultilevel"/>
    <w:tmpl w:val="6480E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B52C7A"/>
    <w:multiLevelType w:val="hybridMultilevel"/>
    <w:tmpl w:val="101420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026E18"/>
    <w:multiLevelType w:val="hybridMultilevel"/>
    <w:tmpl w:val="A5D69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4">
    <w:nsid w:val="21021193"/>
    <w:multiLevelType w:val="hybridMultilevel"/>
    <w:tmpl w:val="249A8EE2"/>
    <w:lvl w:ilvl="0" w:tplc="2068B922">
      <w:start w:val="1"/>
      <w:numFmt w:val="decimal"/>
      <w:lvlText w:val="%1."/>
      <w:lvlJc w:val="left"/>
      <w:pPr>
        <w:tabs>
          <w:tab w:val="num" w:pos="720"/>
        </w:tabs>
        <w:ind w:left="720" w:hanging="360"/>
      </w:pPr>
      <w:rPr>
        <w:rFonts w:cs="Times New Roman" w:hint="default"/>
      </w:rPr>
    </w:lvl>
    <w:lvl w:ilvl="1" w:tplc="F1FCF88A">
      <w:start w:val="1"/>
      <w:numFmt w:val="decimal"/>
      <w:isLgl/>
      <w:lvlText w:val="%2.%2."/>
      <w:lvlJc w:val="left"/>
      <w:pPr>
        <w:tabs>
          <w:tab w:val="num" w:pos="1428"/>
        </w:tabs>
        <w:ind w:left="1428" w:hanging="720"/>
      </w:pPr>
      <w:rPr>
        <w:rFonts w:cs="Times New Roman" w:hint="default"/>
      </w:rPr>
    </w:lvl>
    <w:lvl w:ilvl="2" w:tplc="5F826012">
      <w:numFmt w:val="none"/>
      <w:lvlText w:val=""/>
      <w:lvlJc w:val="left"/>
      <w:pPr>
        <w:tabs>
          <w:tab w:val="num" w:pos="360"/>
        </w:tabs>
      </w:pPr>
      <w:rPr>
        <w:rFonts w:cs="Times New Roman"/>
      </w:rPr>
    </w:lvl>
    <w:lvl w:ilvl="3" w:tplc="FB021BDA">
      <w:numFmt w:val="none"/>
      <w:lvlText w:val=""/>
      <w:lvlJc w:val="left"/>
      <w:pPr>
        <w:tabs>
          <w:tab w:val="num" w:pos="360"/>
        </w:tabs>
      </w:pPr>
      <w:rPr>
        <w:rFonts w:cs="Times New Roman"/>
      </w:rPr>
    </w:lvl>
    <w:lvl w:ilvl="4" w:tplc="B8CE5B5A">
      <w:numFmt w:val="none"/>
      <w:lvlText w:val=""/>
      <w:lvlJc w:val="left"/>
      <w:pPr>
        <w:tabs>
          <w:tab w:val="num" w:pos="360"/>
        </w:tabs>
      </w:pPr>
      <w:rPr>
        <w:rFonts w:cs="Times New Roman"/>
      </w:rPr>
    </w:lvl>
    <w:lvl w:ilvl="5" w:tplc="E9B0C8DA">
      <w:numFmt w:val="none"/>
      <w:lvlText w:val=""/>
      <w:lvlJc w:val="left"/>
      <w:pPr>
        <w:tabs>
          <w:tab w:val="num" w:pos="360"/>
        </w:tabs>
      </w:pPr>
      <w:rPr>
        <w:rFonts w:cs="Times New Roman"/>
      </w:rPr>
    </w:lvl>
    <w:lvl w:ilvl="6" w:tplc="E876A62E">
      <w:numFmt w:val="none"/>
      <w:lvlText w:val=""/>
      <w:lvlJc w:val="left"/>
      <w:pPr>
        <w:tabs>
          <w:tab w:val="num" w:pos="360"/>
        </w:tabs>
      </w:pPr>
      <w:rPr>
        <w:rFonts w:cs="Times New Roman"/>
      </w:rPr>
    </w:lvl>
    <w:lvl w:ilvl="7" w:tplc="B860C7C2">
      <w:numFmt w:val="none"/>
      <w:lvlText w:val=""/>
      <w:lvlJc w:val="left"/>
      <w:pPr>
        <w:tabs>
          <w:tab w:val="num" w:pos="360"/>
        </w:tabs>
      </w:pPr>
      <w:rPr>
        <w:rFonts w:cs="Times New Roman"/>
      </w:rPr>
    </w:lvl>
    <w:lvl w:ilvl="8" w:tplc="E9D4E858">
      <w:numFmt w:val="none"/>
      <w:lvlText w:val=""/>
      <w:lvlJc w:val="left"/>
      <w:pPr>
        <w:tabs>
          <w:tab w:val="num" w:pos="360"/>
        </w:tabs>
      </w:pPr>
      <w:rPr>
        <w:rFonts w:cs="Times New Roman"/>
      </w:rPr>
    </w:lvl>
  </w:abstractNum>
  <w:abstractNum w:abstractNumId="15">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5032B4E"/>
    <w:multiLevelType w:val="hybridMultilevel"/>
    <w:tmpl w:val="EC52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AA746D"/>
    <w:multiLevelType w:val="hybridMultilevel"/>
    <w:tmpl w:val="A8C29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6014CD"/>
    <w:multiLevelType w:val="hybridMultilevel"/>
    <w:tmpl w:val="9C061170"/>
    <w:lvl w:ilvl="0" w:tplc="F88A8870">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19">
    <w:nsid w:val="2B7C624D"/>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0">
    <w:nsid w:val="2CA74672"/>
    <w:multiLevelType w:val="hybridMultilevel"/>
    <w:tmpl w:val="C478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2">
    <w:nsid w:val="36B16B97"/>
    <w:multiLevelType w:val="hybridMultilevel"/>
    <w:tmpl w:val="BE4ABE0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3">
    <w:nsid w:val="3790509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5860C3"/>
    <w:multiLevelType w:val="hybridMultilevel"/>
    <w:tmpl w:val="6A8A8C9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854D49"/>
    <w:multiLevelType w:val="multilevel"/>
    <w:tmpl w:val="ED5ED18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1440" w:hanging="720"/>
      </w:pPr>
      <w:rPr>
        <w:rFonts w:cs="Times New Roman" w:hint="default"/>
        <w:b/>
        <w:i w:val="0"/>
        <w:sz w:val="24"/>
        <w:szCs w:val="24"/>
      </w:rPr>
    </w:lvl>
    <w:lvl w:ilvl="2">
      <w:start w:val="1"/>
      <w:numFmt w:val="decimal"/>
      <w:lvlText w:val="%1.%2.%3."/>
      <w:lvlJc w:val="left"/>
      <w:pPr>
        <w:tabs>
          <w:tab w:val="num" w:pos="1560"/>
        </w:tabs>
        <w:ind w:left="0" w:firstLine="720"/>
      </w:pPr>
      <w:rPr>
        <w:rFonts w:ascii="Times New Roman" w:hAnsi="Times New Roman" w:cs="Times New Roman" w:hint="default"/>
        <w:b w:val="0"/>
        <w:i w:val="0"/>
        <w:sz w:val="24"/>
        <w:szCs w:val="24"/>
      </w:rPr>
    </w:lvl>
    <w:lvl w:ilvl="3">
      <w:start w:val="1"/>
      <w:numFmt w:val="decimal"/>
      <w:lvlText w:val="%1.%2.%3.%4."/>
      <w:lvlJc w:val="left"/>
      <w:pPr>
        <w:tabs>
          <w:tab w:val="num" w:pos="2040"/>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6">
    <w:nsid w:val="44A649D3"/>
    <w:multiLevelType w:val="hybridMultilevel"/>
    <w:tmpl w:val="F57C612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7">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0">
    <w:nsid w:val="4C2434B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4D67407F"/>
    <w:multiLevelType w:val="hybridMultilevel"/>
    <w:tmpl w:val="F2460DD2"/>
    <w:lvl w:ilvl="0" w:tplc="A1DCE9B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054613E"/>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34">
    <w:nsid w:val="52AC5CCD"/>
    <w:multiLevelType w:val="hybridMultilevel"/>
    <w:tmpl w:val="2F680E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36532B"/>
    <w:multiLevelType w:val="hybridMultilevel"/>
    <w:tmpl w:val="A4AC0014"/>
    <w:lvl w:ilvl="0" w:tplc="885A8DE8">
      <w:numFmt w:val="bullet"/>
      <w:lvlText w:val="•"/>
      <w:lvlJc w:val="left"/>
      <w:pPr>
        <w:ind w:left="8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8">
    <w:nsid w:val="57C5766F"/>
    <w:multiLevelType w:val="hybridMultilevel"/>
    <w:tmpl w:val="8BC0D5D4"/>
    <w:lvl w:ilvl="0" w:tplc="5AFCE9A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9">
    <w:nsid w:val="58BB471F"/>
    <w:multiLevelType w:val="hybridMultilevel"/>
    <w:tmpl w:val="53869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A0656C3"/>
    <w:multiLevelType w:val="hybridMultilevel"/>
    <w:tmpl w:val="02BA06E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A1649B7"/>
    <w:multiLevelType w:val="multilevel"/>
    <w:tmpl w:val="40A2D514"/>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42">
    <w:nsid w:val="5A245303"/>
    <w:multiLevelType w:val="hybridMultilevel"/>
    <w:tmpl w:val="BFD498E2"/>
    <w:lvl w:ilvl="0" w:tplc="A59257FA">
      <w:start w:val="1"/>
      <w:numFmt w:val="bullet"/>
      <w:suff w:val="space"/>
      <w:lvlText w:val=""/>
      <w:lvlJc w:val="left"/>
      <w:pPr>
        <w:ind w:left="0" w:firstLine="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A4F413B"/>
    <w:multiLevelType w:val="hybridMultilevel"/>
    <w:tmpl w:val="403A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E622525"/>
    <w:multiLevelType w:val="multilevel"/>
    <w:tmpl w:val="E9DAE10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5">
    <w:nsid w:val="5EA938C7"/>
    <w:multiLevelType w:val="hybridMultilevel"/>
    <w:tmpl w:val="13343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192605"/>
    <w:multiLevelType w:val="multilevel"/>
    <w:tmpl w:val="8BC0AA88"/>
    <w:lvl w:ilvl="0">
      <w:start w:val="7"/>
      <w:numFmt w:val="decimal"/>
      <w:lvlText w:val="%1."/>
      <w:lvlJc w:val="left"/>
      <w:pPr>
        <w:ind w:left="360" w:hanging="360"/>
      </w:pPr>
      <w:rPr>
        <w:rFonts w:eastAsia="Calibri" w:hint="default"/>
      </w:rPr>
    </w:lvl>
    <w:lvl w:ilvl="1">
      <w:start w:val="1"/>
      <w:numFmt w:val="decimal"/>
      <w:lvlText w:val="%1.%2."/>
      <w:lvlJc w:val="left"/>
      <w:pPr>
        <w:ind w:left="660" w:hanging="360"/>
      </w:pPr>
      <w:rPr>
        <w:rFonts w:eastAsia="Calibri" w:hint="default"/>
      </w:rPr>
    </w:lvl>
    <w:lvl w:ilvl="2">
      <w:start w:val="1"/>
      <w:numFmt w:val="decimal"/>
      <w:lvlText w:val="%1.%2.%3."/>
      <w:lvlJc w:val="left"/>
      <w:pPr>
        <w:ind w:left="1320" w:hanging="720"/>
      </w:pPr>
      <w:rPr>
        <w:rFonts w:eastAsia="Calibri" w:hint="default"/>
      </w:rPr>
    </w:lvl>
    <w:lvl w:ilvl="3">
      <w:start w:val="1"/>
      <w:numFmt w:val="decimal"/>
      <w:lvlText w:val="%1.%2.%3.%4."/>
      <w:lvlJc w:val="left"/>
      <w:pPr>
        <w:ind w:left="1620" w:hanging="720"/>
      </w:pPr>
      <w:rPr>
        <w:rFonts w:eastAsia="Calibri" w:hint="default"/>
      </w:rPr>
    </w:lvl>
    <w:lvl w:ilvl="4">
      <w:start w:val="1"/>
      <w:numFmt w:val="decimal"/>
      <w:lvlText w:val="%1.%2.%3.%4.%5."/>
      <w:lvlJc w:val="left"/>
      <w:pPr>
        <w:ind w:left="2280" w:hanging="1080"/>
      </w:pPr>
      <w:rPr>
        <w:rFonts w:eastAsia="Calibri" w:hint="default"/>
      </w:rPr>
    </w:lvl>
    <w:lvl w:ilvl="5">
      <w:start w:val="1"/>
      <w:numFmt w:val="decimal"/>
      <w:lvlText w:val="%1.%2.%3.%4.%5.%6."/>
      <w:lvlJc w:val="left"/>
      <w:pPr>
        <w:ind w:left="2580" w:hanging="1080"/>
      </w:pPr>
      <w:rPr>
        <w:rFonts w:eastAsia="Calibri" w:hint="default"/>
      </w:rPr>
    </w:lvl>
    <w:lvl w:ilvl="6">
      <w:start w:val="1"/>
      <w:numFmt w:val="decimal"/>
      <w:lvlText w:val="%1.%2.%3.%4.%5.%6.%7."/>
      <w:lvlJc w:val="left"/>
      <w:pPr>
        <w:ind w:left="3240" w:hanging="1440"/>
      </w:pPr>
      <w:rPr>
        <w:rFonts w:eastAsia="Calibri" w:hint="default"/>
      </w:rPr>
    </w:lvl>
    <w:lvl w:ilvl="7">
      <w:start w:val="1"/>
      <w:numFmt w:val="decimal"/>
      <w:lvlText w:val="%1.%2.%3.%4.%5.%6.%7.%8."/>
      <w:lvlJc w:val="left"/>
      <w:pPr>
        <w:ind w:left="3540" w:hanging="1440"/>
      </w:pPr>
      <w:rPr>
        <w:rFonts w:eastAsia="Calibri" w:hint="default"/>
      </w:rPr>
    </w:lvl>
    <w:lvl w:ilvl="8">
      <w:start w:val="1"/>
      <w:numFmt w:val="decimal"/>
      <w:lvlText w:val="%1.%2.%3.%4.%5.%6.%7.%8.%9."/>
      <w:lvlJc w:val="left"/>
      <w:pPr>
        <w:ind w:left="4200" w:hanging="1800"/>
      </w:pPr>
      <w:rPr>
        <w:rFonts w:eastAsia="Calibri" w:hint="default"/>
      </w:rPr>
    </w:lvl>
  </w:abstractNum>
  <w:abstractNum w:abstractNumId="47">
    <w:nsid w:val="62F50F36"/>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440382F"/>
    <w:multiLevelType w:val="multilevel"/>
    <w:tmpl w:val="6548E442"/>
    <w:lvl w:ilvl="0">
      <w:start w:val="7"/>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9">
    <w:nsid w:val="651A58EE"/>
    <w:multiLevelType w:val="hybridMultilevel"/>
    <w:tmpl w:val="D61467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51">
    <w:nsid w:val="6B381640"/>
    <w:multiLevelType w:val="hybridMultilevel"/>
    <w:tmpl w:val="27BA6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B9179D9"/>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5">
    <w:nsid w:val="6EBC0409"/>
    <w:multiLevelType w:val="hybridMultilevel"/>
    <w:tmpl w:val="8C0C41B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0E30447"/>
    <w:multiLevelType w:val="hybridMultilevel"/>
    <w:tmpl w:val="E540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2416740"/>
    <w:multiLevelType w:val="hybridMultilevel"/>
    <w:tmpl w:val="5F5822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9">
    <w:nsid w:val="7526745C"/>
    <w:multiLevelType w:val="hybridMultilevel"/>
    <w:tmpl w:val="8EFA85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003" w:hanging="720"/>
      </w:pPr>
      <w:rPr>
        <w:rFonts w:hint="default"/>
        <w:b w:val="0"/>
      </w:rPr>
    </w:lvl>
    <w:lvl w:ilvl="3">
      <w:start w:val="1"/>
      <w:numFmt w:val="decimal"/>
      <w:isLgl/>
      <w:lvlText w:val="%1.%2.%3.%4."/>
      <w:lvlJc w:val="left"/>
      <w:pPr>
        <w:ind w:left="1003" w:hanging="720"/>
      </w:pPr>
      <w:rPr>
        <w:rFonts w:hint="default"/>
        <w:b w:val="0"/>
      </w:rPr>
    </w:lvl>
    <w:lvl w:ilvl="4">
      <w:start w:val="1"/>
      <w:numFmt w:val="decimal"/>
      <w:isLgl/>
      <w:lvlText w:val="%1.%2.%3.%4.%5."/>
      <w:lvlJc w:val="left"/>
      <w:pPr>
        <w:ind w:left="1363" w:hanging="1080"/>
      </w:pPr>
      <w:rPr>
        <w:rFonts w:hint="default"/>
        <w:b w:val="0"/>
      </w:rPr>
    </w:lvl>
    <w:lvl w:ilvl="5">
      <w:start w:val="1"/>
      <w:numFmt w:val="decimal"/>
      <w:isLgl/>
      <w:lvlText w:val="%1.%2.%3.%4.%5.%6."/>
      <w:lvlJc w:val="left"/>
      <w:pPr>
        <w:ind w:left="1363" w:hanging="1080"/>
      </w:pPr>
      <w:rPr>
        <w:rFonts w:hint="default"/>
        <w:b w:val="0"/>
      </w:rPr>
    </w:lvl>
    <w:lvl w:ilvl="6">
      <w:start w:val="1"/>
      <w:numFmt w:val="decimal"/>
      <w:isLgl/>
      <w:lvlText w:val="%1.%2.%3.%4.%5.%6.%7."/>
      <w:lvlJc w:val="left"/>
      <w:pPr>
        <w:ind w:left="1723" w:hanging="1440"/>
      </w:pPr>
      <w:rPr>
        <w:rFonts w:hint="default"/>
        <w:b w:val="0"/>
      </w:rPr>
    </w:lvl>
    <w:lvl w:ilvl="7">
      <w:start w:val="1"/>
      <w:numFmt w:val="decimal"/>
      <w:isLgl/>
      <w:lvlText w:val="%1.%2.%3.%4.%5.%6.%7.%8."/>
      <w:lvlJc w:val="left"/>
      <w:pPr>
        <w:ind w:left="1723" w:hanging="1440"/>
      </w:pPr>
      <w:rPr>
        <w:rFonts w:hint="default"/>
        <w:b w:val="0"/>
      </w:rPr>
    </w:lvl>
    <w:lvl w:ilvl="8">
      <w:start w:val="1"/>
      <w:numFmt w:val="decimal"/>
      <w:isLgl/>
      <w:lvlText w:val="%1.%2.%3.%4.%5.%6.%7.%8.%9."/>
      <w:lvlJc w:val="left"/>
      <w:pPr>
        <w:ind w:left="2083" w:hanging="1800"/>
      </w:pPr>
      <w:rPr>
        <w:rFonts w:hint="default"/>
        <w:b w:val="0"/>
      </w:rPr>
    </w:lvl>
  </w:abstractNum>
  <w:abstractNum w:abstractNumId="61">
    <w:nsid w:val="77787EA1"/>
    <w:multiLevelType w:val="hybridMultilevel"/>
    <w:tmpl w:val="E2100972"/>
    <w:lvl w:ilvl="0" w:tplc="9E7217D0">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2">
    <w:nsid w:val="7A392D97"/>
    <w:multiLevelType w:val="hybridMultilevel"/>
    <w:tmpl w:val="BD9CBD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4">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63"/>
  </w:num>
  <w:num w:numId="2">
    <w:abstractNumId w:val="58"/>
  </w:num>
  <w:num w:numId="3">
    <w:abstractNumId w:val="50"/>
  </w:num>
  <w:num w:numId="4">
    <w:abstractNumId w:val="21"/>
  </w:num>
  <w:num w:numId="5">
    <w:abstractNumId w:val="0"/>
  </w:num>
  <w:num w:numId="6">
    <w:abstractNumId w:val="45"/>
  </w:num>
  <w:num w:numId="7">
    <w:abstractNumId w:val="35"/>
  </w:num>
  <w:num w:numId="8">
    <w:abstractNumId w:val="12"/>
  </w:num>
  <w:num w:numId="9">
    <w:abstractNumId w:val="29"/>
  </w:num>
  <w:num w:numId="10">
    <w:abstractNumId w:val="66"/>
  </w:num>
  <w:num w:numId="11">
    <w:abstractNumId w:val="53"/>
  </w:num>
  <w:num w:numId="12">
    <w:abstractNumId w:val="28"/>
  </w:num>
  <w:num w:numId="13">
    <w:abstractNumId w:val="54"/>
  </w:num>
  <w:num w:numId="14">
    <w:abstractNumId w:val="40"/>
  </w:num>
  <w:num w:numId="15">
    <w:abstractNumId w:val="48"/>
  </w:num>
  <w:num w:numId="16">
    <w:abstractNumId w:val="3"/>
  </w:num>
  <w:num w:numId="17">
    <w:abstractNumId w:val="1"/>
  </w:num>
  <w:num w:numId="18">
    <w:abstractNumId w:val="52"/>
  </w:num>
  <w:num w:numId="19">
    <w:abstractNumId w:val="61"/>
  </w:num>
  <w:num w:numId="20">
    <w:abstractNumId w:val="38"/>
  </w:num>
  <w:num w:numId="21">
    <w:abstractNumId w:val="47"/>
  </w:num>
  <w:num w:numId="22">
    <w:abstractNumId w:val="56"/>
  </w:num>
  <w:num w:numId="23">
    <w:abstractNumId w:val="62"/>
  </w:num>
  <w:num w:numId="24">
    <w:abstractNumId w:val="55"/>
  </w:num>
  <w:num w:numId="25">
    <w:abstractNumId w:val="39"/>
  </w:num>
  <w:num w:numId="26">
    <w:abstractNumId w:val="59"/>
  </w:num>
  <w:num w:numId="27">
    <w:abstractNumId w:val="4"/>
  </w:num>
  <w:num w:numId="28">
    <w:abstractNumId w:val="23"/>
  </w:num>
  <w:num w:numId="29">
    <w:abstractNumId w:val="46"/>
  </w:num>
  <w:num w:numId="30">
    <w:abstractNumId w:val="8"/>
  </w:num>
  <w:num w:numId="31">
    <w:abstractNumId w:val="27"/>
  </w:num>
  <w:num w:numId="32">
    <w:abstractNumId w:val="24"/>
  </w:num>
  <w:num w:numId="33">
    <w:abstractNumId w:val="14"/>
  </w:num>
  <w:num w:numId="34">
    <w:abstractNumId w:val="5"/>
  </w:num>
  <w:num w:numId="35">
    <w:abstractNumId w:val="31"/>
  </w:num>
  <w:num w:numId="36">
    <w:abstractNumId w:val="17"/>
  </w:num>
  <w:num w:numId="37">
    <w:abstractNumId w:val="22"/>
  </w:num>
  <w:num w:numId="38">
    <w:abstractNumId w:val="60"/>
  </w:num>
  <w:num w:numId="39">
    <w:abstractNumId w:val="64"/>
  </w:num>
  <w:num w:numId="40">
    <w:abstractNumId w:val="25"/>
  </w:num>
  <w:num w:numId="41">
    <w:abstractNumId w:val="43"/>
  </w:num>
  <w:num w:numId="42">
    <w:abstractNumId w:val="41"/>
  </w:num>
  <w:num w:numId="43">
    <w:abstractNumId w:val="42"/>
  </w:num>
  <w:num w:numId="44">
    <w:abstractNumId w:val="6"/>
  </w:num>
  <w:num w:numId="4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32"/>
  </w:num>
  <w:num w:numId="48">
    <w:abstractNumId w:val="11"/>
  </w:num>
  <w:num w:numId="49">
    <w:abstractNumId w:val="30"/>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num>
  <w:num w:numId="52">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num>
  <w:num w:numId="54">
    <w:abstractNumId w:val="26"/>
  </w:num>
  <w:num w:numId="55">
    <w:abstractNumId w:val="36"/>
  </w:num>
  <w:num w:numId="56">
    <w:abstractNumId w:val="10"/>
  </w:num>
  <w:num w:numId="57">
    <w:abstractNumId w:val="16"/>
  </w:num>
  <w:num w:numId="5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num>
  <w:num w:numId="60">
    <w:abstractNumId w:val="18"/>
  </w:num>
  <w:num w:numId="61">
    <w:abstractNumId w:val="7"/>
  </w:num>
  <w:num w:numId="62">
    <w:abstractNumId w:val="37"/>
  </w:num>
  <w:num w:numId="63">
    <w:abstractNumId w:val="34"/>
  </w:num>
  <w:num w:numId="64">
    <w:abstractNumId w:val="2"/>
  </w:num>
  <w:num w:numId="65">
    <w:abstractNumId w:val="57"/>
  </w:num>
  <w:num w:numId="66">
    <w:abstractNumId w:val="51"/>
  </w:num>
  <w:num w:numId="67">
    <w:abstractNumId w:val="4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121D8"/>
    <w:rsid w:val="000130D6"/>
    <w:rsid w:val="00016357"/>
    <w:rsid w:val="00016437"/>
    <w:rsid w:val="000230B2"/>
    <w:rsid w:val="00023C55"/>
    <w:rsid w:val="000246BA"/>
    <w:rsid w:val="000346EB"/>
    <w:rsid w:val="00034B01"/>
    <w:rsid w:val="000400F1"/>
    <w:rsid w:val="00047D4D"/>
    <w:rsid w:val="00047E1F"/>
    <w:rsid w:val="00060C43"/>
    <w:rsid w:val="00060F0E"/>
    <w:rsid w:val="00067A97"/>
    <w:rsid w:val="0007403E"/>
    <w:rsid w:val="00077D42"/>
    <w:rsid w:val="00085A37"/>
    <w:rsid w:val="00085C17"/>
    <w:rsid w:val="00087EF3"/>
    <w:rsid w:val="00095DBF"/>
    <w:rsid w:val="000A75D4"/>
    <w:rsid w:val="000B223C"/>
    <w:rsid w:val="000B22D1"/>
    <w:rsid w:val="000B356F"/>
    <w:rsid w:val="000B35A2"/>
    <w:rsid w:val="000B4AF6"/>
    <w:rsid w:val="000B52DF"/>
    <w:rsid w:val="000B571B"/>
    <w:rsid w:val="000B682B"/>
    <w:rsid w:val="000C034F"/>
    <w:rsid w:val="000C1661"/>
    <w:rsid w:val="000C325B"/>
    <w:rsid w:val="000C7029"/>
    <w:rsid w:val="000D1EFA"/>
    <w:rsid w:val="000D7E90"/>
    <w:rsid w:val="000E0A01"/>
    <w:rsid w:val="000E29E5"/>
    <w:rsid w:val="000E38E0"/>
    <w:rsid w:val="000F1C1E"/>
    <w:rsid w:val="000F5C70"/>
    <w:rsid w:val="000F76E0"/>
    <w:rsid w:val="00100B5C"/>
    <w:rsid w:val="0010769F"/>
    <w:rsid w:val="00112A5E"/>
    <w:rsid w:val="00112D17"/>
    <w:rsid w:val="00123C1B"/>
    <w:rsid w:val="00124560"/>
    <w:rsid w:val="001257C1"/>
    <w:rsid w:val="00127062"/>
    <w:rsid w:val="00127808"/>
    <w:rsid w:val="00132F6E"/>
    <w:rsid w:val="001355D1"/>
    <w:rsid w:val="0014317F"/>
    <w:rsid w:val="00143A92"/>
    <w:rsid w:val="001517F4"/>
    <w:rsid w:val="00165C24"/>
    <w:rsid w:val="00173F74"/>
    <w:rsid w:val="001764D9"/>
    <w:rsid w:val="00183CB0"/>
    <w:rsid w:val="0018557B"/>
    <w:rsid w:val="00194756"/>
    <w:rsid w:val="001A0845"/>
    <w:rsid w:val="001B08EC"/>
    <w:rsid w:val="001B197D"/>
    <w:rsid w:val="001B3DC8"/>
    <w:rsid w:val="001C2308"/>
    <w:rsid w:val="001C312E"/>
    <w:rsid w:val="001C438D"/>
    <w:rsid w:val="001C76DF"/>
    <w:rsid w:val="001D365D"/>
    <w:rsid w:val="001D5518"/>
    <w:rsid w:val="001E1A10"/>
    <w:rsid w:val="001E33A3"/>
    <w:rsid w:val="001F12F2"/>
    <w:rsid w:val="001F6458"/>
    <w:rsid w:val="00201878"/>
    <w:rsid w:val="0020637C"/>
    <w:rsid w:val="002128D0"/>
    <w:rsid w:val="00214E19"/>
    <w:rsid w:val="0021582B"/>
    <w:rsid w:val="00216AEC"/>
    <w:rsid w:val="0022355F"/>
    <w:rsid w:val="00225551"/>
    <w:rsid w:val="00227A02"/>
    <w:rsid w:val="00236C1D"/>
    <w:rsid w:val="00241EF7"/>
    <w:rsid w:val="0024352C"/>
    <w:rsid w:val="002457A7"/>
    <w:rsid w:val="0025529C"/>
    <w:rsid w:val="00263F8A"/>
    <w:rsid w:val="002657C4"/>
    <w:rsid w:val="002661BE"/>
    <w:rsid w:val="00266C24"/>
    <w:rsid w:val="0028647F"/>
    <w:rsid w:val="00290E72"/>
    <w:rsid w:val="002931AE"/>
    <w:rsid w:val="002A5ADB"/>
    <w:rsid w:val="002A6791"/>
    <w:rsid w:val="002B1ECA"/>
    <w:rsid w:val="002C0D86"/>
    <w:rsid w:val="002C2A86"/>
    <w:rsid w:val="002C3D2A"/>
    <w:rsid w:val="002C3F79"/>
    <w:rsid w:val="002C6E7F"/>
    <w:rsid w:val="002D321A"/>
    <w:rsid w:val="002D4953"/>
    <w:rsid w:val="002D65F5"/>
    <w:rsid w:val="002D7482"/>
    <w:rsid w:val="002F4048"/>
    <w:rsid w:val="0030113E"/>
    <w:rsid w:val="003046C6"/>
    <w:rsid w:val="003077CD"/>
    <w:rsid w:val="00311507"/>
    <w:rsid w:val="00312F90"/>
    <w:rsid w:val="0031785E"/>
    <w:rsid w:val="00321B16"/>
    <w:rsid w:val="00322D12"/>
    <w:rsid w:val="003244F1"/>
    <w:rsid w:val="00324A98"/>
    <w:rsid w:val="003261EB"/>
    <w:rsid w:val="00326DE0"/>
    <w:rsid w:val="003304AC"/>
    <w:rsid w:val="00331BC5"/>
    <w:rsid w:val="00337936"/>
    <w:rsid w:val="00337950"/>
    <w:rsid w:val="00342EC2"/>
    <w:rsid w:val="003470DA"/>
    <w:rsid w:val="003542EF"/>
    <w:rsid w:val="00354AC5"/>
    <w:rsid w:val="00362E1D"/>
    <w:rsid w:val="003716F1"/>
    <w:rsid w:val="003718D4"/>
    <w:rsid w:val="00374357"/>
    <w:rsid w:val="00385275"/>
    <w:rsid w:val="00397465"/>
    <w:rsid w:val="003A3E30"/>
    <w:rsid w:val="003A4785"/>
    <w:rsid w:val="003B31A6"/>
    <w:rsid w:val="003B7C37"/>
    <w:rsid w:val="003C20B8"/>
    <w:rsid w:val="003C3DE1"/>
    <w:rsid w:val="003C7CAC"/>
    <w:rsid w:val="003D1CF7"/>
    <w:rsid w:val="003D2236"/>
    <w:rsid w:val="003E1105"/>
    <w:rsid w:val="003E38DE"/>
    <w:rsid w:val="003E7454"/>
    <w:rsid w:val="003E7665"/>
    <w:rsid w:val="00403265"/>
    <w:rsid w:val="00405D28"/>
    <w:rsid w:val="004265DE"/>
    <w:rsid w:val="00426768"/>
    <w:rsid w:val="004267BD"/>
    <w:rsid w:val="0043223A"/>
    <w:rsid w:val="00432690"/>
    <w:rsid w:val="00433606"/>
    <w:rsid w:val="00433A6A"/>
    <w:rsid w:val="00437C63"/>
    <w:rsid w:val="00442693"/>
    <w:rsid w:val="0044630B"/>
    <w:rsid w:val="004516E6"/>
    <w:rsid w:val="00451E7D"/>
    <w:rsid w:val="0046066F"/>
    <w:rsid w:val="00461656"/>
    <w:rsid w:val="0046490B"/>
    <w:rsid w:val="0046766E"/>
    <w:rsid w:val="004704CC"/>
    <w:rsid w:val="00472C49"/>
    <w:rsid w:val="00474273"/>
    <w:rsid w:val="00476B05"/>
    <w:rsid w:val="004820FA"/>
    <w:rsid w:val="00491033"/>
    <w:rsid w:val="004961CC"/>
    <w:rsid w:val="004A5C64"/>
    <w:rsid w:val="004B740E"/>
    <w:rsid w:val="004C534D"/>
    <w:rsid w:val="004D5560"/>
    <w:rsid w:val="004D7DF6"/>
    <w:rsid w:val="004E0483"/>
    <w:rsid w:val="004F257D"/>
    <w:rsid w:val="004F5A54"/>
    <w:rsid w:val="00500DFE"/>
    <w:rsid w:val="005015CE"/>
    <w:rsid w:val="005021EF"/>
    <w:rsid w:val="00502490"/>
    <w:rsid w:val="0050352F"/>
    <w:rsid w:val="005074B6"/>
    <w:rsid w:val="00513B96"/>
    <w:rsid w:val="0052215A"/>
    <w:rsid w:val="00522A39"/>
    <w:rsid w:val="0053005F"/>
    <w:rsid w:val="0053541C"/>
    <w:rsid w:val="005409C1"/>
    <w:rsid w:val="00544018"/>
    <w:rsid w:val="00554C67"/>
    <w:rsid w:val="0055521C"/>
    <w:rsid w:val="00560311"/>
    <w:rsid w:val="00562E55"/>
    <w:rsid w:val="0056585B"/>
    <w:rsid w:val="00567EE5"/>
    <w:rsid w:val="00586719"/>
    <w:rsid w:val="0058758C"/>
    <w:rsid w:val="00590209"/>
    <w:rsid w:val="005928F3"/>
    <w:rsid w:val="0059558C"/>
    <w:rsid w:val="00596276"/>
    <w:rsid w:val="00597DBA"/>
    <w:rsid w:val="005A0BB6"/>
    <w:rsid w:val="005A22BB"/>
    <w:rsid w:val="005A3C50"/>
    <w:rsid w:val="005A706A"/>
    <w:rsid w:val="005B1242"/>
    <w:rsid w:val="005B1881"/>
    <w:rsid w:val="005B2C5C"/>
    <w:rsid w:val="005B5569"/>
    <w:rsid w:val="005C3F8E"/>
    <w:rsid w:val="005C709E"/>
    <w:rsid w:val="005D3C01"/>
    <w:rsid w:val="005E176F"/>
    <w:rsid w:val="005E6B26"/>
    <w:rsid w:val="005E6CC6"/>
    <w:rsid w:val="005F308A"/>
    <w:rsid w:val="0060512D"/>
    <w:rsid w:val="00620B94"/>
    <w:rsid w:val="00623B30"/>
    <w:rsid w:val="00624260"/>
    <w:rsid w:val="00626F9D"/>
    <w:rsid w:val="00633D31"/>
    <w:rsid w:val="00650B23"/>
    <w:rsid w:val="00654A69"/>
    <w:rsid w:val="00665FFA"/>
    <w:rsid w:val="00674BCF"/>
    <w:rsid w:val="00674ECB"/>
    <w:rsid w:val="00677E5A"/>
    <w:rsid w:val="00686BD1"/>
    <w:rsid w:val="00687392"/>
    <w:rsid w:val="00690B61"/>
    <w:rsid w:val="006942EA"/>
    <w:rsid w:val="00695B42"/>
    <w:rsid w:val="006A0532"/>
    <w:rsid w:val="006A1537"/>
    <w:rsid w:val="006A2775"/>
    <w:rsid w:val="006B069F"/>
    <w:rsid w:val="006B1D2E"/>
    <w:rsid w:val="006B3F79"/>
    <w:rsid w:val="006B6015"/>
    <w:rsid w:val="006B77FE"/>
    <w:rsid w:val="006B7C61"/>
    <w:rsid w:val="006C347B"/>
    <w:rsid w:val="006E71B5"/>
    <w:rsid w:val="006F614E"/>
    <w:rsid w:val="006F7517"/>
    <w:rsid w:val="00705672"/>
    <w:rsid w:val="007146D8"/>
    <w:rsid w:val="00714B68"/>
    <w:rsid w:val="00717F98"/>
    <w:rsid w:val="00721DB4"/>
    <w:rsid w:val="0073029E"/>
    <w:rsid w:val="0074631B"/>
    <w:rsid w:val="007528C0"/>
    <w:rsid w:val="00772936"/>
    <w:rsid w:val="00781543"/>
    <w:rsid w:val="007841C7"/>
    <w:rsid w:val="00790FBE"/>
    <w:rsid w:val="00795F57"/>
    <w:rsid w:val="007A196F"/>
    <w:rsid w:val="007A38DF"/>
    <w:rsid w:val="007B5487"/>
    <w:rsid w:val="007C13B8"/>
    <w:rsid w:val="007C403D"/>
    <w:rsid w:val="007D25CF"/>
    <w:rsid w:val="007E3007"/>
    <w:rsid w:val="007E6410"/>
    <w:rsid w:val="007E6B53"/>
    <w:rsid w:val="007F5716"/>
    <w:rsid w:val="0080083D"/>
    <w:rsid w:val="00801BDC"/>
    <w:rsid w:val="00801F4D"/>
    <w:rsid w:val="008109DD"/>
    <w:rsid w:val="0081440A"/>
    <w:rsid w:val="00825443"/>
    <w:rsid w:val="008310FB"/>
    <w:rsid w:val="0083234B"/>
    <w:rsid w:val="008327E7"/>
    <w:rsid w:val="00836869"/>
    <w:rsid w:val="00837A52"/>
    <w:rsid w:val="00840437"/>
    <w:rsid w:val="00842771"/>
    <w:rsid w:val="00845DD8"/>
    <w:rsid w:val="00847CDA"/>
    <w:rsid w:val="008525AF"/>
    <w:rsid w:val="00856E41"/>
    <w:rsid w:val="008610FD"/>
    <w:rsid w:val="00872F43"/>
    <w:rsid w:val="00874CF6"/>
    <w:rsid w:val="00874DB2"/>
    <w:rsid w:val="008752DA"/>
    <w:rsid w:val="00883119"/>
    <w:rsid w:val="00887D83"/>
    <w:rsid w:val="00895A04"/>
    <w:rsid w:val="00897105"/>
    <w:rsid w:val="008A0BC4"/>
    <w:rsid w:val="008A178E"/>
    <w:rsid w:val="008A1E49"/>
    <w:rsid w:val="008A5DF4"/>
    <w:rsid w:val="008A61BF"/>
    <w:rsid w:val="008A713D"/>
    <w:rsid w:val="008B316D"/>
    <w:rsid w:val="008B37B9"/>
    <w:rsid w:val="008C320D"/>
    <w:rsid w:val="008C625F"/>
    <w:rsid w:val="008E0FE0"/>
    <w:rsid w:val="008E3A4D"/>
    <w:rsid w:val="008E4FEB"/>
    <w:rsid w:val="008E51E5"/>
    <w:rsid w:val="008E71E0"/>
    <w:rsid w:val="008F18E0"/>
    <w:rsid w:val="008F2DA9"/>
    <w:rsid w:val="00900BA0"/>
    <w:rsid w:val="009022CE"/>
    <w:rsid w:val="009135F0"/>
    <w:rsid w:val="00915619"/>
    <w:rsid w:val="00927EE9"/>
    <w:rsid w:val="00933EFE"/>
    <w:rsid w:val="00946B8B"/>
    <w:rsid w:val="00954DF7"/>
    <w:rsid w:val="0099214D"/>
    <w:rsid w:val="00993A29"/>
    <w:rsid w:val="00995A00"/>
    <w:rsid w:val="00995A8E"/>
    <w:rsid w:val="009A25F0"/>
    <w:rsid w:val="009A47F1"/>
    <w:rsid w:val="009A628E"/>
    <w:rsid w:val="009B2F08"/>
    <w:rsid w:val="009B575C"/>
    <w:rsid w:val="009B5783"/>
    <w:rsid w:val="009B7307"/>
    <w:rsid w:val="009B7983"/>
    <w:rsid w:val="009C1251"/>
    <w:rsid w:val="009D0378"/>
    <w:rsid w:val="009D21E1"/>
    <w:rsid w:val="009D4355"/>
    <w:rsid w:val="009E0D48"/>
    <w:rsid w:val="009E1AC8"/>
    <w:rsid w:val="009E2A01"/>
    <w:rsid w:val="009E2C87"/>
    <w:rsid w:val="009E5FF2"/>
    <w:rsid w:val="009E6507"/>
    <w:rsid w:val="009F4855"/>
    <w:rsid w:val="009F7229"/>
    <w:rsid w:val="00A0448A"/>
    <w:rsid w:val="00A070C5"/>
    <w:rsid w:val="00A10ED6"/>
    <w:rsid w:val="00A12D23"/>
    <w:rsid w:val="00A14A50"/>
    <w:rsid w:val="00A226F9"/>
    <w:rsid w:val="00A25885"/>
    <w:rsid w:val="00A26686"/>
    <w:rsid w:val="00A27AF2"/>
    <w:rsid w:val="00A32F18"/>
    <w:rsid w:val="00A423D9"/>
    <w:rsid w:val="00A45F81"/>
    <w:rsid w:val="00A51CAA"/>
    <w:rsid w:val="00A5462C"/>
    <w:rsid w:val="00A55050"/>
    <w:rsid w:val="00A57CA6"/>
    <w:rsid w:val="00A60A0D"/>
    <w:rsid w:val="00A62688"/>
    <w:rsid w:val="00A640AB"/>
    <w:rsid w:val="00A67561"/>
    <w:rsid w:val="00A702B8"/>
    <w:rsid w:val="00A739D6"/>
    <w:rsid w:val="00A75295"/>
    <w:rsid w:val="00A82284"/>
    <w:rsid w:val="00A82D59"/>
    <w:rsid w:val="00A82FD7"/>
    <w:rsid w:val="00A83634"/>
    <w:rsid w:val="00AB12B4"/>
    <w:rsid w:val="00AB466C"/>
    <w:rsid w:val="00AB4731"/>
    <w:rsid w:val="00AB6228"/>
    <w:rsid w:val="00AC676F"/>
    <w:rsid w:val="00AE2F5F"/>
    <w:rsid w:val="00AE43F6"/>
    <w:rsid w:val="00AE483B"/>
    <w:rsid w:val="00AE532D"/>
    <w:rsid w:val="00AF17D1"/>
    <w:rsid w:val="00AF1EA4"/>
    <w:rsid w:val="00AF2D60"/>
    <w:rsid w:val="00AF448C"/>
    <w:rsid w:val="00AF60A0"/>
    <w:rsid w:val="00AF773B"/>
    <w:rsid w:val="00B01AFD"/>
    <w:rsid w:val="00B0461D"/>
    <w:rsid w:val="00B11E95"/>
    <w:rsid w:val="00B164ED"/>
    <w:rsid w:val="00B21943"/>
    <w:rsid w:val="00B259B7"/>
    <w:rsid w:val="00B25A79"/>
    <w:rsid w:val="00B266C9"/>
    <w:rsid w:val="00B31A61"/>
    <w:rsid w:val="00B3463E"/>
    <w:rsid w:val="00B5090E"/>
    <w:rsid w:val="00B512D2"/>
    <w:rsid w:val="00B5526A"/>
    <w:rsid w:val="00B85A32"/>
    <w:rsid w:val="00B86A4D"/>
    <w:rsid w:val="00BA252F"/>
    <w:rsid w:val="00BA6DB5"/>
    <w:rsid w:val="00BB156E"/>
    <w:rsid w:val="00BB1BC2"/>
    <w:rsid w:val="00BD7D75"/>
    <w:rsid w:val="00BE1CCD"/>
    <w:rsid w:val="00BE6A38"/>
    <w:rsid w:val="00BF0AEF"/>
    <w:rsid w:val="00BF0E69"/>
    <w:rsid w:val="00BF1CAD"/>
    <w:rsid w:val="00BF372D"/>
    <w:rsid w:val="00BF5301"/>
    <w:rsid w:val="00C011C5"/>
    <w:rsid w:val="00C02579"/>
    <w:rsid w:val="00C04BA4"/>
    <w:rsid w:val="00C056EB"/>
    <w:rsid w:val="00C201EA"/>
    <w:rsid w:val="00C30294"/>
    <w:rsid w:val="00C3051A"/>
    <w:rsid w:val="00C35067"/>
    <w:rsid w:val="00C40E0C"/>
    <w:rsid w:val="00C44B9B"/>
    <w:rsid w:val="00C458A1"/>
    <w:rsid w:val="00C46CA3"/>
    <w:rsid w:val="00C53E56"/>
    <w:rsid w:val="00C6046C"/>
    <w:rsid w:val="00C619A9"/>
    <w:rsid w:val="00C61A8D"/>
    <w:rsid w:val="00C64C1C"/>
    <w:rsid w:val="00C65C5F"/>
    <w:rsid w:val="00C748BF"/>
    <w:rsid w:val="00C74ED5"/>
    <w:rsid w:val="00C75568"/>
    <w:rsid w:val="00C7765B"/>
    <w:rsid w:val="00C77683"/>
    <w:rsid w:val="00C77CF8"/>
    <w:rsid w:val="00C87E69"/>
    <w:rsid w:val="00C9612A"/>
    <w:rsid w:val="00CA2074"/>
    <w:rsid w:val="00CA4878"/>
    <w:rsid w:val="00CA4C1A"/>
    <w:rsid w:val="00CB3EA4"/>
    <w:rsid w:val="00CC2F49"/>
    <w:rsid w:val="00CC3AB7"/>
    <w:rsid w:val="00CC44F4"/>
    <w:rsid w:val="00CC6C06"/>
    <w:rsid w:val="00CD3B24"/>
    <w:rsid w:val="00CE3470"/>
    <w:rsid w:val="00CF27C3"/>
    <w:rsid w:val="00CF4F7C"/>
    <w:rsid w:val="00CF5D57"/>
    <w:rsid w:val="00D013B3"/>
    <w:rsid w:val="00D15BDE"/>
    <w:rsid w:val="00D168FC"/>
    <w:rsid w:val="00D17218"/>
    <w:rsid w:val="00D24054"/>
    <w:rsid w:val="00D276EF"/>
    <w:rsid w:val="00D33B2E"/>
    <w:rsid w:val="00D525B3"/>
    <w:rsid w:val="00D529E1"/>
    <w:rsid w:val="00D5609E"/>
    <w:rsid w:val="00D61A4A"/>
    <w:rsid w:val="00D6499B"/>
    <w:rsid w:val="00D655C1"/>
    <w:rsid w:val="00D67169"/>
    <w:rsid w:val="00D67CBE"/>
    <w:rsid w:val="00D719AB"/>
    <w:rsid w:val="00D71B03"/>
    <w:rsid w:val="00D77AE6"/>
    <w:rsid w:val="00D8566D"/>
    <w:rsid w:val="00D91C31"/>
    <w:rsid w:val="00D93035"/>
    <w:rsid w:val="00DA0A41"/>
    <w:rsid w:val="00DA308B"/>
    <w:rsid w:val="00DB0E82"/>
    <w:rsid w:val="00DD3482"/>
    <w:rsid w:val="00DD3ED1"/>
    <w:rsid w:val="00DD49B8"/>
    <w:rsid w:val="00DE2ADA"/>
    <w:rsid w:val="00DF105B"/>
    <w:rsid w:val="00DF4272"/>
    <w:rsid w:val="00DF7276"/>
    <w:rsid w:val="00E00364"/>
    <w:rsid w:val="00E0385E"/>
    <w:rsid w:val="00E063CC"/>
    <w:rsid w:val="00E07F10"/>
    <w:rsid w:val="00E2198C"/>
    <w:rsid w:val="00E3007D"/>
    <w:rsid w:val="00E30CC7"/>
    <w:rsid w:val="00E43D23"/>
    <w:rsid w:val="00E447F8"/>
    <w:rsid w:val="00E47598"/>
    <w:rsid w:val="00E519EF"/>
    <w:rsid w:val="00E51E97"/>
    <w:rsid w:val="00E53068"/>
    <w:rsid w:val="00E54181"/>
    <w:rsid w:val="00E602FD"/>
    <w:rsid w:val="00E62753"/>
    <w:rsid w:val="00E6757C"/>
    <w:rsid w:val="00E75E35"/>
    <w:rsid w:val="00E91221"/>
    <w:rsid w:val="00E97347"/>
    <w:rsid w:val="00E97650"/>
    <w:rsid w:val="00EA0891"/>
    <w:rsid w:val="00EA378C"/>
    <w:rsid w:val="00EB0EB4"/>
    <w:rsid w:val="00EB6F77"/>
    <w:rsid w:val="00EC10B4"/>
    <w:rsid w:val="00EC34B4"/>
    <w:rsid w:val="00EC6A7A"/>
    <w:rsid w:val="00ED18D6"/>
    <w:rsid w:val="00EE1E93"/>
    <w:rsid w:val="00EE5BEA"/>
    <w:rsid w:val="00EE7FB1"/>
    <w:rsid w:val="00EF223F"/>
    <w:rsid w:val="00EF2963"/>
    <w:rsid w:val="00F01291"/>
    <w:rsid w:val="00F02009"/>
    <w:rsid w:val="00F03FD0"/>
    <w:rsid w:val="00F046B7"/>
    <w:rsid w:val="00F06185"/>
    <w:rsid w:val="00F06CB4"/>
    <w:rsid w:val="00F22DA8"/>
    <w:rsid w:val="00F23AC0"/>
    <w:rsid w:val="00F24145"/>
    <w:rsid w:val="00F3217C"/>
    <w:rsid w:val="00F37299"/>
    <w:rsid w:val="00F415D0"/>
    <w:rsid w:val="00F41C17"/>
    <w:rsid w:val="00F44D2D"/>
    <w:rsid w:val="00F4718E"/>
    <w:rsid w:val="00F50841"/>
    <w:rsid w:val="00F53CF1"/>
    <w:rsid w:val="00F56686"/>
    <w:rsid w:val="00F63B52"/>
    <w:rsid w:val="00F64779"/>
    <w:rsid w:val="00F70903"/>
    <w:rsid w:val="00F747C4"/>
    <w:rsid w:val="00F804E1"/>
    <w:rsid w:val="00F81B1A"/>
    <w:rsid w:val="00F84120"/>
    <w:rsid w:val="00F91B52"/>
    <w:rsid w:val="00F96DAF"/>
    <w:rsid w:val="00F97DD9"/>
    <w:rsid w:val="00FB37B1"/>
    <w:rsid w:val="00FB5435"/>
    <w:rsid w:val="00FB614C"/>
    <w:rsid w:val="00FC384E"/>
    <w:rsid w:val="00FC3D12"/>
    <w:rsid w:val="00FC77E3"/>
    <w:rsid w:val="00FC7D43"/>
    <w:rsid w:val="00FD2A20"/>
    <w:rsid w:val="00FD339D"/>
    <w:rsid w:val="00FD5A15"/>
    <w:rsid w:val="00FE1780"/>
    <w:rsid w:val="00FE1A62"/>
    <w:rsid w:val="00FF2AB4"/>
    <w:rsid w:val="00FF5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4C6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aliases w:val="Формат таблиц для диплома,Леша,Основная таблица"/>
    <w:basedOn w:val="a2"/>
    <w:uiPriority w:val="59"/>
    <w:rsid w:val="00016437"/>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650B23"/>
    <w:pPr>
      <w:tabs>
        <w:tab w:val="left" w:pos="-108"/>
      </w:tabs>
      <w:autoSpaceDE w:val="0"/>
      <w:autoSpaceDN w:val="0"/>
      <w:ind w:left="318"/>
      <w:jc w:val="both"/>
    </w:pPr>
    <w:rPr>
      <w:bCs/>
      <w:sz w:val="22"/>
      <w:szCs w:val="22"/>
    </w:rPr>
  </w:style>
  <w:style w:type="paragraph" w:customStyle="1" w:styleId="avg-">
    <w:name w:val="avg-Обычный"/>
    <w:basedOn w:val="a0"/>
    <w:link w:val="avg-0"/>
    <w:qFormat/>
    <w:rsid w:val="00887D83"/>
    <w:pPr>
      <w:spacing w:before="180" w:after="180" w:line="216" w:lineRule="auto"/>
      <w:jc w:val="both"/>
    </w:pPr>
    <w:rPr>
      <w:rFonts w:ascii="Myriad Pro" w:hAnsi="Myriad Pro"/>
      <w:sz w:val="22"/>
      <w:szCs w:val="22"/>
    </w:rPr>
  </w:style>
  <w:style w:type="character" w:customStyle="1" w:styleId="avg-0">
    <w:name w:val="avg-Обычный Знак"/>
    <w:basedOn w:val="a1"/>
    <w:link w:val="avg-"/>
    <w:locked/>
    <w:rsid w:val="00887D83"/>
    <w:rPr>
      <w:rFonts w:ascii="Myriad Pro" w:eastAsia="Times New Roman" w:hAnsi="Myriad Pro" w:cs="Times New Roman"/>
      <w:lang w:eastAsia="ru-RU"/>
    </w:rPr>
  </w:style>
  <w:style w:type="paragraph" w:styleId="affd">
    <w:name w:val="No Spacing"/>
    <w:uiPriority w:val="1"/>
    <w:qFormat/>
    <w:rsid w:val="003716F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4C6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aliases w:val="Формат таблиц для диплома,Леша,Основная таблица"/>
    <w:basedOn w:val="a2"/>
    <w:uiPriority w:val="59"/>
    <w:rsid w:val="00016437"/>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650B23"/>
    <w:pPr>
      <w:tabs>
        <w:tab w:val="left" w:pos="-108"/>
      </w:tabs>
      <w:autoSpaceDE w:val="0"/>
      <w:autoSpaceDN w:val="0"/>
      <w:ind w:left="318"/>
      <w:jc w:val="both"/>
    </w:pPr>
    <w:rPr>
      <w:bCs/>
      <w:sz w:val="22"/>
      <w:szCs w:val="22"/>
    </w:rPr>
  </w:style>
  <w:style w:type="paragraph" w:customStyle="1" w:styleId="avg-">
    <w:name w:val="avg-Обычный"/>
    <w:basedOn w:val="a0"/>
    <w:link w:val="avg-0"/>
    <w:qFormat/>
    <w:rsid w:val="00887D83"/>
    <w:pPr>
      <w:spacing w:before="180" w:after="180" w:line="216" w:lineRule="auto"/>
      <w:jc w:val="both"/>
    </w:pPr>
    <w:rPr>
      <w:rFonts w:ascii="Myriad Pro" w:hAnsi="Myriad Pro"/>
      <w:sz w:val="22"/>
      <w:szCs w:val="22"/>
    </w:rPr>
  </w:style>
  <w:style w:type="character" w:customStyle="1" w:styleId="avg-0">
    <w:name w:val="avg-Обычный Знак"/>
    <w:basedOn w:val="a1"/>
    <w:link w:val="avg-"/>
    <w:locked/>
    <w:rsid w:val="00887D83"/>
    <w:rPr>
      <w:rFonts w:ascii="Myriad Pro" w:eastAsia="Times New Roman" w:hAnsi="Myriad Pro" w:cs="Times New Roman"/>
      <w:lang w:eastAsia="ru-RU"/>
    </w:rPr>
  </w:style>
  <w:style w:type="paragraph" w:styleId="affd">
    <w:name w:val="No Spacing"/>
    <w:uiPriority w:val="1"/>
    <w:qFormat/>
    <w:rsid w:val="003716F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987547">
      <w:bodyDiv w:val="1"/>
      <w:marLeft w:val="0"/>
      <w:marRight w:val="0"/>
      <w:marTop w:val="0"/>
      <w:marBottom w:val="0"/>
      <w:divBdr>
        <w:top w:val="none" w:sz="0" w:space="0" w:color="auto"/>
        <w:left w:val="none" w:sz="0" w:space="0" w:color="auto"/>
        <w:bottom w:val="none" w:sz="0" w:space="0" w:color="auto"/>
        <w:right w:val="none" w:sz="0" w:space="0" w:color="auto"/>
      </w:divBdr>
    </w:div>
    <w:div w:id="691034671">
      <w:bodyDiv w:val="1"/>
      <w:marLeft w:val="0"/>
      <w:marRight w:val="0"/>
      <w:marTop w:val="0"/>
      <w:marBottom w:val="0"/>
      <w:divBdr>
        <w:top w:val="none" w:sz="0" w:space="0" w:color="auto"/>
        <w:left w:val="none" w:sz="0" w:space="0" w:color="auto"/>
        <w:bottom w:val="none" w:sz="0" w:space="0" w:color="auto"/>
        <w:right w:val="none" w:sz="0" w:space="0" w:color="auto"/>
      </w:divBdr>
    </w:div>
    <w:div w:id="1842812724">
      <w:bodyDiv w:val="1"/>
      <w:marLeft w:val="0"/>
      <w:marRight w:val="0"/>
      <w:marTop w:val="0"/>
      <w:marBottom w:val="0"/>
      <w:divBdr>
        <w:top w:val="none" w:sz="0" w:space="0" w:color="auto"/>
        <w:left w:val="none" w:sz="0" w:space="0" w:color="auto"/>
        <w:bottom w:val="none" w:sz="0" w:space="0" w:color="auto"/>
        <w:right w:val="none" w:sz="0" w:space="0" w:color="auto"/>
      </w:divBdr>
      <w:divsChild>
        <w:div w:id="100537465">
          <w:marLeft w:val="0"/>
          <w:marRight w:val="0"/>
          <w:marTop w:val="0"/>
          <w:marBottom w:val="0"/>
          <w:divBdr>
            <w:top w:val="none" w:sz="0" w:space="0" w:color="auto"/>
            <w:left w:val="none" w:sz="0" w:space="0" w:color="auto"/>
            <w:bottom w:val="none" w:sz="0" w:space="0" w:color="auto"/>
            <w:right w:val="none" w:sz="0" w:space="0" w:color="auto"/>
          </w:divBdr>
          <w:divsChild>
            <w:div w:id="2078240018">
              <w:marLeft w:val="0"/>
              <w:marRight w:val="0"/>
              <w:marTop w:val="630"/>
              <w:marBottom w:val="0"/>
              <w:divBdr>
                <w:top w:val="none" w:sz="0" w:space="0" w:color="auto"/>
                <w:left w:val="none" w:sz="0" w:space="0" w:color="auto"/>
                <w:bottom w:val="none" w:sz="0" w:space="0" w:color="auto"/>
                <w:right w:val="none" w:sz="0" w:space="0" w:color="auto"/>
              </w:divBdr>
              <w:divsChild>
                <w:div w:id="131945658">
                  <w:marLeft w:val="0"/>
                  <w:marRight w:val="0"/>
                  <w:marTop w:val="0"/>
                  <w:marBottom w:val="0"/>
                  <w:divBdr>
                    <w:top w:val="none" w:sz="0" w:space="0" w:color="auto"/>
                    <w:left w:val="none" w:sz="0" w:space="0" w:color="auto"/>
                    <w:bottom w:val="none" w:sz="0" w:space="0" w:color="auto"/>
                    <w:right w:val="none" w:sz="0" w:space="0" w:color="auto"/>
                  </w:divBdr>
                  <w:divsChild>
                    <w:div w:id="1658730156">
                      <w:marLeft w:val="0"/>
                      <w:marRight w:val="0"/>
                      <w:marTop w:val="0"/>
                      <w:marBottom w:val="0"/>
                      <w:divBdr>
                        <w:top w:val="none" w:sz="0" w:space="0" w:color="auto"/>
                        <w:left w:val="none" w:sz="0" w:space="0" w:color="auto"/>
                        <w:bottom w:val="none" w:sz="0" w:space="0" w:color="auto"/>
                        <w:right w:val="none" w:sz="0" w:space="0" w:color="auto"/>
                      </w:divBdr>
                      <w:divsChild>
                        <w:div w:id="1182359554">
                          <w:marLeft w:val="0"/>
                          <w:marRight w:val="0"/>
                          <w:marTop w:val="0"/>
                          <w:marBottom w:val="0"/>
                          <w:divBdr>
                            <w:top w:val="none" w:sz="0" w:space="0" w:color="auto"/>
                            <w:left w:val="none" w:sz="0" w:space="0" w:color="auto"/>
                            <w:bottom w:val="none" w:sz="0" w:space="0" w:color="auto"/>
                            <w:right w:val="none" w:sz="0" w:space="0" w:color="auto"/>
                          </w:divBdr>
                          <w:divsChild>
                            <w:div w:id="301273942">
                              <w:marLeft w:val="0"/>
                              <w:marRight w:val="0"/>
                              <w:marTop w:val="0"/>
                              <w:marBottom w:val="0"/>
                              <w:divBdr>
                                <w:top w:val="none" w:sz="0" w:space="0" w:color="auto"/>
                                <w:left w:val="none" w:sz="0" w:space="0" w:color="auto"/>
                                <w:bottom w:val="none" w:sz="0" w:space="0" w:color="auto"/>
                                <w:right w:val="none" w:sz="0" w:space="0" w:color="auto"/>
                              </w:divBdr>
                              <w:divsChild>
                                <w:div w:id="1740790681">
                                  <w:marLeft w:val="0"/>
                                  <w:marRight w:val="0"/>
                                  <w:marTop w:val="0"/>
                                  <w:marBottom w:val="0"/>
                                  <w:divBdr>
                                    <w:top w:val="none" w:sz="0" w:space="0" w:color="auto"/>
                                    <w:left w:val="none" w:sz="0" w:space="0" w:color="auto"/>
                                    <w:bottom w:val="none" w:sz="0" w:space="0" w:color="auto"/>
                                    <w:right w:val="none" w:sz="0" w:space="0" w:color="auto"/>
                                  </w:divBdr>
                                  <w:divsChild>
                                    <w:div w:id="1048913306">
                                      <w:marLeft w:val="0"/>
                                      <w:marRight w:val="0"/>
                                      <w:marTop w:val="0"/>
                                      <w:marBottom w:val="0"/>
                                      <w:divBdr>
                                        <w:top w:val="none" w:sz="0" w:space="0" w:color="auto"/>
                                        <w:left w:val="none" w:sz="0" w:space="0" w:color="auto"/>
                                        <w:bottom w:val="none" w:sz="0" w:space="0" w:color="auto"/>
                                        <w:right w:val="none" w:sz="0" w:space="0" w:color="auto"/>
                                      </w:divBdr>
                                      <w:divsChild>
                                        <w:div w:id="979067836">
                                          <w:marLeft w:val="0"/>
                                          <w:marRight w:val="0"/>
                                          <w:marTop w:val="0"/>
                                          <w:marBottom w:val="0"/>
                                          <w:divBdr>
                                            <w:top w:val="none" w:sz="0" w:space="0" w:color="auto"/>
                                            <w:left w:val="none" w:sz="0" w:space="0" w:color="auto"/>
                                            <w:bottom w:val="none" w:sz="0" w:space="0" w:color="auto"/>
                                            <w:right w:val="none" w:sz="0" w:space="0" w:color="auto"/>
                                          </w:divBdr>
                                          <w:divsChild>
                                            <w:div w:id="1926449736">
                                              <w:marLeft w:val="0"/>
                                              <w:marRight w:val="0"/>
                                              <w:marTop w:val="0"/>
                                              <w:marBottom w:val="0"/>
                                              <w:divBdr>
                                                <w:top w:val="none" w:sz="0" w:space="0" w:color="auto"/>
                                                <w:left w:val="none" w:sz="0" w:space="0" w:color="auto"/>
                                                <w:bottom w:val="none" w:sz="0" w:space="0" w:color="auto"/>
                                                <w:right w:val="none" w:sz="0" w:space="0" w:color="auto"/>
                                              </w:divBdr>
                                              <w:divsChild>
                                                <w:div w:id="141855940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 TargetMode="External"/><Relationship Id="rId18"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utp.sberbank-ast.ru/" TargetMode="External"/><Relationship Id="rId17"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AP" TargetMode="External"/><Relationship Id="rId5" Type="http://schemas.openxmlformats.org/officeDocument/2006/relationships/settings" Target="settings.xml"/><Relationship Id="rId15" Type="http://schemas.openxmlformats.org/officeDocument/2006/relationships/hyperlink" Target="http://utp.sberbank-ast.ru/" TargetMode="External"/><Relationship Id="rId10" Type="http://schemas.openxmlformats.org/officeDocument/2006/relationships/oleObject" Target="embeddings/oleObject1.bin"/><Relationship Id="rId19"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utp.sberbank-as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242A1-7CF1-4EED-923F-B95605EED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11</Pages>
  <Words>3646</Words>
  <Characters>20784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dcterms:created xsi:type="dcterms:W3CDTF">2020-02-14T12:09:00Z</dcterms:created>
  <dcterms:modified xsi:type="dcterms:W3CDTF">2020-05-29T12:21:00Z</dcterms:modified>
</cp:coreProperties>
</file>