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20" w:rsidRPr="00C92044" w:rsidRDefault="00302D20" w:rsidP="00302D20">
      <w:pPr>
        <w:rPr>
          <w:szCs w:val="24"/>
        </w:rPr>
      </w:pPr>
    </w:p>
    <w:p w:rsidR="00302D20" w:rsidRPr="00C92044" w:rsidRDefault="00302D20" w:rsidP="00302D20">
      <w:pPr>
        <w:jc w:val="center"/>
        <w:rPr>
          <w:b/>
          <w:szCs w:val="24"/>
        </w:rPr>
      </w:pPr>
      <w:r w:rsidRPr="00C92044">
        <w:rPr>
          <w:b/>
          <w:szCs w:val="24"/>
        </w:rPr>
        <w:t>Отчет о реализации муниципальной программы</w:t>
      </w:r>
    </w:p>
    <w:p w:rsidR="00302D20" w:rsidRPr="00C92044" w:rsidRDefault="00302D20" w:rsidP="00302D20">
      <w:pPr>
        <w:jc w:val="center"/>
        <w:rPr>
          <w:rStyle w:val="a3"/>
          <w:b w:val="0"/>
          <w:szCs w:val="24"/>
        </w:rPr>
      </w:pPr>
      <w:r w:rsidRPr="00C92044">
        <w:rPr>
          <w:szCs w:val="24"/>
        </w:rPr>
        <w:t xml:space="preserve">Наименование муниципальной программы: </w:t>
      </w:r>
      <w:r w:rsidRPr="00C92044">
        <w:rPr>
          <w:rStyle w:val="a3"/>
          <w:szCs w:val="24"/>
        </w:rPr>
        <w:t xml:space="preserve">Муниципальная программа </w:t>
      </w:r>
      <w:r>
        <w:rPr>
          <w:rStyle w:val="a3"/>
          <w:szCs w:val="24"/>
        </w:rPr>
        <w:t>«</w:t>
      </w:r>
      <w:r w:rsidRPr="00C92044">
        <w:rPr>
          <w:szCs w:val="24"/>
        </w:rPr>
        <w:t>Развитие на части территорий муниципального образования Пениковское сельское поселение иных форм местного самоуправления</w:t>
      </w:r>
      <w:r>
        <w:rPr>
          <w:rStyle w:val="a3"/>
          <w:szCs w:val="24"/>
        </w:rPr>
        <w:t>»</w:t>
      </w:r>
    </w:p>
    <w:p w:rsidR="00302D20" w:rsidRPr="00C92044" w:rsidRDefault="00302D20" w:rsidP="00302D20">
      <w:pPr>
        <w:jc w:val="center"/>
        <w:rPr>
          <w:szCs w:val="24"/>
        </w:rPr>
      </w:pPr>
    </w:p>
    <w:p w:rsidR="00302D20" w:rsidRPr="00C92044" w:rsidRDefault="00302D20" w:rsidP="00302D20">
      <w:pPr>
        <w:rPr>
          <w:szCs w:val="24"/>
        </w:rPr>
      </w:pPr>
      <w:r w:rsidRPr="00C92044">
        <w:rPr>
          <w:szCs w:val="24"/>
        </w:rPr>
        <w:t xml:space="preserve">Отчетный период: январь - </w:t>
      </w:r>
      <w:r>
        <w:rPr>
          <w:szCs w:val="24"/>
        </w:rPr>
        <w:t>декабрь</w:t>
      </w:r>
      <w:r w:rsidRPr="00C92044">
        <w:rPr>
          <w:szCs w:val="24"/>
        </w:rPr>
        <w:t xml:space="preserve"> 20</w:t>
      </w:r>
      <w:r>
        <w:rPr>
          <w:szCs w:val="24"/>
        </w:rPr>
        <w:t>19</w:t>
      </w:r>
      <w:r w:rsidRPr="00C92044">
        <w:rPr>
          <w:szCs w:val="24"/>
        </w:rPr>
        <w:t xml:space="preserve"> года</w:t>
      </w:r>
    </w:p>
    <w:p w:rsidR="00302D20" w:rsidRPr="00C92044" w:rsidRDefault="00302D20" w:rsidP="00302D20">
      <w:pPr>
        <w:rPr>
          <w:szCs w:val="24"/>
        </w:rPr>
      </w:pPr>
      <w:r w:rsidRPr="00C92044">
        <w:rPr>
          <w:szCs w:val="24"/>
        </w:rPr>
        <w:t xml:space="preserve">Ответственный исполнитель: </w:t>
      </w:r>
      <w:r>
        <w:rPr>
          <w:szCs w:val="24"/>
        </w:rPr>
        <w:t>Карасев Д.Л.</w:t>
      </w:r>
    </w:p>
    <w:tbl>
      <w:tblPr>
        <w:tblpPr w:leftFromText="180" w:rightFromText="180" w:vertAnchor="text" w:horzAnchor="margin" w:tblpXSpec="center" w:tblpY="178"/>
        <w:tblW w:w="14148" w:type="dxa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864"/>
        <w:gridCol w:w="864"/>
        <w:gridCol w:w="86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</w:tblGrid>
      <w:tr w:rsidR="00302D20" w:rsidRPr="00302D20" w:rsidTr="0085331C">
        <w:trPr>
          <w:trHeight w:val="1080"/>
          <w:tblCellSpacing w:w="5" w:type="nil"/>
        </w:trPr>
        <w:tc>
          <w:tcPr>
            <w:tcW w:w="756" w:type="dxa"/>
            <w:vMerge w:val="restart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 xml:space="preserve">№ </w:t>
            </w:r>
            <w:proofErr w:type="gramStart"/>
            <w:r w:rsidRPr="00302D20">
              <w:rPr>
                <w:sz w:val="20"/>
              </w:rPr>
              <w:t>п</w:t>
            </w:r>
            <w:proofErr w:type="gramEnd"/>
            <w:r w:rsidRPr="00302D20">
              <w:rPr>
                <w:sz w:val="20"/>
              </w:rPr>
              <w:t>/п</w:t>
            </w:r>
          </w:p>
        </w:tc>
        <w:tc>
          <w:tcPr>
            <w:tcW w:w="2052" w:type="dxa"/>
            <w:vMerge w:val="restart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Наименование основного мероприятия, мероприятия</w:t>
            </w:r>
          </w:p>
        </w:tc>
        <w:tc>
          <w:tcPr>
            <w:tcW w:w="864" w:type="dxa"/>
            <w:vMerge w:val="restart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Ответственный исполнитель</w:t>
            </w:r>
          </w:p>
        </w:tc>
        <w:tc>
          <w:tcPr>
            <w:tcW w:w="864" w:type="dxa"/>
            <w:vMerge w:val="restart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Фактическая дата начала реализации мероприятия (квартал, год)</w:t>
            </w:r>
          </w:p>
        </w:tc>
        <w:tc>
          <w:tcPr>
            <w:tcW w:w="864" w:type="dxa"/>
            <w:vMerge w:val="restart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Фактическая дата окончания реализации мероприятия (квартал, год)</w:t>
            </w:r>
          </w:p>
        </w:tc>
        <w:tc>
          <w:tcPr>
            <w:tcW w:w="2916" w:type="dxa"/>
            <w:gridSpan w:val="4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План расходов на реализацию муниципальной программы в отчетном году, тыс. руб.</w:t>
            </w:r>
          </w:p>
        </w:tc>
        <w:tc>
          <w:tcPr>
            <w:tcW w:w="2916" w:type="dxa"/>
            <w:gridSpan w:val="4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Выполнено на отчетную дату (нарастающим итогом), тыс. руб.</w:t>
            </w:r>
          </w:p>
        </w:tc>
      </w:tr>
      <w:tr w:rsidR="00302D20" w:rsidRPr="00302D20" w:rsidTr="0085331C">
        <w:trPr>
          <w:trHeight w:val="1564"/>
          <w:tblCellSpacing w:w="5" w:type="nil"/>
        </w:trPr>
        <w:tc>
          <w:tcPr>
            <w:tcW w:w="756" w:type="dxa"/>
            <w:vMerge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</w:p>
        </w:tc>
        <w:tc>
          <w:tcPr>
            <w:tcW w:w="2052" w:type="dxa"/>
            <w:vMerge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</w:p>
        </w:tc>
        <w:tc>
          <w:tcPr>
            <w:tcW w:w="864" w:type="dxa"/>
            <w:vMerge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Федеральный бюджет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Областной бюджет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Местный бюджет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proofErr w:type="spellStart"/>
            <w:r w:rsidRPr="00302D20">
              <w:rPr>
                <w:sz w:val="20"/>
              </w:rPr>
              <w:t>Проче</w:t>
            </w:r>
            <w:proofErr w:type="spellEnd"/>
            <w:r w:rsidRPr="00302D20">
              <w:rPr>
                <w:sz w:val="20"/>
              </w:rPr>
              <w:t xml:space="preserve"> источники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Федеральный бюджет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Областной бюджет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Местный бюджет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Прочие источники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Федеральный бюджет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Областной бюджет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Местный бюджет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Прочие источники</w:t>
            </w:r>
          </w:p>
        </w:tc>
      </w:tr>
      <w:tr w:rsidR="00302D20" w:rsidRPr="00302D20" w:rsidTr="0085331C">
        <w:trPr>
          <w:tblCellSpacing w:w="5" w:type="nil"/>
        </w:trPr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2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3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4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5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6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7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8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9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11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13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14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15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17</w:t>
            </w:r>
          </w:p>
        </w:tc>
      </w:tr>
      <w:tr w:rsidR="00302D20" w:rsidRPr="00302D20" w:rsidTr="0085331C">
        <w:trPr>
          <w:tblCellSpacing w:w="5" w:type="nil"/>
        </w:trPr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1</w:t>
            </w:r>
          </w:p>
        </w:tc>
        <w:tc>
          <w:tcPr>
            <w:tcW w:w="2052" w:type="dxa"/>
            <w:vAlign w:val="center"/>
          </w:tcPr>
          <w:p w:rsidR="00302D20" w:rsidRPr="00302D20" w:rsidRDefault="00302D20" w:rsidP="0085331C">
            <w:pPr>
              <w:jc w:val="center"/>
              <w:rPr>
                <w:color w:val="000000"/>
                <w:sz w:val="20"/>
              </w:rPr>
            </w:pPr>
            <w:r w:rsidRPr="00302D20">
              <w:rPr>
                <w:sz w:val="20"/>
              </w:rPr>
              <w:t>Мероприятие по оплате денежного вознаграждения старостам населенных пунктов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Карасев Д.Л.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январ</w:t>
            </w:r>
            <w:r w:rsidRPr="00302D20">
              <w:rPr>
                <w:sz w:val="20"/>
              </w:rPr>
              <w:t>ь 2019 года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декабрь 2019 года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02D20" w:rsidRPr="00302D20" w:rsidTr="0085331C">
        <w:trPr>
          <w:trHeight w:val="598"/>
          <w:tblCellSpacing w:w="5" w:type="nil"/>
        </w:trPr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52" w:type="dxa"/>
            <w:vAlign w:val="center"/>
          </w:tcPr>
          <w:p w:rsidR="00302D20" w:rsidRPr="00302D20" w:rsidRDefault="00302D20" w:rsidP="008533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02D20">
              <w:rPr>
                <w:sz w:val="20"/>
              </w:rPr>
              <w:t xml:space="preserve">Благоустройство детских площадок в деревнях </w:t>
            </w:r>
            <w:proofErr w:type="spellStart"/>
            <w:r w:rsidRPr="00302D20">
              <w:rPr>
                <w:sz w:val="20"/>
              </w:rPr>
              <w:t>Таменгонт</w:t>
            </w:r>
            <w:proofErr w:type="spellEnd"/>
            <w:r w:rsidRPr="00302D20">
              <w:rPr>
                <w:sz w:val="20"/>
              </w:rPr>
              <w:t xml:space="preserve">, Малое Коновалово, Сойкино, Кузнецы, </w:t>
            </w:r>
            <w:proofErr w:type="spellStart"/>
            <w:r w:rsidRPr="00302D20">
              <w:rPr>
                <w:sz w:val="20"/>
              </w:rPr>
              <w:t>Куккузи</w:t>
            </w:r>
            <w:r w:rsidR="0085331C">
              <w:rPr>
                <w:sz w:val="20"/>
              </w:rPr>
              <w:t>в</w:t>
            </w:r>
            <w:proofErr w:type="spellEnd"/>
            <w:r w:rsidR="0085331C">
              <w:rPr>
                <w:sz w:val="20"/>
              </w:rPr>
              <w:t xml:space="preserve"> рамках  р</w:t>
            </w:r>
            <w:r w:rsidR="0085331C">
              <w:rPr>
                <w:sz w:val="20"/>
              </w:rPr>
              <w:t>еализация областного закона</w:t>
            </w:r>
            <w:r w:rsidR="0085331C">
              <w:rPr>
                <w:sz w:val="20"/>
              </w:rPr>
              <w:t xml:space="preserve"> 147-оз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Карасев Д.Л.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январь 2019 года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декабрь 2019 года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73721">
              <w:rPr>
                <w:sz w:val="18"/>
                <w:szCs w:val="16"/>
              </w:rPr>
              <w:t>992120,00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73721">
              <w:rPr>
                <w:sz w:val="18"/>
                <w:szCs w:val="16"/>
              </w:rPr>
              <w:t>142880,00</w:t>
            </w:r>
          </w:p>
        </w:tc>
        <w:tc>
          <w:tcPr>
            <w:tcW w:w="648" w:type="dxa"/>
            <w:vAlign w:val="center"/>
          </w:tcPr>
          <w:p w:rsidR="00302D20" w:rsidRPr="00373721" w:rsidRDefault="00302D20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73721">
              <w:rPr>
                <w:sz w:val="18"/>
                <w:szCs w:val="16"/>
              </w:rPr>
              <w:t>5000,00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992120,00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134634,00</w:t>
            </w:r>
          </w:p>
        </w:tc>
        <w:tc>
          <w:tcPr>
            <w:tcW w:w="648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5000,00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992120,00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134634,00</w:t>
            </w:r>
          </w:p>
        </w:tc>
        <w:tc>
          <w:tcPr>
            <w:tcW w:w="648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5000,00</w:t>
            </w:r>
          </w:p>
        </w:tc>
      </w:tr>
      <w:tr w:rsidR="00302D20" w:rsidRPr="00302D20" w:rsidTr="0085331C">
        <w:trPr>
          <w:trHeight w:val="598"/>
          <w:tblCellSpacing w:w="5" w:type="nil"/>
        </w:trPr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52" w:type="dxa"/>
            <w:vAlign w:val="center"/>
          </w:tcPr>
          <w:p w:rsidR="00302D20" w:rsidRPr="00302D20" w:rsidRDefault="00302D20" w:rsidP="0085331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302D20">
              <w:rPr>
                <w:sz w:val="20"/>
              </w:rPr>
              <w:t xml:space="preserve">Ремонт автомобильных дорог местного значения: ул. Нагорная дер. </w:t>
            </w:r>
            <w:proofErr w:type="spellStart"/>
            <w:r w:rsidRPr="00302D20">
              <w:rPr>
                <w:sz w:val="20"/>
              </w:rPr>
              <w:t>Лимузи</w:t>
            </w:r>
            <w:proofErr w:type="spellEnd"/>
            <w:r w:rsidRPr="00302D20">
              <w:rPr>
                <w:sz w:val="20"/>
              </w:rPr>
              <w:t xml:space="preserve"> и ул. Гражданская в дер. Дубки</w:t>
            </w:r>
            <w:r w:rsidR="0085331C">
              <w:rPr>
                <w:sz w:val="20"/>
              </w:rPr>
              <w:t xml:space="preserve"> </w:t>
            </w:r>
            <w:r w:rsidR="0085331C">
              <w:rPr>
                <w:sz w:val="20"/>
              </w:rPr>
              <w:t xml:space="preserve">рамках  реализация областного закона </w:t>
            </w:r>
            <w:r w:rsidR="0085331C">
              <w:rPr>
                <w:sz w:val="20"/>
              </w:rPr>
              <w:lastRenderedPageBreak/>
              <w:t>147-оз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lastRenderedPageBreak/>
              <w:t>Карасев Д.Л.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январь 2019 года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декабрь 2019 года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73721">
              <w:rPr>
                <w:sz w:val="18"/>
                <w:szCs w:val="16"/>
              </w:rPr>
              <w:t>819100,00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73721">
              <w:rPr>
                <w:sz w:val="18"/>
                <w:szCs w:val="16"/>
              </w:rPr>
              <w:t>121900,00</w:t>
            </w:r>
          </w:p>
        </w:tc>
        <w:tc>
          <w:tcPr>
            <w:tcW w:w="648" w:type="dxa"/>
            <w:vAlign w:val="center"/>
          </w:tcPr>
          <w:p w:rsidR="00302D20" w:rsidRPr="00373721" w:rsidRDefault="00302D20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73721">
              <w:rPr>
                <w:sz w:val="18"/>
                <w:szCs w:val="16"/>
              </w:rPr>
              <w:t>2000,00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790431,00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117535,05</w:t>
            </w:r>
          </w:p>
        </w:tc>
        <w:tc>
          <w:tcPr>
            <w:tcW w:w="648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2000,00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790431,00</w:t>
            </w:r>
          </w:p>
        </w:tc>
        <w:tc>
          <w:tcPr>
            <w:tcW w:w="756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117535,05</w:t>
            </w:r>
          </w:p>
        </w:tc>
        <w:tc>
          <w:tcPr>
            <w:tcW w:w="648" w:type="dxa"/>
            <w:vAlign w:val="center"/>
          </w:tcPr>
          <w:p w:rsidR="00302D20" w:rsidRPr="00373721" w:rsidRDefault="00302D20" w:rsidP="0085331C">
            <w:pPr>
              <w:jc w:val="center"/>
              <w:rPr>
                <w:bCs/>
                <w:sz w:val="16"/>
                <w:szCs w:val="16"/>
              </w:rPr>
            </w:pPr>
            <w:r w:rsidRPr="00373721">
              <w:rPr>
                <w:bCs/>
                <w:sz w:val="16"/>
                <w:szCs w:val="16"/>
              </w:rPr>
              <w:t>2000,00</w:t>
            </w:r>
          </w:p>
        </w:tc>
      </w:tr>
      <w:tr w:rsidR="00302D20" w:rsidRPr="00302D20" w:rsidTr="0085331C">
        <w:trPr>
          <w:trHeight w:val="598"/>
          <w:tblCellSpacing w:w="5" w:type="nil"/>
        </w:trPr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052" w:type="dxa"/>
            <w:vAlign w:val="center"/>
          </w:tcPr>
          <w:p w:rsidR="00302D20" w:rsidRPr="00302D20" w:rsidRDefault="00302D20" w:rsidP="0085331C">
            <w:pPr>
              <w:jc w:val="center"/>
              <w:rPr>
                <w:color w:val="000000"/>
                <w:sz w:val="20"/>
              </w:rPr>
            </w:pPr>
            <w:r w:rsidRPr="00302D20">
              <w:rPr>
                <w:sz w:val="20"/>
              </w:rPr>
              <w:t>Мероприятие по о</w:t>
            </w:r>
            <w:r w:rsidRPr="00302D20">
              <w:rPr>
                <w:sz w:val="20"/>
              </w:rPr>
              <w:t>плате денежного вознаграждения председателю инициативной комиссии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Карасев Д.Л.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январь 2019 года</w:t>
            </w:r>
          </w:p>
        </w:tc>
        <w:tc>
          <w:tcPr>
            <w:tcW w:w="864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декабрь 2019 года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648" w:type="dxa"/>
            <w:vAlign w:val="center"/>
          </w:tcPr>
          <w:p w:rsidR="00302D20" w:rsidRPr="00302D20" w:rsidRDefault="00302D20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5331C" w:rsidRPr="00302D20" w:rsidTr="0085331C">
        <w:trPr>
          <w:tblCellSpacing w:w="5" w:type="nil"/>
        </w:trPr>
        <w:tc>
          <w:tcPr>
            <w:tcW w:w="756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52" w:type="dxa"/>
            <w:vAlign w:val="center"/>
          </w:tcPr>
          <w:p w:rsidR="0085331C" w:rsidRPr="00302D20" w:rsidRDefault="0085331C" w:rsidP="0085331C">
            <w:pPr>
              <w:jc w:val="center"/>
              <w:rPr>
                <w:color w:val="000000"/>
                <w:sz w:val="20"/>
              </w:rPr>
            </w:pPr>
            <w:r w:rsidRPr="00302D20">
              <w:rPr>
                <w:sz w:val="20"/>
              </w:rPr>
              <w:t xml:space="preserve">Обустройство </w:t>
            </w:r>
            <w:proofErr w:type="spellStart"/>
            <w:r w:rsidRPr="00302D20">
              <w:rPr>
                <w:sz w:val="20"/>
              </w:rPr>
              <w:t>тротуарно-тропиночной</w:t>
            </w:r>
            <w:proofErr w:type="spellEnd"/>
            <w:r w:rsidRPr="00302D20">
              <w:rPr>
                <w:sz w:val="20"/>
              </w:rPr>
              <w:t xml:space="preserve"> сети от ул. Новая до ул. </w:t>
            </w:r>
            <w:proofErr w:type="spellStart"/>
            <w:r w:rsidRPr="00302D20">
              <w:rPr>
                <w:sz w:val="20"/>
              </w:rPr>
              <w:t>Броннинская</w:t>
            </w:r>
            <w:proofErr w:type="spellEnd"/>
            <w:r w:rsidRPr="00302D20">
              <w:rPr>
                <w:sz w:val="20"/>
              </w:rPr>
              <w:t xml:space="preserve"> в дер. Пеники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рамках  реализация областного закона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-оз</w:t>
            </w:r>
          </w:p>
        </w:tc>
        <w:tc>
          <w:tcPr>
            <w:tcW w:w="864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Карасев Д.Л.</w:t>
            </w:r>
          </w:p>
        </w:tc>
        <w:tc>
          <w:tcPr>
            <w:tcW w:w="864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январь 2019 года</w:t>
            </w:r>
          </w:p>
        </w:tc>
        <w:tc>
          <w:tcPr>
            <w:tcW w:w="864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 w:rsidRPr="00302D20">
              <w:rPr>
                <w:sz w:val="20"/>
              </w:rPr>
              <w:t>декабрь 2019 года</w:t>
            </w:r>
          </w:p>
        </w:tc>
        <w:tc>
          <w:tcPr>
            <w:tcW w:w="756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1 028 800,00</w:t>
            </w:r>
          </w:p>
        </w:tc>
        <w:tc>
          <w:tcPr>
            <w:tcW w:w="756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542320,00</w:t>
            </w:r>
          </w:p>
        </w:tc>
        <w:tc>
          <w:tcPr>
            <w:tcW w:w="648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1000,00</w:t>
            </w:r>
          </w:p>
        </w:tc>
        <w:tc>
          <w:tcPr>
            <w:tcW w:w="756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1 028 800,00</w:t>
            </w:r>
          </w:p>
        </w:tc>
        <w:tc>
          <w:tcPr>
            <w:tcW w:w="756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542320,00</w:t>
            </w:r>
          </w:p>
        </w:tc>
        <w:tc>
          <w:tcPr>
            <w:tcW w:w="648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1000,00</w:t>
            </w:r>
          </w:p>
        </w:tc>
        <w:tc>
          <w:tcPr>
            <w:tcW w:w="756" w:type="dxa"/>
            <w:vAlign w:val="center"/>
          </w:tcPr>
          <w:p w:rsidR="0085331C" w:rsidRPr="00302D20" w:rsidRDefault="0085331C" w:rsidP="008533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6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1 028 800,00</w:t>
            </w:r>
          </w:p>
        </w:tc>
        <w:tc>
          <w:tcPr>
            <w:tcW w:w="756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542320,00</w:t>
            </w:r>
          </w:p>
        </w:tc>
        <w:tc>
          <w:tcPr>
            <w:tcW w:w="648" w:type="dxa"/>
            <w:vAlign w:val="center"/>
          </w:tcPr>
          <w:p w:rsidR="0085331C" w:rsidRPr="006B444E" w:rsidRDefault="0085331C" w:rsidP="008533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B444E">
              <w:rPr>
                <w:sz w:val="16"/>
                <w:szCs w:val="16"/>
              </w:rPr>
              <w:t>1000,00</w:t>
            </w:r>
          </w:p>
        </w:tc>
      </w:tr>
    </w:tbl>
    <w:p w:rsidR="00302D20" w:rsidRDefault="00302D20" w:rsidP="00302D20">
      <w:pPr>
        <w:rPr>
          <w:szCs w:val="24"/>
        </w:rPr>
      </w:pPr>
    </w:p>
    <w:p w:rsidR="007D5E9E" w:rsidRDefault="007D5E9E">
      <w:bookmarkStart w:id="0" w:name="_GoBack"/>
      <w:bookmarkEnd w:id="0"/>
    </w:p>
    <w:sectPr w:rsidR="007D5E9E" w:rsidSect="00302D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20"/>
    <w:rsid w:val="00302D20"/>
    <w:rsid w:val="007D5E9E"/>
    <w:rsid w:val="0085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2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2020-02-03T13:11:00Z</dcterms:created>
  <dcterms:modified xsi:type="dcterms:W3CDTF">2020-02-03T13:25:00Z</dcterms:modified>
</cp:coreProperties>
</file>