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0B" w:rsidRDefault="00B80F0B" w:rsidP="00B80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35A0" w:rsidRDefault="000735A0" w:rsidP="00B80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35A0" w:rsidRDefault="000735A0" w:rsidP="00B80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231A" w:rsidRPr="005F12B8" w:rsidRDefault="00DF3C43" w:rsidP="00B80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E81AE0" w:rsidRPr="005F12B8">
        <w:rPr>
          <w:rFonts w:ascii="Times New Roman" w:hAnsi="Times New Roman" w:cs="Times New Roman"/>
          <w:bCs/>
          <w:sz w:val="24"/>
          <w:szCs w:val="24"/>
        </w:rPr>
        <w:t>раткосрочн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="00121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AE0" w:rsidRPr="005F12B8">
        <w:rPr>
          <w:rFonts w:ascii="Times New Roman" w:hAnsi="Times New Roman" w:cs="Times New Roman"/>
          <w:bCs/>
          <w:sz w:val="24"/>
          <w:szCs w:val="24"/>
        </w:rPr>
        <w:t>план</w:t>
      </w:r>
    </w:p>
    <w:p w:rsidR="00B80F0B" w:rsidRPr="00B80F0B" w:rsidRDefault="00E81AE0" w:rsidP="005F1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2B8">
        <w:rPr>
          <w:rFonts w:ascii="Times New Roman" w:hAnsi="Times New Roman" w:cs="Times New Roman"/>
          <w:bCs/>
          <w:sz w:val="24"/>
          <w:szCs w:val="24"/>
        </w:rPr>
        <w:t xml:space="preserve"> реализации </w:t>
      </w:r>
      <w:r w:rsidR="00F20D96">
        <w:rPr>
          <w:rFonts w:ascii="Times New Roman" w:hAnsi="Times New Roman" w:cs="Times New Roman"/>
          <w:bCs/>
          <w:sz w:val="24"/>
          <w:szCs w:val="24"/>
        </w:rPr>
        <w:t>областной</w:t>
      </w:r>
      <w:r w:rsidR="00941D20" w:rsidRPr="005F1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F0B" w:rsidRPr="005F12B8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5F1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F0B" w:rsidRPr="005F12B8">
        <w:rPr>
          <w:rFonts w:ascii="Times New Roman" w:hAnsi="Times New Roman" w:cs="Times New Roman"/>
          <w:bCs/>
          <w:sz w:val="24"/>
          <w:szCs w:val="24"/>
        </w:rPr>
        <w:t>капитального ремонта многоквартирных домов</w:t>
      </w:r>
      <w:r w:rsidR="00A2231A" w:rsidRPr="005F1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31A" w:rsidRPr="0068585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Пениковское сельское поселение </w:t>
      </w:r>
      <w:r w:rsidR="00A2231A" w:rsidRPr="005F12B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B80F0B" w:rsidRPr="005F12B8">
        <w:rPr>
          <w:rFonts w:ascii="Times New Roman" w:hAnsi="Times New Roman" w:cs="Times New Roman"/>
          <w:bCs/>
          <w:sz w:val="24"/>
          <w:szCs w:val="24"/>
        </w:rPr>
        <w:t>по годам реализации</w:t>
      </w:r>
    </w:p>
    <w:tbl>
      <w:tblPr>
        <w:tblpPr w:leftFromText="180" w:rightFromText="180" w:vertAnchor="text" w:tblpX="-484" w:tblpY="1"/>
        <w:tblOverlap w:val="never"/>
        <w:tblW w:w="15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"/>
        <w:gridCol w:w="1626"/>
        <w:gridCol w:w="359"/>
        <w:gridCol w:w="425"/>
        <w:gridCol w:w="425"/>
        <w:gridCol w:w="426"/>
        <w:gridCol w:w="426"/>
        <w:gridCol w:w="425"/>
        <w:gridCol w:w="425"/>
        <w:gridCol w:w="425"/>
        <w:gridCol w:w="425"/>
        <w:gridCol w:w="425"/>
        <w:gridCol w:w="425"/>
        <w:gridCol w:w="426"/>
        <w:gridCol w:w="496"/>
        <w:gridCol w:w="567"/>
        <w:gridCol w:w="461"/>
        <w:gridCol w:w="7"/>
        <w:gridCol w:w="2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8"/>
        <w:gridCol w:w="567"/>
        <w:gridCol w:w="567"/>
        <w:gridCol w:w="567"/>
        <w:gridCol w:w="925"/>
      </w:tblGrid>
      <w:tr w:rsidR="00A55087" w:rsidRPr="00941D20" w:rsidTr="005F12B8">
        <w:trPr>
          <w:trHeight w:val="480"/>
          <w:tblCellSpacing w:w="5" w:type="nil"/>
        </w:trPr>
        <w:tc>
          <w:tcPr>
            <w:tcW w:w="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50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50B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>Год ввода в</w:t>
            </w:r>
            <w:r w:rsidR="00A12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>эксплуатацию</w:t>
            </w:r>
          </w:p>
        </w:tc>
        <w:tc>
          <w:tcPr>
            <w:tcW w:w="100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>Виды работ по капитальному ремонту общего имущества МКД, которые финансируются за счет средств фонда капитального ремонта (по установленному минимальному размеру)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работ за счет средств: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F98" w:rsidRPr="00941D20" w:rsidTr="005F12B8">
        <w:trPr>
          <w:trHeight w:val="320"/>
          <w:tblCellSpacing w:w="5" w:type="nil"/>
        </w:trPr>
        <w:tc>
          <w:tcPr>
            <w:tcW w:w="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F98" w:rsidRPr="006A50B1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F98" w:rsidRPr="006A50B1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F98" w:rsidRPr="006A50B1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7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F98" w:rsidRPr="006A50B1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489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2F98" w:rsidRPr="005744DA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44DA">
              <w:rPr>
                <w:rFonts w:ascii="Times New Roman" w:hAnsi="Times New Roman" w:cs="Times New Roman"/>
                <w:sz w:val="15"/>
                <w:szCs w:val="15"/>
              </w:rPr>
              <w:t>Ремонт или замена лифтового оборудования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F98" w:rsidRPr="005744DA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44DA">
              <w:rPr>
                <w:rFonts w:ascii="Times New Roman" w:hAnsi="Times New Roman" w:cs="Times New Roman"/>
                <w:sz w:val="15"/>
                <w:szCs w:val="15"/>
              </w:rPr>
              <w:t>Ремонт кровли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F98" w:rsidRPr="005744DA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44DA">
              <w:rPr>
                <w:rFonts w:ascii="Times New Roman" w:hAnsi="Times New Roman" w:cs="Times New Roman"/>
                <w:sz w:val="15"/>
                <w:szCs w:val="15"/>
              </w:rPr>
              <w:t>Ремонт фасада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2F98" w:rsidRPr="005744DA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44DA">
              <w:rPr>
                <w:rFonts w:ascii="Times New Roman" w:hAnsi="Times New Roman" w:cs="Times New Roman"/>
                <w:sz w:val="15"/>
                <w:szCs w:val="15"/>
              </w:rPr>
              <w:t>Ремонт подвальных помещений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F2F98" w:rsidRPr="005744DA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CF2F98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федеральных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CF2F98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Областного бюджета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CF2F98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местного бюджета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CF2F98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собственников помещений</w:t>
            </w:r>
          </w:p>
        </w:tc>
        <w:tc>
          <w:tcPr>
            <w:tcW w:w="9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CF2F98" w:rsidRDefault="00CF2F98" w:rsidP="00CF2F9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F447D" w:rsidRPr="00941D20" w:rsidTr="005F12B8">
        <w:trPr>
          <w:trHeight w:val="554"/>
          <w:tblCellSpacing w:w="5" w:type="nil"/>
        </w:trPr>
        <w:tc>
          <w:tcPr>
            <w:tcW w:w="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6A50B1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6A50B1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6A50B1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523338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23338">
              <w:rPr>
                <w:rFonts w:ascii="Times New Roman" w:hAnsi="Times New Roman" w:cs="Times New Roman"/>
                <w:sz w:val="15"/>
                <w:szCs w:val="15"/>
              </w:rPr>
              <w:t>сетей электроснабжения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523338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23338">
              <w:rPr>
                <w:rFonts w:ascii="Times New Roman" w:hAnsi="Times New Roman" w:cs="Times New Roman"/>
                <w:sz w:val="15"/>
                <w:szCs w:val="15"/>
              </w:rPr>
              <w:t>сетей теплоснабжения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523338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23338">
              <w:rPr>
                <w:rFonts w:ascii="Times New Roman" w:hAnsi="Times New Roman" w:cs="Times New Roman"/>
                <w:sz w:val="15"/>
                <w:szCs w:val="15"/>
              </w:rPr>
              <w:t>сетей газоснабжения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523338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23338">
              <w:rPr>
                <w:rFonts w:ascii="Times New Roman" w:hAnsi="Times New Roman" w:cs="Times New Roman"/>
                <w:sz w:val="15"/>
                <w:szCs w:val="15"/>
              </w:rPr>
              <w:t>сетей холодного</w:t>
            </w:r>
          </w:p>
          <w:p w:rsidR="002F447D" w:rsidRPr="00523338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23338">
              <w:rPr>
                <w:rFonts w:ascii="Times New Roman" w:hAnsi="Times New Roman" w:cs="Times New Roman"/>
                <w:sz w:val="15"/>
                <w:szCs w:val="15"/>
              </w:rPr>
              <w:t xml:space="preserve">водоснабжения                 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523338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сетей </w:t>
            </w:r>
            <w:r w:rsidRPr="00523338">
              <w:rPr>
                <w:rFonts w:ascii="Times New Roman" w:hAnsi="Times New Roman" w:cs="Times New Roman"/>
                <w:sz w:val="15"/>
                <w:szCs w:val="15"/>
              </w:rPr>
              <w:t>горячего</w:t>
            </w:r>
          </w:p>
          <w:p w:rsidR="002F447D" w:rsidRPr="00523338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523338">
              <w:rPr>
                <w:rFonts w:ascii="Times New Roman" w:hAnsi="Times New Roman" w:cs="Times New Roman"/>
                <w:sz w:val="15"/>
                <w:szCs w:val="15"/>
              </w:rPr>
              <w:t xml:space="preserve">водоснабжения                 </w:t>
            </w:r>
          </w:p>
        </w:tc>
        <w:tc>
          <w:tcPr>
            <w:tcW w:w="9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523338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ремонт сетей водоотведения</w:t>
            </w:r>
          </w:p>
        </w:tc>
        <w:tc>
          <w:tcPr>
            <w:tcW w:w="148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5744DA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5744DA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5744DA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5744DA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47D" w:rsidRPr="005744DA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44DA">
              <w:rPr>
                <w:rFonts w:ascii="Times New Roman" w:hAnsi="Times New Roman" w:cs="Times New Roman"/>
                <w:sz w:val="15"/>
                <w:szCs w:val="15"/>
              </w:rPr>
              <w:t>Ремонт фундамента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447D" w:rsidRPr="005744DA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447D" w:rsidRPr="005744DA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447D" w:rsidRPr="005744DA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447D" w:rsidRPr="005744DA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447D" w:rsidRPr="005744DA" w:rsidRDefault="002F447D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55087" w:rsidRPr="00941D20" w:rsidTr="005F12B8">
        <w:trPr>
          <w:cantSplit/>
          <w:trHeight w:val="1224"/>
          <w:tblCellSpacing w:w="5" w:type="nil"/>
        </w:trPr>
        <w:tc>
          <w:tcPr>
            <w:tcW w:w="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год последнего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ремонта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процент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износа</w:t>
            </w:r>
            <w:r w:rsidR="00685859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год последнего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ремонта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процент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износа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год последнего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ремонта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процент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износа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год последнего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ремонта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процент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износа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год последнего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ремонта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процент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A50B1">
              <w:rPr>
                <w:rFonts w:ascii="Times New Roman" w:hAnsi="Times New Roman" w:cs="Times New Roman"/>
                <w:sz w:val="15"/>
                <w:szCs w:val="15"/>
              </w:rPr>
              <w:t>износа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1D26FD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26FD">
              <w:rPr>
                <w:rFonts w:ascii="Times New Roman" w:hAnsi="Times New Roman" w:cs="Times New Roman"/>
                <w:sz w:val="15"/>
                <w:szCs w:val="15"/>
              </w:rPr>
              <w:t>год последнего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26FD">
              <w:rPr>
                <w:rFonts w:ascii="Times New Roman" w:hAnsi="Times New Roman" w:cs="Times New Roman"/>
                <w:sz w:val="15"/>
                <w:szCs w:val="15"/>
              </w:rPr>
              <w:t>ремонта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1D26FD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26FD">
              <w:rPr>
                <w:rFonts w:ascii="Times New Roman" w:hAnsi="Times New Roman" w:cs="Times New Roman"/>
                <w:sz w:val="15"/>
                <w:szCs w:val="15"/>
              </w:rPr>
              <w:t>процент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26FD">
              <w:rPr>
                <w:rFonts w:ascii="Times New Roman" w:hAnsi="Times New Roman" w:cs="Times New Roman"/>
                <w:sz w:val="15"/>
                <w:szCs w:val="15"/>
              </w:rPr>
              <w:t>износа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560850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0850">
              <w:rPr>
                <w:rFonts w:ascii="Times New Roman" w:hAnsi="Times New Roman" w:cs="Times New Roman"/>
                <w:sz w:val="15"/>
                <w:szCs w:val="15"/>
              </w:rPr>
              <w:t>год последнего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0850">
              <w:rPr>
                <w:rFonts w:ascii="Times New Roman" w:hAnsi="Times New Roman" w:cs="Times New Roman"/>
                <w:sz w:val="15"/>
                <w:szCs w:val="15"/>
              </w:rPr>
              <w:t>ремонта</w:t>
            </w:r>
          </w:p>
        </w:tc>
        <w:tc>
          <w:tcPr>
            <w:tcW w:w="4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560850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0850">
              <w:rPr>
                <w:rFonts w:ascii="Times New Roman" w:hAnsi="Times New Roman" w:cs="Times New Roman"/>
                <w:sz w:val="15"/>
                <w:szCs w:val="15"/>
              </w:rPr>
              <w:t>процент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0850">
              <w:rPr>
                <w:rFonts w:ascii="Times New Roman" w:hAnsi="Times New Roman" w:cs="Times New Roman"/>
                <w:sz w:val="15"/>
                <w:szCs w:val="15"/>
              </w:rPr>
              <w:t>износа</w:t>
            </w:r>
          </w:p>
        </w:tc>
        <w:tc>
          <w:tcPr>
            <w:tcW w:w="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5744DA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кол-во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560850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0850">
              <w:rPr>
                <w:rFonts w:ascii="Times New Roman" w:hAnsi="Times New Roman" w:cs="Times New Roman"/>
                <w:sz w:val="15"/>
                <w:szCs w:val="15"/>
              </w:rPr>
              <w:t>год последнего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0850">
              <w:rPr>
                <w:rFonts w:ascii="Times New Roman" w:hAnsi="Times New Roman" w:cs="Times New Roman"/>
                <w:sz w:val="15"/>
                <w:szCs w:val="15"/>
              </w:rPr>
              <w:t>ремонта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560850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0850">
              <w:rPr>
                <w:rFonts w:ascii="Times New Roman" w:hAnsi="Times New Roman" w:cs="Times New Roman"/>
                <w:sz w:val="15"/>
                <w:szCs w:val="15"/>
              </w:rPr>
              <w:t>процент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0850">
              <w:rPr>
                <w:rFonts w:ascii="Times New Roman" w:hAnsi="Times New Roman" w:cs="Times New Roman"/>
                <w:sz w:val="15"/>
                <w:szCs w:val="15"/>
              </w:rPr>
              <w:t>износа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560850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0850">
              <w:rPr>
                <w:rFonts w:ascii="Times New Roman" w:hAnsi="Times New Roman" w:cs="Times New Roman"/>
                <w:sz w:val="15"/>
                <w:szCs w:val="15"/>
              </w:rPr>
              <w:t>год последнего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0850">
              <w:rPr>
                <w:rFonts w:ascii="Times New Roman" w:hAnsi="Times New Roman" w:cs="Times New Roman"/>
                <w:sz w:val="15"/>
                <w:szCs w:val="15"/>
              </w:rPr>
              <w:t>ремонта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560850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0850">
              <w:rPr>
                <w:rFonts w:ascii="Times New Roman" w:hAnsi="Times New Roman" w:cs="Times New Roman"/>
                <w:sz w:val="15"/>
                <w:szCs w:val="15"/>
              </w:rPr>
              <w:t>процент</w:t>
            </w:r>
          </w:p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0850">
              <w:rPr>
                <w:rFonts w:ascii="Times New Roman" w:hAnsi="Times New Roman" w:cs="Times New Roman"/>
                <w:sz w:val="15"/>
                <w:szCs w:val="15"/>
              </w:rPr>
              <w:t>износа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674CAA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74CAA">
              <w:rPr>
                <w:rFonts w:ascii="Times New Roman" w:hAnsi="Times New Roman" w:cs="Times New Roman"/>
                <w:sz w:val="15"/>
                <w:szCs w:val="15"/>
              </w:rPr>
              <w:t>год последнего</w:t>
            </w:r>
          </w:p>
          <w:p w:rsidR="00A55087" w:rsidRPr="00560850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74CAA">
              <w:rPr>
                <w:rFonts w:ascii="Times New Roman" w:hAnsi="Times New Roman" w:cs="Times New Roman"/>
                <w:sz w:val="15"/>
                <w:szCs w:val="15"/>
              </w:rPr>
              <w:t>ремонта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674CAA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74CAA">
              <w:rPr>
                <w:rFonts w:ascii="Times New Roman" w:hAnsi="Times New Roman" w:cs="Times New Roman"/>
                <w:sz w:val="15"/>
                <w:szCs w:val="15"/>
              </w:rPr>
              <w:t>процент</w:t>
            </w:r>
          </w:p>
          <w:p w:rsidR="00A55087" w:rsidRPr="00560850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74CAA">
              <w:rPr>
                <w:rFonts w:ascii="Times New Roman" w:hAnsi="Times New Roman" w:cs="Times New Roman"/>
                <w:sz w:val="15"/>
                <w:szCs w:val="15"/>
              </w:rPr>
              <w:t>износа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674CAA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74CAA">
              <w:rPr>
                <w:rFonts w:ascii="Times New Roman" w:hAnsi="Times New Roman" w:cs="Times New Roman"/>
                <w:sz w:val="15"/>
                <w:szCs w:val="15"/>
              </w:rPr>
              <w:t>год последнего</w:t>
            </w:r>
          </w:p>
          <w:p w:rsidR="00A55087" w:rsidRPr="00560850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74CAA">
              <w:rPr>
                <w:rFonts w:ascii="Times New Roman" w:hAnsi="Times New Roman" w:cs="Times New Roman"/>
                <w:sz w:val="15"/>
                <w:szCs w:val="15"/>
              </w:rPr>
              <w:t>ремонта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674CAA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74CAA">
              <w:rPr>
                <w:rFonts w:ascii="Times New Roman" w:hAnsi="Times New Roman" w:cs="Times New Roman"/>
                <w:sz w:val="15"/>
                <w:szCs w:val="15"/>
              </w:rPr>
              <w:t>процент</w:t>
            </w:r>
          </w:p>
          <w:p w:rsidR="00A55087" w:rsidRPr="00560850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74CAA">
              <w:rPr>
                <w:rFonts w:ascii="Times New Roman" w:hAnsi="Times New Roman" w:cs="Times New Roman"/>
                <w:sz w:val="15"/>
                <w:szCs w:val="15"/>
              </w:rPr>
              <w:t>износа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674CAA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674CAA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674CAA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674CAA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55087" w:rsidRPr="006D0BDD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0BDD">
              <w:rPr>
                <w:rFonts w:ascii="Times New Roman" w:hAnsi="Times New Roman" w:cs="Times New Roman"/>
                <w:b/>
                <w:sz w:val="15"/>
                <w:szCs w:val="15"/>
              </w:rPr>
              <w:t>Итого стоимость работ</w:t>
            </w:r>
            <w:r w:rsidR="0012206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</w:t>
            </w:r>
            <w:proofErr w:type="spellStart"/>
            <w:r w:rsidR="00122068">
              <w:rPr>
                <w:rFonts w:ascii="Times New Roman" w:hAnsi="Times New Roman" w:cs="Times New Roman"/>
                <w:b/>
                <w:sz w:val="15"/>
                <w:szCs w:val="15"/>
              </w:rPr>
              <w:t>тыс</w:t>
            </w:r>
            <w:proofErr w:type="gramStart"/>
            <w:r w:rsidR="00122068">
              <w:rPr>
                <w:rFonts w:ascii="Times New Roman" w:hAnsi="Times New Roman" w:cs="Times New Roman"/>
                <w:b/>
                <w:sz w:val="15"/>
                <w:szCs w:val="15"/>
              </w:rPr>
              <w:t>.р</w:t>
            </w:r>
            <w:proofErr w:type="gramEnd"/>
            <w:r w:rsidR="00122068">
              <w:rPr>
                <w:rFonts w:ascii="Times New Roman" w:hAnsi="Times New Roman" w:cs="Times New Roman"/>
                <w:b/>
                <w:sz w:val="15"/>
                <w:szCs w:val="15"/>
              </w:rPr>
              <w:t>уб</w:t>
            </w:r>
            <w:proofErr w:type="spellEnd"/>
          </w:p>
        </w:tc>
      </w:tr>
      <w:tr w:rsidR="00A55087" w:rsidRPr="00941D20" w:rsidTr="005F12B8">
        <w:trPr>
          <w:tblCellSpacing w:w="5" w:type="nil"/>
        </w:trPr>
        <w:tc>
          <w:tcPr>
            <w:tcW w:w="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 xml:space="preserve">   %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 xml:space="preserve">   %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 xml:space="preserve">   %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 xml:space="preserve">   %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 xml:space="preserve">   %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087" w:rsidRPr="00941D20" w:rsidTr="005F12B8">
        <w:trPr>
          <w:tblCellSpacing w:w="5" w:type="nil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Pr="006A50B1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87" w:rsidRDefault="00A55087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F98" w:rsidRPr="00941D20" w:rsidTr="00A31507">
        <w:trPr>
          <w:tblCellSpacing w:w="5" w:type="nil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F98" w:rsidRPr="006A50B1" w:rsidRDefault="00CF2F98" w:rsidP="005F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9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F98" w:rsidRDefault="00CF2F98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F98" w:rsidRDefault="00CF2F98" w:rsidP="005F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62C" w:rsidRPr="00941D20" w:rsidTr="005F12B8">
        <w:trPr>
          <w:tblCellSpacing w:w="5" w:type="nil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Ломоносовский р-н, дер. Пеники, ул. Центральная, д.36«а»</w:t>
            </w:r>
          </w:p>
        </w:tc>
        <w:tc>
          <w:tcPr>
            <w:tcW w:w="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A34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CB3D59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D59">
              <w:rPr>
                <w:rFonts w:ascii="Times New Roman" w:hAnsi="Times New Roman" w:cs="Times New Roman"/>
                <w:sz w:val="16"/>
                <w:szCs w:val="16"/>
              </w:rPr>
              <w:t>1394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B3D59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CB3D59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D59">
              <w:rPr>
                <w:rFonts w:ascii="Times New Roman" w:hAnsi="Times New Roman" w:cs="Times New Roman"/>
                <w:sz w:val="16"/>
                <w:szCs w:val="16"/>
              </w:rPr>
              <w:t>1394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B3D59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</w:tr>
      <w:tr w:rsidR="0006062C" w:rsidRPr="00941D20" w:rsidTr="004E1487">
        <w:trPr>
          <w:tblCellSpacing w:w="5" w:type="nil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9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62C" w:rsidRPr="00941D20" w:rsidTr="005F12B8">
        <w:trPr>
          <w:tblCellSpacing w:w="5" w:type="nil"/>
        </w:trPr>
        <w:tc>
          <w:tcPr>
            <w:tcW w:w="2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Ломоносовский р-н, дер. Сойкино, д.40</w:t>
            </w:r>
          </w:p>
        </w:tc>
        <w:tc>
          <w:tcPr>
            <w:tcW w:w="3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1C0A34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0A34">
              <w:rPr>
                <w:rFonts w:ascii="Times New Roman" w:hAnsi="Times New Roman" w:cs="Times New Roman"/>
                <w:bCs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62C" w:rsidRPr="00941D20" w:rsidTr="005F12B8">
        <w:trPr>
          <w:tblCellSpacing w:w="5" w:type="nil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Ломоносовский р-н, дер. Сойкино, д.42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1C0A34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0A34">
              <w:rPr>
                <w:rFonts w:ascii="Times New Roman" w:hAnsi="Times New Roman" w:cs="Times New Roman"/>
                <w:bCs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62C" w:rsidRPr="00941D20" w:rsidTr="005F12B8">
        <w:trPr>
          <w:tblCellSpacing w:w="5" w:type="nil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62C" w:rsidRPr="00941D20" w:rsidTr="005F12B8">
        <w:trPr>
          <w:tblCellSpacing w:w="5" w:type="nil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Ломонос. р-н, дер. Пеники, ул. Новая, д.8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1C0A34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62C" w:rsidRPr="00941D20" w:rsidTr="005F12B8">
        <w:trPr>
          <w:tblCellSpacing w:w="5" w:type="nil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Ломонос. р-н, дер. Пеники, ул. Новая, д.10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1C0A34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C" w:rsidRPr="006A50B1" w:rsidRDefault="0006062C" w:rsidP="0006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12B8" w:rsidRDefault="005F12B8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A34" w:rsidRDefault="0068585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* -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у</w:t>
      </w:r>
      <w:r w:rsidR="000D0C74">
        <w:rPr>
          <w:rFonts w:ascii="Times New Roman" w:hAnsi="Times New Roman" w:cs="Times New Roman"/>
          <w:bCs/>
          <w:sz w:val="16"/>
          <w:szCs w:val="16"/>
        </w:rPr>
        <w:t>казан</w:t>
      </w:r>
      <w:proofErr w:type="gramEnd"/>
      <w:r w:rsidR="000D0C74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21C38">
        <w:rPr>
          <w:rFonts w:ascii="Times New Roman" w:hAnsi="Times New Roman" w:cs="Times New Roman"/>
          <w:bCs/>
          <w:sz w:val="16"/>
          <w:szCs w:val="16"/>
        </w:rPr>
        <w:t>%</w:t>
      </w:r>
      <w:r w:rsidR="000D0C74">
        <w:rPr>
          <w:rFonts w:ascii="Times New Roman" w:hAnsi="Times New Roman" w:cs="Times New Roman"/>
          <w:bCs/>
          <w:sz w:val="16"/>
          <w:szCs w:val="16"/>
        </w:rPr>
        <w:t xml:space="preserve"> амортизационного износа.</w:t>
      </w:r>
    </w:p>
    <w:p w:rsidR="005F12B8" w:rsidRDefault="005F12B8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B3D59" w:rsidRDefault="006421D7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Cs/>
          <w:sz w:val="16"/>
          <w:szCs w:val="16"/>
        </w:rPr>
        <w:t>Р</w:t>
      </w:r>
      <w:r w:rsidR="00CB3D59">
        <w:rPr>
          <w:rFonts w:ascii="Times New Roman" w:hAnsi="Times New Roman" w:cs="Times New Roman"/>
          <w:bCs/>
          <w:sz w:val="16"/>
          <w:szCs w:val="16"/>
        </w:rPr>
        <w:t>емонт крыши включает в себя:</w:t>
      </w:r>
    </w:p>
    <w:p w:rsidR="00CB3D59" w:rsidRDefault="00CB3D5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Разборка покрытий кровель из рулонных материалов;</w:t>
      </w:r>
    </w:p>
    <w:p w:rsidR="00CB3D59" w:rsidRDefault="00CB3D5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устройство выравнивающих стяжек цементно-песчаных</w:t>
      </w:r>
      <w:r w:rsidR="00210509">
        <w:rPr>
          <w:rFonts w:ascii="Times New Roman" w:hAnsi="Times New Roman" w:cs="Times New Roman"/>
          <w:bCs/>
          <w:sz w:val="16"/>
          <w:szCs w:val="16"/>
        </w:rPr>
        <w:t>;</w:t>
      </w:r>
    </w:p>
    <w:p w:rsidR="00CB3D59" w:rsidRDefault="00CB3D5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огрунтовка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оснований из бетона</w:t>
      </w:r>
      <w:r w:rsidR="00210509">
        <w:rPr>
          <w:rFonts w:ascii="Times New Roman" w:hAnsi="Times New Roman" w:cs="Times New Roman"/>
          <w:bCs/>
          <w:sz w:val="16"/>
          <w:szCs w:val="16"/>
        </w:rPr>
        <w:t>;</w:t>
      </w:r>
    </w:p>
    <w:p w:rsidR="00210509" w:rsidRDefault="0021050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устройство кровли плоской из направляемых материалов в два слоя;</w:t>
      </w:r>
    </w:p>
    <w:p w:rsidR="00210509" w:rsidRDefault="0021050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устройство примыканий кровель из направляемых материалов к стенам вент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к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>аналов;</w:t>
      </w:r>
    </w:p>
    <w:p w:rsidR="00210509" w:rsidRDefault="0021050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устройство примыканий кровель из направляемых материалов к стенам и парапетам;</w:t>
      </w:r>
    </w:p>
    <w:p w:rsidR="00210509" w:rsidRDefault="0021050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устройство мелких покрытий из листовой оцинкованной стали;</w:t>
      </w:r>
    </w:p>
    <w:p w:rsidR="00210509" w:rsidRDefault="0021050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- установка зонтов над шахтами из листовой стали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прямоуг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сечения;</w:t>
      </w:r>
    </w:p>
    <w:p w:rsidR="00210509" w:rsidRDefault="0021050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- установка стальной гильзы и фартука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при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отделки мест примыкания мягкой кровли к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трубостойки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антенны;</w:t>
      </w:r>
    </w:p>
    <w:p w:rsidR="00210509" w:rsidRDefault="0021050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смена прямых звеньев водосточных труб;</w:t>
      </w:r>
    </w:p>
    <w:p w:rsidR="00210509" w:rsidRDefault="0021050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смена колен водосточных труб;</w:t>
      </w:r>
    </w:p>
    <w:p w:rsidR="00210509" w:rsidRDefault="0021050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смена отливов водосточных труб;</w:t>
      </w:r>
    </w:p>
    <w:p w:rsidR="00210509" w:rsidRDefault="0021050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погрузка и вывоз мусора строительного.</w:t>
      </w:r>
    </w:p>
    <w:p w:rsidR="00210509" w:rsidRDefault="0021050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10509" w:rsidRDefault="0021050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Ремонт фасада включает в себя:</w:t>
      </w:r>
    </w:p>
    <w:p w:rsidR="00210509" w:rsidRDefault="00210509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</w:t>
      </w:r>
      <w:r w:rsidR="00BD7630">
        <w:rPr>
          <w:rFonts w:ascii="Times New Roman" w:hAnsi="Times New Roman" w:cs="Times New Roman"/>
          <w:bCs/>
          <w:sz w:val="16"/>
          <w:szCs w:val="16"/>
        </w:rPr>
        <w:t xml:space="preserve"> р</w:t>
      </w:r>
      <w:r w:rsidR="00BD7630" w:rsidRPr="00BD7630">
        <w:rPr>
          <w:rFonts w:ascii="Times New Roman" w:hAnsi="Times New Roman" w:cs="Times New Roman"/>
          <w:bCs/>
          <w:sz w:val="16"/>
          <w:szCs w:val="16"/>
        </w:rPr>
        <w:t>емонт трещин</w:t>
      </w:r>
      <w:r w:rsidR="00206701">
        <w:rPr>
          <w:rFonts w:ascii="Times New Roman" w:hAnsi="Times New Roman" w:cs="Times New Roman"/>
          <w:bCs/>
          <w:sz w:val="16"/>
          <w:szCs w:val="16"/>
        </w:rPr>
        <w:t xml:space="preserve"> фасада</w:t>
      </w:r>
      <w:r w:rsidR="00BD7630" w:rsidRPr="00BD7630">
        <w:rPr>
          <w:rFonts w:ascii="Times New Roman" w:hAnsi="Times New Roman" w:cs="Times New Roman"/>
          <w:bCs/>
          <w:sz w:val="16"/>
          <w:szCs w:val="16"/>
        </w:rPr>
        <w:t xml:space="preserve"> (расшивка и шпатлевка)</w:t>
      </w:r>
      <w:r w:rsidR="00BD7630">
        <w:rPr>
          <w:rFonts w:ascii="Times New Roman" w:hAnsi="Times New Roman" w:cs="Times New Roman"/>
          <w:bCs/>
          <w:sz w:val="16"/>
          <w:szCs w:val="16"/>
        </w:rPr>
        <w:t>;</w:t>
      </w:r>
    </w:p>
    <w:p w:rsidR="00BD7630" w:rsidRDefault="00BD7630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р</w:t>
      </w:r>
      <w:r w:rsidRPr="00BD7630">
        <w:rPr>
          <w:rFonts w:ascii="Times New Roman" w:hAnsi="Times New Roman" w:cs="Times New Roman"/>
          <w:bCs/>
          <w:sz w:val="16"/>
          <w:szCs w:val="16"/>
        </w:rPr>
        <w:t>емонт кирпичной кладки</w:t>
      </w:r>
      <w:r>
        <w:rPr>
          <w:rFonts w:ascii="Times New Roman" w:hAnsi="Times New Roman" w:cs="Times New Roman"/>
          <w:bCs/>
          <w:sz w:val="16"/>
          <w:szCs w:val="16"/>
        </w:rPr>
        <w:t>;</w:t>
      </w:r>
    </w:p>
    <w:p w:rsidR="00BD7630" w:rsidRDefault="00BD7630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утепление фасада здания.</w:t>
      </w:r>
    </w:p>
    <w:p w:rsidR="00BD7630" w:rsidRDefault="00BD7630" w:rsidP="00BD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погрузка и вывоз мусора строительного.</w:t>
      </w:r>
    </w:p>
    <w:p w:rsidR="00BD7630" w:rsidRDefault="00BD7630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D7630" w:rsidRDefault="00F053F0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Ремонт подвального помещения включает в себя:</w:t>
      </w:r>
    </w:p>
    <w:p w:rsidR="00F053F0" w:rsidRDefault="00F053F0" w:rsidP="00F05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р</w:t>
      </w:r>
      <w:r w:rsidRPr="00BD7630">
        <w:rPr>
          <w:rFonts w:ascii="Times New Roman" w:hAnsi="Times New Roman" w:cs="Times New Roman"/>
          <w:bCs/>
          <w:sz w:val="16"/>
          <w:szCs w:val="16"/>
        </w:rPr>
        <w:t>емонт трещин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421D7">
        <w:rPr>
          <w:rFonts w:ascii="Times New Roman" w:hAnsi="Times New Roman" w:cs="Times New Roman"/>
          <w:bCs/>
          <w:sz w:val="16"/>
          <w:szCs w:val="16"/>
        </w:rPr>
        <w:t xml:space="preserve">стен и потолка </w:t>
      </w:r>
      <w:r>
        <w:rPr>
          <w:rFonts w:ascii="Times New Roman" w:hAnsi="Times New Roman" w:cs="Times New Roman"/>
          <w:bCs/>
          <w:sz w:val="16"/>
          <w:szCs w:val="16"/>
        </w:rPr>
        <w:t>подвального помещения</w:t>
      </w:r>
      <w:r w:rsidRPr="00BD7630">
        <w:rPr>
          <w:rFonts w:ascii="Times New Roman" w:hAnsi="Times New Roman" w:cs="Times New Roman"/>
          <w:bCs/>
          <w:sz w:val="16"/>
          <w:szCs w:val="16"/>
        </w:rPr>
        <w:t xml:space="preserve"> (расшивка и шпатлевка)</w:t>
      </w:r>
      <w:r>
        <w:rPr>
          <w:rFonts w:ascii="Times New Roman" w:hAnsi="Times New Roman" w:cs="Times New Roman"/>
          <w:bCs/>
          <w:sz w:val="16"/>
          <w:szCs w:val="16"/>
        </w:rPr>
        <w:t>;</w:t>
      </w:r>
    </w:p>
    <w:p w:rsidR="00F053F0" w:rsidRDefault="00F053F0" w:rsidP="00F05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 восстановление гидроизоляционных свойств полов;</w:t>
      </w:r>
    </w:p>
    <w:p w:rsidR="00F053F0" w:rsidRDefault="00F053F0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053F0" w:rsidRDefault="006C7BF3" w:rsidP="000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Уточнение видов, объемов, стоимости работ возможно только после проведение обследования и составление сметы специализированной организацией.</w:t>
      </w:r>
      <w:bookmarkEnd w:id="0"/>
    </w:p>
    <w:sectPr w:rsidR="00F053F0" w:rsidSect="005F12B8">
      <w:footerReference w:type="default" r:id="rId7"/>
      <w:pgSz w:w="16838" w:h="11905" w:orient="landscape"/>
      <w:pgMar w:top="278" w:right="1134" w:bottom="142" w:left="1134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4A" w:rsidRDefault="00A1134A" w:rsidP="00544741">
      <w:pPr>
        <w:spacing w:after="0" w:line="240" w:lineRule="auto"/>
      </w:pPr>
      <w:r>
        <w:separator/>
      </w:r>
    </w:p>
  </w:endnote>
  <w:endnote w:type="continuationSeparator" w:id="0">
    <w:p w:rsidR="00A1134A" w:rsidRDefault="00A1134A" w:rsidP="0054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98571"/>
      <w:docPartObj>
        <w:docPartGallery w:val="Page Numbers (Bottom of Page)"/>
        <w:docPartUnique/>
      </w:docPartObj>
    </w:sdtPr>
    <w:sdtEndPr/>
    <w:sdtContent>
      <w:p w:rsidR="00D03F06" w:rsidRDefault="00D03F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BF3">
          <w:rPr>
            <w:noProof/>
          </w:rPr>
          <w:t>2</w:t>
        </w:r>
        <w:r>
          <w:fldChar w:fldCharType="end"/>
        </w:r>
      </w:p>
    </w:sdtContent>
  </w:sdt>
  <w:p w:rsidR="00D03F06" w:rsidRDefault="00D03F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4A" w:rsidRDefault="00A1134A" w:rsidP="00544741">
      <w:pPr>
        <w:spacing w:after="0" w:line="240" w:lineRule="auto"/>
      </w:pPr>
      <w:r>
        <w:separator/>
      </w:r>
    </w:p>
  </w:footnote>
  <w:footnote w:type="continuationSeparator" w:id="0">
    <w:p w:rsidR="00A1134A" w:rsidRDefault="00A1134A" w:rsidP="00544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0F"/>
    <w:rsid w:val="00002927"/>
    <w:rsid w:val="00014F38"/>
    <w:rsid w:val="0006062C"/>
    <w:rsid w:val="000735A0"/>
    <w:rsid w:val="000D0C74"/>
    <w:rsid w:val="001119DA"/>
    <w:rsid w:val="00121C38"/>
    <w:rsid w:val="00122068"/>
    <w:rsid w:val="001636D4"/>
    <w:rsid w:val="001A7960"/>
    <w:rsid w:val="001C0A34"/>
    <w:rsid w:val="001C76CA"/>
    <w:rsid w:val="001D26FD"/>
    <w:rsid w:val="00206701"/>
    <w:rsid w:val="00210509"/>
    <w:rsid w:val="002207B7"/>
    <w:rsid w:val="00235FBF"/>
    <w:rsid w:val="002F447D"/>
    <w:rsid w:val="00332A04"/>
    <w:rsid w:val="003B7CCA"/>
    <w:rsid w:val="004235ED"/>
    <w:rsid w:val="0045675F"/>
    <w:rsid w:val="004C6580"/>
    <w:rsid w:val="00523338"/>
    <w:rsid w:val="00544741"/>
    <w:rsid w:val="00560850"/>
    <w:rsid w:val="005744DA"/>
    <w:rsid w:val="0058687E"/>
    <w:rsid w:val="005E152E"/>
    <w:rsid w:val="005F12B8"/>
    <w:rsid w:val="00622239"/>
    <w:rsid w:val="006421D7"/>
    <w:rsid w:val="00656997"/>
    <w:rsid w:val="00674CAA"/>
    <w:rsid w:val="00685859"/>
    <w:rsid w:val="006A50B1"/>
    <w:rsid w:val="006C7BF3"/>
    <w:rsid w:val="006D0BDD"/>
    <w:rsid w:val="0070427B"/>
    <w:rsid w:val="0073264A"/>
    <w:rsid w:val="007D18E6"/>
    <w:rsid w:val="00874EFA"/>
    <w:rsid w:val="008E5704"/>
    <w:rsid w:val="008F3A0F"/>
    <w:rsid w:val="00941D20"/>
    <w:rsid w:val="009C3EB2"/>
    <w:rsid w:val="00A1134A"/>
    <w:rsid w:val="00A120D0"/>
    <w:rsid w:val="00A2231A"/>
    <w:rsid w:val="00A55087"/>
    <w:rsid w:val="00AE04AD"/>
    <w:rsid w:val="00B80F0B"/>
    <w:rsid w:val="00B9754B"/>
    <w:rsid w:val="00BB7411"/>
    <w:rsid w:val="00BD7630"/>
    <w:rsid w:val="00C66F18"/>
    <w:rsid w:val="00C76743"/>
    <w:rsid w:val="00C976DF"/>
    <w:rsid w:val="00CB3D59"/>
    <w:rsid w:val="00CE0A93"/>
    <w:rsid w:val="00CF2F98"/>
    <w:rsid w:val="00D03F06"/>
    <w:rsid w:val="00D53E11"/>
    <w:rsid w:val="00D87BEA"/>
    <w:rsid w:val="00DA5C84"/>
    <w:rsid w:val="00DB5561"/>
    <w:rsid w:val="00DF3C43"/>
    <w:rsid w:val="00E031E6"/>
    <w:rsid w:val="00E0417F"/>
    <w:rsid w:val="00E15E48"/>
    <w:rsid w:val="00E52CB0"/>
    <w:rsid w:val="00E81AE0"/>
    <w:rsid w:val="00F053F0"/>
    <w:rsid w:val="00F11372"/>
    <w:rsid w:val="00F20D96"/>
    <w:rsid w:val="00FA290C"/>
    <w:rsid w:val="00F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741"/>
  </w:style>
  <w:style w:type="paragraph" w:styleId="a6">
    <w:name w:val="footer"/>
    <w:basedOn w:val="a"/>
    <w:link w:val="a7"/>
    <w:uiPriority w:val="99"/>
    <w:unhideWhenUsed/>
    <w:rsid w:val="005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741"/>
  </w:style>
  <w:style w:type="paragraph" w:styleId="a8">
    <w:name w:val="Balloon Text"/>
    <w:basedOn w:val="a"/>
    <w:link w:val="a9"/>
    <w:uiPriority w:val="99"/>
    <w:semiHidden/>
    <w:unhideWhenUsed/>
    <w:rsid w:val="00E8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E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C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741"/>
  </w:style>
  <w:style w:type="paragraph" w:styleId="a6">
    <w:name w:val="footer"/>
    <w:basedOn w:val="a"/>
    <w:link w:val="a7"/>
    <w:uiPriority w:val="99"/>
    <w:unhideWhenUsed/>
    <w:rsid w:val="005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741"/>
  </w:style>
  <w:style w:type="paragraph" w:styleId="a8">
    <w:name w:val="Balloon Text"/>
    <w:basedOn w:val="a"/>
    <w:link w:val="a9"/>
    <w:uiPriority w:val="99"/>
    <w:semiHidden/>
    <w:unhideWhenUsed/>
    <w:rsid w:val="00E8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E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C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Картавов Сергей Александрович</dc:creator>
  <cp:lastModifiedBy>Дмитрий</cp:lastModifiedBy>
  <cp:revision>21</cp:revision>
  <cp:lastPrinted>2014-04-03T09:44:00Z</cp:lastPrinted>
  <dcterms:created xsi:type="dcterms:W3CDTF">2014-04-03T07:22:00Z</dcterms:created>
  <dcterms:modified xsi:type="dcterms:W3CDTF">2014-04-16T12:24:00Z</dcterms:modified>
</cp:coreProperties>
</file>